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4BB" w:rsidRPr="002C24BB" w:rsidRDefault="002C24BB" w:rsidP="00766222">
      <w:pPr>
        <w:jc w:val="center"/>
        <w:rPr>
          <w:rFonts w:ascii="Times New Roman" w:hAnsi="Times New Roman" w:cs="Times New Roman"/>
          <w:b/>
          <w:sz w:val="26"/>
          <w:szCs w:val="26"/>
          <w:lang w:val="en-US"/>
        </w:rPr>
      </w:pPr>
      <w:r w:rsidRPr="002C24BB">
        <w:rPr>
          <w:rFonts w:ascii="Times New Roman" w:hAnsi="Times New Roman" w:cs="Times New Roman"/>
          <w:b/>
          <w:sz w:val="26"/>
          <w:szCs w:val="26"/>
          <w:lang w:val="en-US"/>
        </w:rPr>
        <w:t>PLANT ARCHITECTURE AND GALL ABUNDANCE ON TWO PLANT SPECIES</w:t>
      </w:r>
      <w:r>
        <w:rPr>
          <w:rFonts w:ascii="Times New Roman" w:hAnsi="Times New Roman" w:cs="Times New Roman"/>
          <w:b/>
          <w:sz w:val="26"/>
          <w:szCs w:val="26"/>
          <w:lang w:val="en-US"/>
        </w:rPr>
        <w:t xml:space="preserve"> FROM MARICÁ RESTINGA, RJ, BRAZIL</w:t>
      </w:r>
    </w:p>
    <w:p w:rsidR="00766222" w:rsidRPr="00DF5230" w:rsidRDefault="00766222" w:rsidP="00766222">
      <w:pPr>
        <w:rPr>
          <w:rFonts w:ascii="Times New Roman" w:hAnsi="Times New Roman" w:cs="Times New Roman"/>
          <w:sz w:val="24"/>
          <w:szCs w:val="24"/>
          <w:lang w:val="en-US"/>
        </w:rPr>
      </w:pPr>
    </w:p>
    <w:p w:rsidR="00766222" w:rsidRDefault="00766222" w:rsidP="00766222">
      <w:pPr>
        <w:jc w:val="center"/>
        <w:rPr>
          <w:rFonts w:ascii="Times New Roman" w:hAnsi="Times New Roman" w:cs="Times New Roman"/>
          <w:i/>
          <w:sz w:val="24"/>
          <w:szCs w:val="24"/>
        </w:rPr>
      </w:pPr>
      <w:r w:rsidRPr="00C74573">
        <w:rPr>
          <w:rFonts w:ascii="Times New Roman" w:hAnsi="Times New Roman" w:cs="Times New Roman"/>
          <w:i/>
          <w:sz w:val="24"/>
          <w:szCs w:val="24"/>
        </w:rPr>
        <w:t>Ismael Cividini Flor</w:t>
      </w:r>
      <w:r w:rsidRPr="00C74573">
        <w:rPr>
          <w:rFonts w:ascii="Times New Roman" w:hAnsi="Times New Roman" w:cs="Times New Roman"/>
          <w:i/>
          <w:sz w:val="24"/>
          <w:szCs w:val="24"/>
          <w:vertAlign w:val="superscript"/>
        </w:rPr>
        <w:t>1*</w:t>
      </w:r>
      <w:r w:rsidRPr="00C74573">
        <w:rPr>
          <w:rFonts w:ascii="Times New Roman" w:hAnsi="Times New Roman" w:cs="Times New Roman"/>
          <w:i/>
          <w:sz w:val="24"/>
          <w:szCs w:val="24"/>
        </w:rPr>
        <w:t>, Valéria Cid Maia</w:t>
      </w:r>
      <w:r w:rsidRPr="00C74573">
        <w:rPr>
          <w:rFonts w:ascii="Times New Roman" w:hAnsi="Times New Roman" w:cs="Times New Roman"/>
          <w:i/>
          <w:sz w:val="24"/>
          <w:szCs w:val="24"/>
          <w:vertAlign w:val="superscript"/>
        </w:rPr>
        <w:t>1</w:t>
      </w:r>
      <w:r>
        <w:rPr>
          <w:rFonts w:ascii="Times New Roman" w:hAnsi="Times New Roman" w:cs="Times New Roman"/>
          <w:i/>
          <w:sz w:val="24"/>
          <w:szCs w:val="24"/>
        </w:rPr>
        <w:t xml:space="preserve"> </w:t>
      </w:r>
      <w:r w:rsidRPr="00C74573">
        <w:rPr>
          <w:rFonts w:ascii="Times New Roman" w:hAnsi="Times New Roman" w:cs="Times New Roman"/>
          <w:i/>
          <w:sz w:val="24"/>
          <w:szCs w:val="24"/>
        </w:rPr>
        <w:t xml:space="preserve">&amp; </w:t>
      </w:r>
      <w:proofErr w:type="spellStart"/>
      <w:r w:rsidRPr="00C74573">
        <w:rPr>
          <w:rFonts w:ascii="Times New Roman" w:hAnsi="Times New Roman" w:cs="Times New Roman"/>
          <w:i/>
          <w:sz w:val="24"/>
          <w:szCs w:val="24"/>
        </w:rPr>
        <w:t>Thaynara</w:t>
      </w:r>
      <w:proofErr w:type="spellEnd"/>
      <w:r w:rsidRPr="00C74573">
        <w:rPr>
          <w:rFonts w:ascii="Times New Roman" w:hAnsi="Times New Roman" w:cs="Times New Roman"/>
          <w:i/>
          <w:sz w:val="24"/>
          <w:szCs w:val="24"/>
        </w:rPr>
        <w:t xml:space="preserve"> Pacheco</w:t>
      </w:r>
      <w:r w:rsidRPr="00C74573">
        <w:rPr>
          <w:rFonts w:ascii="Times New Roman" w:hAnsi="Times New Roman" w:cs="Times New Roman"/>
          <w:i/>
          <w:sz w:val="24"/>
          <w:szCs w:val="24"/>
          <w:vertAlign w:val="superscript"/>
        </w:rPr>
        <w:t>1</w:t>
      </w:r>
    </w:p>
    <w:p w:rsidR="00766222" w:rsidRPr="00C74573" w:rsidRDefault="00766222" w:rsidP="00766222">
      <w:pPr>
        <w:jc w:val="center"/>
        <w:rPr>
          <w:rFonts w:ascii="Times New Roman" w:hAnsi="Times New Roman" w:cs="Times New Roman"/>
          <w:i/>
          <w:sz w:val="24"/>
          <w:szCs w:val="24"/>
        </w:rPr>
      </w:pPr>
    </w:p>
    <w:p w:rsidR="00766222" w:rsidRPr="00DF5230" w:rsidRDefault="00766222" w:rsidP="00766222">
      <w:pPr>
        <w:spacing w:line="480" w:lineRule="auto"/>
        <w:rPr>
          <w:rFonts w:ascii="Times New Roman" w:hAnsi="Times New Roman" w:cs="Times New Roman"/>
          <w:sz w:val="16"/>
          <w:szCs w:val="16"/>
          <w:lang w:val="en-US"/>
        </w:rPr>
      </w:pPr>
      <w:r w:rsidRPr="00C74573">
        <w:rPr>
          <w:rFonts w:ascii="Times New Roman" w:hAnsi="Times New Roman" w:cs="Times New Roman"/>
          <w:sz w:val="16"/>
          <w:szCs w:val="16"/>
          <w:vertAlign w:val="superscript"/>
        </w:rPr>
        <w:t>1</w:t>
      </w:r>
      <w:r w:rsidRPr="00C74573">
        <w:rPr>
          <w:sz w:val="16"/>
          <w:szCs w:val="16"/>
        </w:rPr>
        <w:t xml:space="preserve"> </w:t>
      </w:r>
      <w:r w:rsidRPr="00C74573">
        <w:rPr>
          <w:rFonts w:ascii="Times New Roman" w:hAnsi="Times New Roman" w:cs="Times New Roman"/>
          <w:sz w:val="16"/>
          <w:szCs w:val="16"/>
        </w:rPr>
        <w:t>Universidade Federal do Rio de Janeiro</w:t>
      </w:r>
      <w:r>
        <w:rPr>
          <w:rFonts w:ascii="Times New Roman" w:hAnsi="Times New Roman" w:cs="Times New Roman"/>
          <w:sz w:val="16"/>
          <w:szCs w:val="16"/>
        </w:rPr>
        <w:t xml:space="preserve">, </w:t>
      </w:r>
      <w:r w:rsidRPr="00C74573">
        <w:rPr>
          <w:rFonts w:ascii="Times New Roman" w:hAnsi="Times New Roman" w:cs="Times New Roman"/>
          <w:sz w:val="16"/>
          <w:szCs w:val="16"/>
        </w:rPr>
        <w:t>Museu Nacional,</w:t>
      </w:r>
      <w:r>
        <w:rPr>
          <w:rFonts w:ascii="Times New Roman" w:hAnsi="Times New Roman" w:cs="Times New Roman"/>
          <w:sz w:val="16"/>
          <w:szCs w:val="16"/>
        </w:rPr>
        <w:t xml:space="preserve"> Departamento de Entomologia</w:t>
      </w:r>
      <w:r w:rsidRPr="00C74573">
        <w:rPr>
          <w:rFonts w:ascii="Times New Roman" w:hAnsi="Times New Roman" w:cs="Times New Roman"/>
          <w:sz w:val="16"/>
          <w:szCs w:val="16"/>
        </w:rPr>
        <w:t>,</w:t>
      </w:r>
      <w:r>
        <w:rPr>
          <w:rFonts w:ascii="Times New Roman" w:hAnsi="Times New Roman" w:cs="Times New Roman"/>
          <w:sz w:val="16"/>
          <w:szCs w:val="16"/>
        </w:rPr>
        <w:t xml:space="preserve"> Programa de Pós-graduação em Zoologia,</w:t>
      </w:r>
      <w:r w:rsidRPr="00C74573">
        <w:rPr>
          <w:rFonts w:ascii="Times New Roman" w:hAnsi="Times New Roman" w:cs="Times New Roman"/>
          <w:sz w:val="16"/>
          <w:szCs w:val="16"/>
        </w:rPr>
        <w:t xml:space="preserve"> Qui</w:t>
      </w:r>
      <w:r>
        <w:rPr>
          <w:rFonts w:ascii="Times New Roman" w:hAnsi="Times New Roman" w:cs="Times New Roman"/>
          <w:sz w:val="16"/>
          <w:szCs w:val="16"/>
        </w:rPr>
        <w:t xml:space="preserve">nta da Boa Vista, São Cristóvão, Rio de Janeiro, RJ, </w:t>
      </w:r>
      <w:proofErr w:type="spellStart"/>
      <w:r>
        <w:rPr>
          <w:rFonts w:ascii="Times New Roman" w:hAnsi="Times New Roman" w:cs="Times New Roman"/>
          <w:sz w:val="16"/>
          <w:szCs w:val="16"/>
        </w:rPr>
        <w:t>Brazil</w:t>
      </w:r>
      <w:proofErr w:type="spellEnd"/>
      <w:r>
        <w:rPr>
          <w:rFonts w:ascii="Times New Roman" w:hAnsi="Times New Roman" w:cs="Times New Roman"/>
          <w:sz w:val="16"/>
          <w:szCs w:val="16"/>
        </w:rPr>
        <w:t xml:space="preserve">. </w:t>
      </w:r>
      <w:r w:rsidRPr="00DF5230">
        <w:rPr>
          <w:rFonts w:ascii="Times New Roman" w:hAnsi="Times New Roman" w:cs="Times New Roman"/>
          <w:sz w:val="16"/>
          <w:szCs w:val="16"/>
          <w:lang w:val="en-US"/>
        </w:rPr>
        <w:t>CEP: 20940–040.</w:t>
      </w:r>
    </w:p>
    <w:p w:rsidR="00766222" w:rsidRPr="00DF5230" w:rsidRDefault="00766222" w:rsidP="00766222">
      <w:pPr>
        <w:spacing w:line="480" w:lineRule="auto"/>
        <w:rPr>
          <w:rFonts w:ascii="Times New Roman" w:hAnsi="Times New Roman" w:cs="Times New Roman"/>
          <w:sz w:val="16"/>
          <w:szCs w:val="16"/>
          <w:lang w:val="en-US"/>
        </w:rPr>
      </w:pPr>
      <w:r w:rsidRPr="00DF5230">
        <w:rPr>
          <w:rFonts w:ascii="Times New Roman" w:hAnsi="Times New Roman" w:cs="Times New Roman"/>
          <w:sz w:val="16"/>
          <w:szCs w:val="16"/>
          <w:lang w:val="en-US"/>
        </w:rPr>
        <w:t>E-mails: ismaelcflor@gmail.com, maiavcid@acd.ufrj.br, thay.lpacheco@gmail.com</w:t>
      </w:r>
    </w:p>
    <w:p w:rsidR="00766222" w:rsidRPr="002C24BB" w:rsidRDefault="00766222" w:rsidP="00766222">
      <w:pPr>
        <w:spacing w:line="480" w:lineRule="auto"/>
        <w:jc w:val="center"/>
        <w:rPr>
          <w:rFonts w:ascii="Times New Roman" w:hAnsi="Times New Roman" w:cs="Times New Roman"/>
          <w:i/>
          <w:sz w:val="24"/>
          <w:szCs w:val="24"/>
          <w:lang w:val="en-US"/>
        </w:rPr>
      </w:pPr>
      <w:r w:rsidRPr="002C24BB">
        <w:rPr>
          <w:rFonts w:ascii="Times New Roman" w:hAnsi="Times New Roman" w:cs="Times New Roman"/>
          <w:sz w:val="24"/>
          <w:szCs w:val="24"/>
          <w:lang w:val="en-US"/>
        </w:rPr>
        <w:t>Running title:</w:t>
      </w:r>
      <w:r w:rsidRPr="002C24BB">
        <w:rPr>
          <w:rFonts w:ascii="Times New Roman" w:hAnsi="Times New Roman" w:cs="Times New Roman"/>
          <w:i/>
          <w:sz w:val="24"/>
          <w:szCs w:val="24"/>
          <w:lang w:val="en-US"/>
        </w:rPr>
        <w:t xml:space="preserve"> </w:t>
      </w:r>
      <w:r w:rsidR="002C24BB" w:rsidRPr="002C24BB">
        <w:rPr>
          <w:rFonts w:ascii="Times New Roman" w:hAnsi="Times New Roman" w:cs="Times New Roman"/>
          <w:i/>
          <w:sz w:val="24"/>
          <w:szCs w:val="24"/>
          <w:lang w:val="en-US"/>
        </w:rPr>
        <w:t>Plant arc</w:t>
      </w:r>
      <w:r w:rsidR="0053516C">
        <w:rPr>
          <w:rFonts w:ascii="Times New Roman" w:hAnsi="Times New Roman" w:cs="Times New Roman"/>
          <w:i/>
          <w:sz w:val="24"/>
          <w:szCs w:val="24"/>
          <w:lang w:val="en-US"/>
        </w:rPr>
        <w:t xml:space="preserve">hitecture and gall abundance in </w:t>
      </w:r>
      <w:proofErr w:type="spellStart"/>
      <w:r w:rsidR="0053516C">
        <w:rPr>
          <w:rFonts w:ascii="Times New Roman" w:hAnsi="Times New Roman" w:cs="Times New Roman"/>
          <w:i/>
          <w:sz w:val="24"/>
          <w:szCs w:val="24"/>
          <w:lang w:val="en-US"/>
        </w:rPr>
        <w:t>Maricá</w:t>
      </w:r>
      <w:proofErr w:type="spellEnd"/>
      <w:r w:rsidR="0053516C">
        <w:rPr>
          <w:rFonts w:ascii="Times New Roman" w:hAnsi="Times New Roman" w:cs="Times New Roman"/>
          <w:i/>
          <w:sz w:val="24"/>
          <w:szCs w:val="24"/>
          <w:lang w:val="en-US"/>
        </w:rPr>
        <w:t xml:space="preserve"> </w:t>
      </w:r>
      <w:proofErr w:type="spellStart"/>
      <w:r w:rsidR="0053516C">
        <w:rPr>
          <w:rFonts w:ascii="Times New Roman" w:hAnsi="Times New Roman" w:cs="Times New Roman"/>
          <w:i/>
          <w:sz w:val="24"/>
          <w:szCs w:val="24"/>
          <w:lang w:val="en-US"/>
        </w:rPr>
        <w:t>Restinga</w:t>
      </w:r>
      <w:proofErr w:type="spellEnd"/>
      <w:r w:rsidRPr="002C24BB">
        <w:rPr>
          <w:rFonts w:ascii="Times New Roman" w:hAnsi="Times New Roman" w:cs="Times New Roman"/>
          <w:i/>
          <w:sz w:val="24"/>
          <w:szCs w:val="24"/>
          <w:lang w:val="en-US"/>
        </w:rPr>
        <w:t xml:space="preserve"> </w:t>
      </w:r>
    </w:p>
    <w:p w:rsidR="00766222" w:rsidRPr="002C24BB" w:rsidRDefault="00766222" w:rsidP="00766222">
      <w:pPr>
        <w:spacing w:line="480" w:lineRule="auto"/>
        <w:rPr>
          <w:rFonts w:ascii="Times New Roman" w:hAnsi="Times New Roman" w:cs="Times New Roman"/>
          <w:sz w:val="16"/>
          <w:szCs w:val="16"/>
          <w:lang w:val="en-US"/>
        </w:rPr>
      </w:pPr>
    </w:p>
    <w:p w:rsidR="00766222" w:rsidRPr="002C24BB" w:rsidRDefault="00766222" w:rsidP="00766222">
      <w:pPr>
        <w:spacing w:line="480" w:lineRule="auto"/>
        <w:rPr>
          <w:rFonts w:ascii="Times New Roman" w:hAnsi="Times New Roman" w:cs="Times New Roman"/>
          <w:sz w:val="16"/>
          <w:szCs w:val="16"/>
          <w:lang w:val="en-US"/>
        </w:rPr>
      </w:pPr>
    </w:p>
    <w:p w:rsidR="00766222" w:rsidRPr="002C24BB" w:rsidRDefault="00766222" w:rsidP="00766222">
      <w:pPr>
        <w:spacing w:line="480" w:lineRule="auto"/>
        <w:rPr>
          <w:rFonts w:ascii="Times New Roman" w:hAnsi="Times New Roman" w:cs="Times New Roman"/>
          <w:sz w:val="16"/>
          <w:szCs w:val="16"/>
          <w:lang w:val="en-US"/>
        </w:rPr>
      </w:pPr>
    </w:p>
    <w:p w:rsidR="00766222" w:rsidRPr="002C24BB" w:rsidRDefault="00766222" w:rsidP="00766222">
      <w:pPr>
        <w:spacing w:line="480" w:lineRule="auto"/>
        <w:rPr>
          <w:rFonts w:ascii="Times New Roman" w:hAnsi="Times New Roman" w:cs="Times New Roman"/>
          <w:sz w:val="16"/>
          <w:szCs w:val="16"/>
          <w:lang w:val="en-US"/>
        </w:rPr>
      </w:pPr>
    </w:p>
    <w:p w:rsidR="00766222" w:rsidRPr="002C24BB" w:rsidRDefault="00766222" w:rsidP="00766222">
      <w:pPr>
        <w:spacing w:line="480" w:lineRule="auto"/>
        <w:rPr>
          <w:rFonts w:ascii="Times New Roman" w:hAnsi="Times New Roman" w:cs="Times New Roman"/>
          <w:sz w:val="16"/>
          <w:szCs w:val="16"/>
          <w:lang w:val="en-US"/>
        </w:rPr>
      </w:pPr>
    </w:p>
    <w:p w:rsidR="00766222" w:rsidRPr="002C24BB" w:rsidRDefault="00766222" w:rsidP="00766222">
      <w:pPr>
        <w:spacing w:line="480" w:lineRule="auto"/>
        <w:rPr>
          <w:rFonts w:ascii="Times New Roman" w:hAnsi="Times New Roman" w:cs="Times New Roman"/>
          <w:sz w:val="16"/>
          <w:szCs w:val="16"/>
          <w:lang w:val="en-US"/>
        </w:rPr>
      </w:pPr>
    </w:p>
    <w:p w:rsidR="00766222" w:rsidRPr="002C24BB" w:rsidRDefault="00766222" w:rsidP="00766222">
      <w:pPr>
        <w:spacing w:line="480" w:lineRule="auto"/>
        <w:rPr>
          <w:rFonts w:ascii="Times New Roman" w:hAnsi="Times New Roman" w:cs="Times New Roman"/>
          <w:sz w:val="16"/>
          <w:szCs w:val="16"/>
          <w:lang w:val="en-US"/>
        </w:rPr>
      </w:pPr>
    </w:p>
    <w:p w:rsidR="00766222" w:rsidRPr="002C24BB" w:rsidRDefault="00766222" w:rsidP="00766222">
      <w:pPr>
        <w:spacing w:line="480" w:lineRule="auto"/>
        <w:rPr>
          <w:rFonts w:ascii="Times New Roman" w:hAnsi="Times New Roman" w:cs="Times New Roman"/>
          <w:sz w:val="16"/>
          <w:szCs w:val="16"/>
          <w:lang w:val="en-US"/>
        </w:rPr>
      </w:pPr>
    </w:p>
    <w:p w:rsidR="00766222" w:rsidRPr="002C24BB" w:rsidRDefault="00766222" w:rsidP="00766222">
      <w:pPr>
        <w:spacing w:line="480" w:lineRule="auto"/>
        <w:rPr>
          <w:rFonts w:ascii="Times New Roman" w:hAnsi="Times New Roman" w:cs="Times New Roman"/>
          <w:sz w:val="16"/>
          <w:szCs w:val="16"/>
          <w:lang w:val="en-US"/>
        </w:rPr>
      </w:pPr>
    </w:p>
    <w:p w:rsidR="00766222" w:rsidRPr="002C24BB" w:rsidRDefault="00766222" w:rsidP="00766222">
      <w:pPr>
        <w:spacing w:line="480" w:lineRule="auto"/>
        <w:rPr>
          <w:rFonts w:ascii="Times New Roman" w:hAnsi="Times New Roman" w:cs="Times New Roman"/>
          <w:sz w:val="16"/>
          <w:szCs w:val="16"/>
          <w:lang w:val="en-US"/>
        </w:rPr>
      </w:pPr>
    </w:p>
    <w:p w:rsidR="00766222" w:rsidRPr="002C24BB" w:rsidRDefault="00766222" w:rsidP="00766222">
      <w:pPr>
        <w:spacing w:line="480" w:lineRule="auto"/>
        <w:rPr>
          <w:rFonts w:ascii="Times New Roman" w:hAnsi="Times New Roman" w:cs="Times New Roman"/>
          <w:sz w:val="16"/>
          <w:szCs w:val="16"/>
          <w:lang w:val="en-US"/>
        </w:rPr>
      </w:pPr>
    </w:p>
    <w:p w:rsidR="00766222" w:rsidRPr="002C24BB" w:rsidRDefault="00766222" w:rsidP="00766222">
      <w:pPr>
        <w:spacing w:line="480" w:lineRule="auto"/>
        <w:rPr>
          <w:rFonts w:ascii="Times New Roman" w:hAnsi="Times New Roman" w:cs="Times New Roman"/>
          <w:sz w:val="16"/>
          <w:szCs w:val="16"/>
          <w:lang w:val="en-US"/>
        </w:rPr>
      </w:pPr>
    </w:p>
    <w:p w:rsidR="00766222" w:rsidRPr="002C24BB" w:rsidRDefault="00766222" w:rsidP="00766222">
      <w:pPr>
        <w:spacing w:line="480" w:lineRule="auto"/>
        <w:rPr>
          <w:rFonts w:ascii="Times New Roman" w:hAnsi="Times New Roman" w:cs="Times New Roman"/>
          <w:sz w:val="16"/>
          <w:szCs w:val="16"/>
          <w:lang w:val="en-US"/>
        </w:rPr>
      </w:pPr>
    </w:p>
    <w:p w:rsidR="00766222" w:rsidRPr="002C24BB" w:rsidRDefault="00766222" w:rsidP="00766222">
      <w:pPr>
        <w:spacing w:line="480" w:lineRule="auto"/>
        <w:rPr>
          <w:rFonts w:ascii="Times New Roman" w:hAnsi="Times New Roman" w:cs="Times New Roman"/>
          <w:sz w:val="16"/>
          <w:szCs w:val="16"/>
          <w:lang w:val="en-US"/>
        </w:rPr>
      </w:pPr>
    </w:p>
    <w:p w:rsidR="00766222" w:rsidRPr="002C24BB" w:rsidRDefault="00766222" w:rsidP="00766222">
      <w:pPr>
        <w:spacing w:line="480" w:lineRule="auto"/>
        <w:rPr>
          <w:rFonts w:ascii="Times New Roman" w:hAnsi="Times New Roman" w:cs="Times New Roman"/>
          <w:sz w:val="16"/>
          <w:szCs w:val="16"/>
          <w:lang w:val="en-US"/>
        </w:rPr>
      </w:pPr>
    </w:p>
    <w:p w:rsidR="00766222" w:rsidRPr="002C24BB" w:rsidRDefault="00766222" w:rsidP="00766222">
      <w:pPr>
        <w:spacing w:line="480" w:lineRule="auto"/>
        <w:rPr>
          <w:rFonts w:ascii="Times New Roman" w:hAnsi="Times New Roman" w:cs="Times New Roman"/>
          <w:sz w:val="16"/>
          <w:szCs w:val="16"/>
          <w:lang w:val="en-US"/>
        </w:rPr>
      </w:pPr>
    </w:p>
    <w:p w:rsidR="00766222" w:rsidRPr="002C24BB" w:rsidRDefault="00766222" w:rsidP="00766222">
      <w:pPr>
        <w:spacing w:line="480" w:lineRule="auto"/>
        <w:rPr>
          <w:rFonts w:ascii="Times New Roman" w:hAnsi="Times New Roman" w:cs="Times New Roman"/>
          <w:sz w:val="16"/>
          <w:szCs w:val="16"/>
          <w:lang w:val="en-US"/>
        </w:rPr>
      </w:pPr>
    </w:p>
    <w:p w:rsidR="00766222" w:rsidRPr="002C24BB" w:rsidRDefault="00766222" w:rsidP="00766222">
      <w:pPr>
        <w:spacing w:line="480" w:lineRule="auto"/>
        <w:rPr>
          <w:rFonts w:ascii="Times New Roman" w:hAnsi="Times New Roman" w:cs="Times New Roman"/>
          <w:sz w:val="16"/>
          <w:szCs w:val="16"/>
          <w:lang w:val="en-US"/>
        </w:rPr>
      </w:pPr>
    </w:p>
    <w:p w:rsidR="00766222" w:rsidRPr="002C24BB" w:rsidRDefault="00766222" w:rsidP="00766222">
      <w:pPr>
        <w:spacing w:line="480" w:lineRule="auto"/>
        <w:rPr>
          <w:rFonts w:ascii="Times New Roman" w:hAnsi="Times New Roman" w:cs="Times New Roman"/>
          <w:sz w:val="16"/>
          <w:szCs w:val="16"/>
          <w:lang w:val="en-US"/>
        </w:rPr>
      </w:pPr>
    </w:p>
    <w:p w:rsidR="0053516C" w:rsidRDefault="00766222" w:rsidP="00766222">
      <w:pPr>
        <w:spacing w:line="480" w:lineRule="auto"/>
        <w:rPr>
          <w:rFonts w:ascii="Times New Roman" w:hAnsi="Times New Roman" w:cs="Times New Roman"/>
          <w:lang w:val="en-US"/>
        </w:rPr>
      </w:pPr>
      <w:r w:rsidRPr="0053516C">
        <w:rPr>
          <w:rFonts w:ascii="Times New Roman" w:hAnsi="Times New Roman" w:cs="Times New Roman"/>
          <w:b/>
          <w:lang w:val="en-US"/>
        </w:rPr>
        <w:lastRenderedPageBreak/>
        <w:t xml:space="preserve">Abstract: </w:t>
      </w:r>
      <w:r w:rsidR="0053516C" w:rsidRPr="0053516C">
        <w:rPr>
          <w:rFonts w:ascii="Times New Roman" w:hAnsi="Times New Roman" w:cs="Times New Roman"/>
          <w:lang w:val="en-US"/>
        </w:rPr>
        <w:t>Several hypotheses</w:t>
      </w:r>
      <w:r w:rsidR="0053516C" w:rsidRPr="0053516C">
        <w:rPr>
          <w:rFonts w:ascii="Times New Roman" w:hAnsi="Times New Roman" w:cs="Times New Roman"/>
          <w:b/>
          <w:lang w:val="en-US"/>
        </w:rPr>
        <w:t xml:space="preserve"> </w:t>
      </w:r>
      <w:r w:rsidR="0053516C" w:rsidRPr="0053516C">
        <w:rPr>
          <w:rFonts w:ascii="Times New Roman" w:hAnsi="Times New Roman" w:cs="Times New Roman"/>
          <w:lang w:val="en-US"/>
        </w:rPr>
        <w:t>have been proposed</w:t>
      </w:r>
      <w:r w:rsidR="0053516C">
        <w:rPr>
          <w:rFonts w:ascii="Times New Roman" w:hAnsi="Times New Roman" w:cs="Times New Roman"/>
          <w:lang w:val="en-US"/>
        </w:rPr>
        <w:t xml:space="preserve"> to explain the distribution pattern and abundance of herbivorous insects on its host plants. For instance, the plant architecture hypothesis predicts that architecturally complex plants present greater herbivorous diversity. This study aimed to test the plant architecture hypothesis and its relation with gall abundance on two Brazilian endemic plant species,</w:t>
      </w:r>
      <w:r w:rsidR="0053516C" w:rsidRPr="0053516C">
        <w:rPr>
          <w:rFonts w:ascii="Times New Roman" w:hAnsi="Times New Roman" w:cs="Times New Roman"/>
          <w:i/>
          <w:lang w:val="en-US"/>
        </w:rPr>
        <w:t xml:space="preserve"> </w:t>
      </w:r>
      <w:proofErr w:type="spellStart"/>
      <w:r w:rsidR="0053516C" w:rsidRPr="0053516C">
        <w:rPr>
          <w:rFonts w:ascii="Times New Roman" w:hAnsi="Times New Roman" w:cs="Times New Roman"/>
          <w:i/>
          <w:lang w:val="en-US"/>
        </w:rPr>
        <w:t>Clusia</w:t>
      </w:r>
      <w:proofErr w:type="spellEnd"/>
      <w:r w:rsidR="0053516C" w:rsidRPr="0053516C">
        <w:rPr>
          <w:rFonts w:ascii="Times New Roman" w:hAnsi="Times New Roman" w:cs="Times New Roman"/>
          <w:i/>
          <w:lang w:val="en-US"/>
        </w:rPr>
        <w:t xml:space="preserve"> </w:t>
      </w:r>
      <w:proofErr w:type="spellStart"/>
      <w:r w:rsidR="0053516C" w:rsidRPr="0053516C">
        <w:rPr>
          <w:rFonts w:ascii="Times New Roman" w:hAnsi="Times New Roman" w:cs="Times New Roman"/>
          <w:i/>
          <w:lang w:val="en-US"/>
        </w:rPr>
        <w:t>lanceolata</w:t>
      </w:r>
      <w:proofErr w:type="spellEnd"/>
      <w:r w:rsidR="0053516C" w:rsidRPr="0053516C">
        <w:rPr>
          <w:rFonts w:ascii="Times New Roman" w:hAnsi="Times New Roman" w:cs="Times New Roman"/>
          <w:lang w:val="en-US"/>
        </w:rPr>
        <w:t xml:space="preserve"> (</w:t>
      </w:r>
      <w:proofErr w:type="spellStart"/>
      <w:r w:rsidR="0053516C" w:rsidRPr="0053516C">
        <w:rPr>
          <w:rFonts w:ascii="Times New Roman" w:hAnsi="Times New Roman" w:cs="Times New Roman"/>
          <w:lang w:val="en-US"/>
        </w:rPr>
        <w:t>Clusiaceae</w:t>
      </w:r>
      <w:proofErr w:type="spellEnd"/>
      <w:r w:rsidR="0053516C" w:rsidRPr="0053516C">
        <w:rPr>
          <w:rFonts w:ascii="Times New Roman" w:hAnsi="Times New Roman" w:cs="Times New Roman"/>
          <w:lang w:val="en-US"/>
        </w:rPr>
        <w:t xml:space="preserve">) </w:t>
      </w:r>
      <w:r w:rsidR="0053516C">
        <w:rPr>
          <w:rFonts w:ascii="Times New Roman" w:hAnsi="Times New Roman" w:cs="Times New Roman"/>
          <w:lang w:val="en-US"/>
        </w:rPr>
        <w:t>and</w:t>
      </w:r>
      <w:r w:rsidR="0053516C" w:rsidRPr="0053516C">
        <w:rPr>
          <w:rFonts w:ascii="Times New Roman" w:hAnsi="Times New Roman" w:cs="Times New Roman"/>
          <w:lang w:val="en-US"/>
        </w:rPr>
        <w:t xml:space="preserve"> </w:t>
      </w:r>
      <w:proofErr w:type="spellStart"/>
      <w:r w:rsidR="0053516C" w:rsidRPr="0053516C">
        <w:rPr>
          <w:rFonts w:ascii="Times New Roman" w:hAnsi="Times New Roman" w:cs="Times New Roman"/>
          <w:i/>
          <w:lang w:val="en-US"/>
        </w:rPr>
        <w:t>Monteverdia</w:t>
      </w:r>
      <w:proofErr w:type="spellEnd"/>
      <w:r w:rsidR="0053516C" w:rsidRPr="0053516C">
        <w:rPr>
          <w:rFonts w:ascii="Times New Roman" w:hAnsi="Times New Roman" w:cs="Times New Roman"/>
          <w:i/>
          <w:lang w:val="en-US"/>
        </w:rPr>
        <w:t xml:space="preserve"> </w:t>
      </w:r>
      <w:proofErr w:type="spellStart"/>
      <w:r w:rsidR="0053516C" w:rsidRPr="0053516C">
        <w:rPr>
          <w:rFonts w:ascii="Times New Roman" w:hAnsi="Times New Roman" w:cs="Times New Roman"/>
          <w:i/>
          <w:lang w:val="en-US"/>
        </w:rPr>
        <w:t>obtusifolia</w:t>
      </w:r>
      <w:proofErr w:type="spellEnd"/>
      <w:r w:rsidR="0053516C" w:rsidRPr="0053516C">
        <w:rPr>
          <w:rFonts w:ascii="Times New Roman" w:hAnsi="Times New Roman" w:cs="Times New Roman"/>
          <w:lang w:val="en-US"/>
        </w:rPr>
        <w:t xml:space="preserve"> (</w:t>
      </w:r>
      <w:proofErr w:type="spellStart"/>
      <w:r w:rsidR="0053516C" w:rsidRPr="0053516C">
        <w:rPr>
          <w:rFonts w:ascii="Times New Roman" w:hAnsi="Times New Roman" w:cs="Times New Roman"/>
          <w:lang w:val="en-US"/>
        </w:rPr>
        <w:t>Celastraceae</w:t>
      </w:r>
      <w:proofErr w:type="spellEnd"/>
      <w:r w:rsidR="0053516C" w:rsidRPr="0053516C">
        <w:rPr>
          <w:rFonts w:ascii="Times New Roman" w:hAnsi="Times New Roman" w:cs="Times New Roman"/>
          <w:lang w:val="en-US"/>
        </w:rPr>
        <w:t xml:space="preserve">) </w:t>
      </w:r>
      <w:r w:rsidR="00DF5230">
        <w:rPr>
          <w:rFonts w:ascii="Times New Roman" w:hAnsi="Times New Roman" w:cs="Times New Roman"/>
          <w:lang w:val="en-US"/>
        </w:rPr>
        <w:t>in</w:t>
      </w:r>
      <w:r w:rsidR="0053516C" w:rsidRPr="0053516C">
        <w:rPr>
          <w:rFonts w:ascii="Times New Roman" w:hAnsi="Times New Roman" w:cs="Times New Roman"/>
          <w:lang w:val="en-US"/>
        </w:rPr>
        <w:t xml:space="preserve"> </w:t>
      </w:r>
      <w:proofErr w:type="spellStart"/>
      <w:r w:rsidR="0053516C" w:rsidRPr="0053516C">
        <w:rPr>
          <w:rFonts w:ascii="Times New Roman" w:hAnsi="Times New Roman" w:cs="Times New Roman"/>
          <w:lang w:val="en-US"/>
        </w:rPr>
        <w:t>Maricá</w:t>
      </w:r>
      <w:proofErr w:type="spellEnd"/>
      <w:r w:rsidR="0053516C">
        <w:rPr>
          <w:rFonts w:ascii="Times New Roman" w:hAnsi="Times New Roman" w:cs="Times New Roman"/>
          <w:lang w:val="en-US"/>
        </w:rPr>
        <w:t xml:space="preserve"> </w:t>
      </w:r>
      <w:proofErr w:type="spellStart"/>
      <w:r w:rsidR="0053516C">
        <w:rPr>
          <w:rFonts w:ascii="Times New Roman" w:hAnsi="Times New Roman" w:cs="Times New Roman"/>
          <w:lang w:val="en-US"/>
        </w:rPr>
        <w:t>Restinga</w:t>
      </w:r>
      <w:proofErr w:type="spellEnd"/>
      <w:r w:rsidR="0053516C" w:rsidRPr="0053516C">
        <w:rPr>
          <w:rFonts w:ascii="Times New Roman" w:hAnsi="Times New Roman" w:cs="Times New Roman"/>
          <w:lang w:val="en-US"/>
        </w:rPr>
        <w:t>, Rio de Janeiro</w:t>
      </w:r>
      <w:r w:rsidR="0053516C">
        <w:rPr>
          <w:rFonts w:ascii="Times New Roman" w:hAnsi="Times New Roman" w:cs="Times New Roman"/>
          <w:lang w:val="en-US"/>
        </w:rPr>
        <w:t xml:space="preserve">. During September and </w:t>
      </w:r>
      <w:r w:rsidR="00F21B93">
        <w:rPr>
          <w:rFonts w:ascii="Times New Roman" w:hAnsi="Times New Roman" w:cs="Times New Roman"/>
          <w:lang w:val="en-US"/>
        </w:rPr>
        <w:t>November 2017, 30 individual</w:t>
      </w:r>
      <w:r w:rsidR="00DF5230">
        <w:rPr>
          <w:rFonts w:ascii="Times New Roman" w:hAnsi="Times New Roman" w:cs="Times New Roman"/>
          <w:lang w:val="en-US"/>
        </w:rPr>
        <w:t>s</w:t>
      </w:r>
      <w:r w:rsidR="00F21B93">
        <w:rPr>
          <w:rFonts w:ascii="Times New Roman" w:hAnsi="Times New Roman" w:cs="Times New Roman"/>
          <w:lang w:val="en-US"/>
        </w:rPr>
        <w:t xml:space="preserve"> from each plant species were selected for the characterization of architectural parameters (height, soil height circumference, number of second and third level ramifications, treetop area, plant volume, and leaf number) and gall abundance. </w:t>
      </w:r>
      <w:proofErr w:type="gramStart"/>
      <w:r w:rsidR="00F21B93">
        <w:rPr>
          <w:rFonts w:ascii="Times New Roman" w:hAnsi="Times New Roman" w:cs="Times New Roman"/>
          <w:lang w:val="en-US"/>
        </w:rPr>
        <w:t>A total of 922</w:t>
      </w:r>
      <w:proofErr w:type="gramEnd"/>
      <w:r w:rsidR="00F21B93">
        <w:rPr>
          <w:rFonts w:ascii="Times New Roman" w:hAnsi="Times New Roman" w:cs="Times New Roman"/>
          <w:lang w:val="en-US"/>
        </w:rPr>
        <w:t xml:space="preserve"> insect galls were registered on </w:t>
      </w:r>
      <w:r w:rsidR="00F21B93" w:rsidRPr="00F21B93">
        <w:rPr>
          <w:rFonts w:ascii="Times New Roman" w:hAnsi="Times New Roman" w:cs="Times New Roman"/>
          <w:i/>
          <w:lang w:val="en-US"/>
        </w:rPr>
        <w:t xml:space="preserve">C. </w:t>
      </w:r>
      <w:proofErr w:type="spellStart"/>
      <w:r w:rsidR="00F21B93" w:rsidRPr="00F21B93">
        <w:rPr>
          <w:rFonts w:ascii="Times New Roman" w:hAnsi="Times New Roman" w:cs="Times New Roman"/>
          <w:i/>
          <w:lang w:val="en-US"/>
        </w:rPr>
        <w:t>lanceolata</w:t>
      </w:r>
      <w:proofErr w:type="spellEnd"/>
      <w:r w:rsidR="00F21B93" w:rsidRPr="00F21B93">
        <w:rPr>
          <w:rFonts w:ascii="Times New Roman" w:hAnsi="Times New Roman" w:cs="Times New Roman"/>
          <w:i/>
          <w:lang w:val="en-US"/>
        </w:rPr>
        <w:t xml:space="preserve"> </w:t>
      </w:r>
      <w:r w:rsidR="00DF5230">
        <w:rPr>
          <w:rFonts w:ascii="Times New Roman" w:hAnsi="Times New Roman" w:cs="Times New Roman"/>
          <w:lang w:val="en-US"/>
        </w:rPr>
        <w:t>and</w:t>
      </w:r>
      <w:r w:rsidR="00F21B93" w:rsidRPr="00F21B93">
        <w:rPr>
          <w:rFonts w:ascii="Times New Roman" w:hAnsi="Times New Roman" w:cs="Times New Roman"/>
          <w:lang w:val="en-US"/>
        </w:rPr>
        <w:t xml:space="preserve"> 1</w:t>
      </w:r>
      <w:r w:rsidR="00CC547A">
        <w:rPr>
          <w:rFonts w:ascii="Times New Roman" w:hAnsi="Times New Roman" w:cs="Times New Roman"/>
          <w:lang w:val="en-US"/>
        </w:rPr>
        <w:t>.</w:t>
      </w:r>
      <w:r w:rsidR="00F21B93" w:rsidRPr="00F21B93">
        <w:rPr>
          <w:rFonts w:ascii="Times New Roman" w:hAnsi="Times New Roman" w:cs="Times New Roman"/>
          <w:lang w:val="en-US"/>
        </w:rPr>
        <w:t xml:space="preserve">139 </w:t>
      </w:r>
      <w:r w:rsidR="00F21B93">
        <w:rPr>
          <w:rFonts w:ascii="Times New Roman" w:hAnsi="Times New Roman" w:cs="Times New Roman"/>
          <w:lang w:val="en-US"/>
        </w:rPr>
        <w:t>on</w:t>
      </w:r>
      <w:r w:rsidR="00F21B93" w:rsidRPr="00F21B93">
        <w:rPr>
          <w:rFonts w:ascii="Times New Roman" w:hAnsi="Times New Roman" w:cs="Times New Roman"/>
          <w:lang w:val="en-US"/>
        </w:rPr>
        <w:t xml:space="preserve"> </w:t>
      </w:r>
      <w:r w:rsidR="00F21B93" w:rsidRPr="00F21B93">
        <w:rPr>
          <w:rFonts w:ascii="Times New Roman" w:hAnsi="Times New Roman" w:cs="Times New Roman"/>
          <w:i/>
          <w:lang w:val="en-US"/>
        </w:rPr>
        <w:t xml:space="preserve">M. </w:t>
      </w:r>
      <w:proofErr w:type="spellStart"/>
      <w:r w:rsidR="00F21B93" w:rsidRPr="00F21B93">
        <w:rPr>
          <w:rFonts w:ascii="Times New Roman" w:hAnsi="Times New Roman" w:cs="Times New Roman"/>
          <w:i/>
          <w:lang w:val="en-US"/>
        </w:rPr>
        <w:t>obtusifolia</w:t>
      </w:r>
      <w:proofErr w:type="spellEnd"/>
      <w:r w:rsidR="00F21B93" w:rsidRPr="00F21B93">
        <w:rPr>
          <w:rFonts w:ascii="Times New Roman" w:hAnsi="Times New Roman" w:cs="Times New Roman"/>
          <w:lang w:val="en-US"/>
        </w:rPr>
        <w:t>.</w:t>
      </w:r>
      <w:r w:rsidR="00F21B93">
        <w:rPr>
          <w:rFonts w:ascii="Times New Roman" w:hAnsi="Times New Roman" w:cs="Times New Roman"/>
          <w:lang w:val="en-US"/>
        </w:rPr>
        <w:t xml:space="preserve"> Variations did not explain gall abundance for both plant species. Architectural parameters can be masked by the quantity of undi</w:t>
      </w:r>
      <w:r w:rsidR="00916914">
        <w:rPr>
          <w:rFonts w:ascii="Times New Roman" w:hAnsi="Times New Roman" w:cs="Times New Roman"/>
          <w:lang w:val="en-US"/>
        </w:rPr>
        <w:t xml:space="preserve">fferentiated tissue available. </w:t>
      </w:r>
      <w:bookmarkStart w:id="0" w:name="_GoBack"/>
      <w:bookmarkEnd w:id="0"/>
      <w:r w:rsidR="00F21B93">
        <w:rPr>
          <w:rFonts w:ascii="Times New Roman" w:hAnsi="Times New Roman" w:cs="Times New Roman"/>
          <w:lang w:val="en-US"/>
        </w:rPr>
        <w:t xml:space="preserve">Architecturally more complex plants do not necessarily offer greater quantity of undifferentiated tissue if are not during regrowth period, so that the unavailability of these tissues may standardize </w:t>
      </w:r>
      <w:r w:rsidR="007A08E4">
        <w:rPr>
          <w:rFonts w:ascii="Times New Roman" w:hAnsi="Times New Roman" w:cs="Times New Roman"/>
          <w:lang w:val="en-US"/>
        </w:rPr>
        <w:t>the response of architecturally distinct plants.</w:t>
      </w:r>
    </w:p>
    <w:p w:rsidR="007A08E4" w:rsidRPr="009F2EAF" w:rsidRDefault="007A08E4" w:rsidP="007A08E4">
      <w:pPr>
        <w:rPr>
          <w:rFonts w:ascii="Times New Roman" w:hAnsi="Times New Roman" w:cs="Times New Roman"/>
          <w:lang w:val="en-US"/>
        </w:rPr>
      </w:pPr>
      <w:r w:rsidRPr="009F2EAF">
        <w:rPr>
          <w:rFonts w:ascii="Times New Roman" w:hAnsi="Times New Roman" w:cs="Times New Roman"/>
          <w:b/>
          <w:lang w:val="en-US"/>
        </w:rPr>
        <w:t>Keywords:</w:t>
      </w:r>
      <w:r w:rsidRPr="009F2EAF">
        <w:rPr>
          <w:rFonts w:ascii="Times New Roman" w:hAnsi="Times New Roman" w:cs="Times New Roman"/>
          <w:lang w:val="en-US"/>
        </w:rPr>
        <w:t xml:space="preserve"> gall inducing insects; super-host; architectural complexity; Atlantic Forest </w:t>
      </w:r>
    </w:p>
    <w:p w:rsidR="007A08E4" w:rsidRPr="00F21B93" w:rsidRDefault="007A08E4" w:rsidP="00766222">
      <w:pPr>
        <w:spacing w:line="480" w:lineRule="auto"/>
        <w:rPr>
          <w:rFonts w:ascii="Times New Roman" w:hAnsi="Times New Roman" w:cs="Times New Roman"/>
          <w:lang w:val="en-US"/>
        </w:rPr>
      </w:pPr>
    </w:p>
    <w:p w:rsidR="00766222" w:rsidRPr="009F2EAF" w:rsidRDefault="00766222" w:rsidP="00766222">
      <w:pPr>
        <w:rPr>
          <w:rFonts w:ascii="Times New Roman" w:hAnsi="Times New Roman" w:cs="Times New Roman"/>
          <w:sz w:val="24"/>
          <w:szCs w:val="24"/>
          <w:lang w:val="en-US"/>
        </w:rPr>
      </w:pPr>
    </w:p>
    <w:p w:rsidR="00766222" w:rsidRPr="009F2EAF" w:rsidRDefault="00766222" w:rsidP="00766222">
      <w:pPr>
        <w:rPr>
          <w:rFonts w:ascii="Times New Roman" w:hAnsi="Times New Roman" w:cs="Times New Roman"/>
          <w:sz w:val="24"/>
          <w:szCs w:val="24"/>
          <w:lang w:val="en-US"/>
        </w:rPr>
      </w:pPr>
    </w:p>
    <w:p w:rsidR="00766222" w:rsidRPr="009F2EAF" w:rsidRDefault="00766222" w:rsidP="00766222">
      <w:pPr>
        <w:rPr>
          <w:rFonts w:ascii="Times New Roman" w:hAnsi="Times New Roman" w:cs="Times New Roman"/>
          <w:sz w:val="24"/>
          <w:szCs w:val="24"/>
          <w:lang w:val="en-US"/>
        </w:rPr>
      </w:pPr>
    </w:p>
    <w:p w:rsidR="00766222" w:rsidRPr="009F2EAF" w:rsidRDefault="00766222" w:rsidP="00766222">
      <w:pPr>
        <w:rPr>
          <w:rFonts w:ascii="Times New Roman" w:hAnsi="Times New Roman" w:cs="Times New Roman"/>
          <w:sz w:val="24"/>
          <w:szCs w:val="24"/>
          <w:lang w:val="en-US"/>
        </w:rPr>
      </w:pPr>
    </w:p>
    <w:p w:rsidR="00766222" w:rsidRPr="009F2EAF" w:rsidRDefault="00766222" w:rsidP="00766222">
      <w:pPr>
        <w:rPr>
          <w:rFonts w:ascii="Times New Roman" w:hAnsi="Times New Roman" w:cs="Times New Roman"/>
          <w:sz w:val="24"/>
          <w:szCs w:val="24"/>
          <w:lang w:val="en-US"/>
        </w:rPr>
      </w:pPr>
    </w:p>
    <w:p w:rsidR="00766222" w:rsidRPr="009F2EAF" w:rsidRDefault="00766222" w:rsidP="00766222">
      <w:pPr>
        <w:rPr>
          <w:rFonts w:ascii="Times New Roman" w:hAnsi="Times New Roman" w:cs="Times New Roman"/>
          <w:sz w:val="24"/>
          <w:szCs w:val="24"/>
          <w:lang w:val="en-US"/>
        </w:rPr>
      </w:pPr>
    </w:p>
    <w:p w:rsidR="00766222" w:rsidRPr="009F2EAF" w:rsidRDefault="00766222" w:rsidP="00766222">
      <w:pPr>
        <w:rPr>
          <w:rFonts w:ascii="Times New Roman" w:hAnsi="Times New Roman" w:cs="Times New Roman"/>
          <w:sz w:val="24"/>
          <w:szCs w:val="24"/>
          <w:lang w:val="en-US"/>
        </w:rPr>
      </w:pPr>
    </w:p>
    <w:p w:rsidR="00766222" w:rsidRPr="009F2EAF" w:rsidRDefault="00766222" w:rsidP="00766222">
      <w:pPr>
        <w:rPr>
          <w:rFonts w:ascii="Times New Roman" w:hAnsi="Times New Roman" w:cs="Times New Roman"/>
          <w:sz w:val="24"/>
          <w:szCs w:val="24"/>
          <w:lang w:val="en-US"/>
        </w:rPr>
      </w:pPr>
    </w:p>
    <w:p w:rsidR="00766222" w:rsidRPr="009F2EAF" w:rsidRDefault="00766222" w:rsidP="00766222">
      <w:pPr>
        <w:rPr>
          <w:rFonts w:ascii="Times New Roman" w:hAnsi="Times New Roman" w:cs="Times New Roman"/>
          <w:sz w:val="24"/>
          <w:szCs w:val="24"/>
          <w:lang w:val="en-US"/>
        </w:rPr>
      </w:pPr>
    </w:p>
    <w:p w:rsidR="00766222" w:rsidRPr="009F2EAF" w:rsidRDefault="00766222" w:rsidP="00766222">
      <w:pPr>
        <w:rPr>
          <w:rFonts w:ascii="Times New Roman" w:hAnsi="Times New Roman" w:cs="Times New Roman"/>
          <w:sz w:val="24"/>
          <w:szCs w:val="24"/>
          <w:lang w:val="en-US"/>
        </w:rPr>
      </w:pPr>
    </w:p>
    <w:p w:rsidR="00766222" w:rsidRPr="009F2EAF" w:rsidRDefault="00766222" w:rsidP="00766222">
      <w:pPr>
        <w:rPr>
          <w:rFonts w:ascii="Times New Roman" w:hAnsi="Times New Roman" w:cs="Times New Roman"/>
          <w:sz w:val="24"/>
          <w:szCs w:val="24"/>
          <w:lang w:val="en-US"/>
        </w:rPr>
      </w:pPr>
    </w:p>
    <w:p w:rsidR="00766222" w:rsidRPr="009F2EAF" w:rsidRDefault="00766222" w:rsidP="00766222">
      <w:pPr>
        <w:rPr>
          <w:rFonts w:ascii="Times New Roman" w:hAnsi="Times New Roman" w:cs="Times New Roman"/>
          <w:sz w:val="24"/>
          <w:szCs w:val="24"/>
          <w:lang w:val="en-US"/>
        </w:rPr>
      </w:pPr>
    </w:p>
    <w:p w:rsidR="00766222" w:rsidRPr="009F2EAF" w:rsidRDefault="00766222" w:rsidP="00766222">
      <w:pPr>
        <w:rPr>
          <w:rFonts w:ascii="Times New Roman" w:hAnsi="Times New Roman" w:cs="Times New Roman"/>
          <w:sz w:val="24"/>
          <w:szCs w:val="24"/>
          <w:lang w:val="en-US"/>
        </w:rPr>
      </w:pPr>
    </w:p>
    <w:p w:rsidR="00766222" w:rsidRDefault="00766222" w:rsidP="00766222">
      <w:pPr>
        <w:spacing w:line="480" w:lineRule="auto"/>
        <w:rPr>
          <w:rFonts w:ascii="Times New Roman" w:hAnsi="Times New Roman" w:cs="Times New Roman"/>
          <w:b/>
          <w:lang w:val="en-US"/>
        </w:rPr>
      </w:pPr>
    </w:p>
    <w:p w:rsidR="00766222" w:rsidRPr="00F372E1" w:rsidRDefault="00766222" w:rsidP="00766222">
      <w:pPr>
        <w:spacing w:line="480" w:lineRule="auto"/>
        <w:rPr>
          <w:rFonts w:ascii="Times New Roman" w:hAnsi="Times New Roman" w:cs="Times New Roman"/>
          <w:b/>
          <w:lang w:val="en-US"/>
        </w:rPr>
      </w:pPr>
      <w:r w:rsidRPr="00F372E1">
        <w:rPr>
          <w:rFonts w:ascii="Times New Roman" w:hAnsi="Times New Roman" w:cs="Times New Roman"/>
          <w:b/>
          <w:lang w:val="en-US"/>
        </w:rPr>
        <w:lastRenderedPageBreak/>
        <w:t>INTRODUCTION</w:t>
      </w:r>
    </w:p>
    <w:p w:rsidR="00766222" w:rsidRPr="00811058" w:rsidRDefault="00766222" w:rsidP="00766222">
      <w:pPr>
        <w:spacing w:after="0" w:line="480" w:lineRule="auto"/>
        <w:ind w:firstLine="708"/>
        <w:rPr>
          <w:rFonts w:ascii="Times New Roman" w:hAnsi="Times New Roman" w:cs="Times New Roman"/>
          <w:lang w:val="en-US"/>
        </w:rPr>
      </w:pPr>
      <w:r w:rsidRPr="00766222">
        <w:rPr>
          <w:rFonts w:ascii="Times New Roman" w:hAnsi="Times New Roman" w:cs="Times New Roman"/>
          <w:lang w:val="en-US"/>
        </w:rPr>
        <w:t>Insect gal</w:t>
      </w:r>
      <w:r>
        <w:rPr>
          <w:rFonts w:ascii="Times New Roman" w:hAnsi="Times New Roman" w:cs="Times New Roman"/>
          <w:lang w:val="en-US"/>
        </w:rPr>
        <w:t>l</w:t>
      </w:r>
      <w:r w:rsidRPr="00766222">
        <w:rPr>
          <w:rFonts w:ascii="Times New Roman" w:hAnsi="Times New Roman" w:cs="Times New Roman"/>
          <w:lang w:val="en-US"/>
        </w:rPr>
        <w:t xml:space="preserve">s are structures formed by </w:t>
      </w:r>
      <w:r>
        <w:rPr>
          <w:rFonts w:ascii="Times New Roman" w:hAnsi="Times New Roman" w:cs="Times New Roman"/>
          <w:lang w:val="en-US"/>
        </w:rPr>
        <w:t>cellular multiplication (</w:t>
      </w:r>
      <w:proofErr w:type="spellStart"/>
      <w:r>
        <w:rPr>
          <w:rFonts w:ascii="Times New Roman" w:hAnsi="Times New Roman" w:cs="Times New Roman"/>
          <w:lang w:val="en-US"/>
        </w:rPr>
        <w:t>hiperplasy</w:t>
      </w:r>
      <w:proofErr w:type="spellEnd"/>
      <w:r>
        <w:rPr>
          <w:rFonts w:ascii="Times New Roman" w:hAnsi="Times New Roman" w:cs="Times New Roman"/>
          <w:lang w:val="en-US"/>
        </w:rPr>
        <w:t xml:space="preserve">) and/or increase in cellular size (hypertrophy).  They are known for providing shelter and food to its inductors. A few studies focusing on gall induction, have already verified that it is the insect which determines the gall morphology, and moreover, these inductors redirect the nutritional tissue production for their own benefit </w:t>
      </w:r>
      <w:r w:rsidRPr="00766222">
        <w:rPr>
          <w:rFonts w:ascii="Times New Roman" w:hAnsi="Times New Roman" w:cs="Times New Roman"/>
          <w:lang w:val="en-US"/>
        </w:rPr>
        <w:t xml:space="preserve">(Cook </w:t>
      </w:r>
      <w:r w:rsidR="000B4850">
        <w:rPr>
          <w:rFonts w:ascii="Times New Roman" w:hAnsi="Times New Roman" w:cs="Times New Roman"/>
          <w:lang w:val="en-US"/>
        </w:rPr>
        <w:t>and</w:t>
      </w:r>
      <w:r w:rsidRPr="00766222">
        <w:rPr>
          <w:rFonts w:ascii="Times New Roman" w:hAnsi="Times New Roman" w:cs="Times New Roman"/>
          <w:lang w:val="en-US"/>
        </w:rPr>
        <w:t xml:space="preserve"> </w:t>
      </w:r>
      <w:proofErr w:type="spellStart"/>
      <w:r w:rsidRPr="00766222">
        <w:rPr>
          <w:rFonts w:ascii="Times New Roman" w:hAnsi="Times New Roman" w:cs="Times New Roman"/>
          <w:lang w:val="en-US"/>
        </w:rPr>
        <w:t>Gullan</w:t>
      </w:r>
      <w:proofErr w:type="spellEnd"/>
      <w:r w:rsidRPr="00766222">
        <w:rPr>
          <w:rFonts w:ascii="Times New Roman" w:hAnsi="Times New Roman" w:cs="Times New Roman"/>
          <w:lang w:val="en-US"/>
        </w:rPr>
        <w:t xml:space="preserve"> 2008).</w:t>
      </w:r>
      <w:r>
        <w:rPr>
          <w:rFonts w:ascii="Times New Roman" w:hAnsi="Times New Roman" w:cs="Times New Roman"/>
          <w:lang w:val="en-US"/>
        </w:rPr>
        <w:t xml:space="preserve"> Therefore, galling insects are considered the most sophisticated and specialized in relation to host plants </w:t>
      </w:r>
      <w:r w:rsidRPr="00766222">
        <w:rPr>
          <w:rFonts w:ascii="Times New Roman" w:hAnsi="Times New Roman" w:cs="Times New Roman"/>
          <w:lang w:val="en-US"/>
        </w:rPr>
        <w:t>(</w:t>
      </w:r>
      <w:proofErr w:type="spellStart"/>
      <w:r w:rsidRPr="00766222">
        <w:rPr>
          <w:rFonts w:ascii="Times New Roman" w:hAnsi="Times New Roman" w:cs="Times New Roman"/>
          <w:lang w:val="en-US"/>
        </w:rPr>
        <w:t>Schoonhoven</w:t>
      </w:r>
      <w:proofErr w:type="spellEnd"/>
      <w:r w:rsidRPr="00766222">
        <w:rPr>
          <w:rFonts w:ascii="Times New Roman" w:hAnsi="Times New Roman" w:cs="Times New Roman"/>
          <w:lang w:val="en-US"/>
        </w:rPr>
        <w:t xml:space="preserve"> </w:t>
      </w:r>
      <w:r w:rsidRPr="00766222">
        <w:rPr>
          <w:rFonts w:ascii="Times New Roman" w:hAnsi="Times New Roman" w:cs="Times New Roman"/>
          <w:i/>
          <w:lang w:val="en-US"/>
        </w:rPr>
        <w:t>et al</w:t>
      </w:r>
      <w:r w:rsidRPr="00766222">
        <w:rPr>
          <w:rFonts w:ascii="Times New Roman" w:hAnsi="Times New Roman" w:cs="Times New Roman"/>
          <w:lang w:val="en-US"/>
        </w:rPr>
        <w:t xml:space="preserve">. 2005, </w:t>
      </w:r>
      <w:proofErr w:type="spellStart"/>
      <w:r w:rsidRPr="00766222">
        <w:rPr>
          <w:rFonts w:ascii="Times New Roman" w:hAnsi="Times New Roman" w:cs="Times New Roman"/>
          <w:lang w:val="en-US"/>
        </w:rPr>
        <w:t>Shorthouse</w:t>
      </w:r>
      <w:proofErr w:type="spellEnd"/>
      <w:r w:rsidRPr="00766222">
        <w:rPr>
          <w:rFonts w:ascii="Times New Roman" w:hAnsi="Times New Roman" w:cs="Times New Roman"/>
          <w:lang w:val="en-US"/>
        </w:rPr>
        <w:t xml:space="preserve"> </w:t>
      </w:r>
      <w:r w:rsidRPr="00766222">
        <w:rPr>
          <w:rFonts w:ascii="Times New Roman" w:hAnsi="Times New Roman" w:cs="Times New Roman"/>
          <w:i/>
          <w:lang w:val="en-US"/>
        </w:rPr>
        <w:t>et al</w:t>
      </w:r>
      <w:r w:rsidRPr="00766222">
        <w:rPr>
          <w:rFonts w:ascii="Times New Roman" w:hAnsi="Times New Roman" w:cs="Times New Roman"/>
          <w:lang w:val="en-US"/>
        </w:rPr>
        <w:t>. 2005).</w:t>
      </w:r>
      <w:r>
        <w:rPr>
          <w:rFonts w:ascii="Times New Roman" w:hAnsi="Times New Roman" w:cs="Times New Roman"/>
          <w:lang w:val="en-US"/>
        </w:rPr>
        <w:t xml:space="preserve"> Galls are important elements </w:t>
      </w:r>
      <w:r w:rsidR="00811058">
        <w:rPr>
          <w:rFonts w:ascii="Times New Roman" w:hAnsi="Times New Roman" w:cs="Times New Roman"/>
          <w:lang w:val="en-US"/>
        </w:rPr>
        <w:t xml:space="preserve">for the identification of ecological patterns and processes because they constitute units, delimited in time and space, </w:t>
      </w:r>
      <w:r w:rsidR="000B4850">
        <w:rPr>
          <w:rFonts w:ascii="Times New Roman" w:hAnsi="Times New Roman" w:cs="Times New Roman"/>
          <w:lang w:val="en-US"/>
        </w:rPr>
        <w:t xml:space="preserve">they </w:t>
      </w:r>
      <w:r w:rsidR="00811058">
        <w:rPr>
          <w:rFonts w:ascii="Times New Roman" w:hAnsi="Times New Roman" w:cs="Times New Roman"/>
          <w:lang w:val="en-US"/>
        </w:rPr>
        <w:t xml:space="preserve">are easy for sampling and </w:t>
      </w:r>
      <w:r w:rsidR="00811058" w:rsidRPr="001A7840">
        <w:rPr>
          <w:rFonts w:ascii="Times New Roman" w:hAnsi="Times New Roman" w:cs="Times New Roman"/>
          <w:lang w:val="en-US"/>
        </w:rPr>
        <w:t>have specie</w:t>
      </w:r>
      <w:r w:rsidR="001A7840" w:rsidRPr="001A7840">
        <w:rPr>
          <w:rFonts w:ascii="Times New Roman" w:hAnsi="Times New Roman" w:cs="Times New Roman"/>
          <w:lang w:val="en-US"/>
        </w:rPr>
        <w:t>s-specific relation</w:t>
      </w:r>
      <w:r w:rsidR="00811058" w:rsidRPr="001A7840">
        <w:rPr>
          <w:rFonts w:ascii="Times New Roman" w:hAnsi="Times New Roman" w:cs="Times New Roman"/>
          <w:lang w:val="en-US"/>
        </w:rPr>
        <w:t xml:space="preserve"> with their</w:t>
      </w:r>
      <w:r w:rsidR="00811058">
        <w:rPr>
          <w:rFonts w:ascii="Times New Roman" w:hAnsi="Times New Roman" w:cs="Times New Roman"/>
          <w:lang w:val="en-US"/>
        </w:rPr>
        <w:t xml:space="preserve"> host plant </w:t>
      </w:r>
      <w:r w:rsidR="00811058" w:rsidRPr="00811058">
        <w:rPr>
          <w:rFonts w:ascii="Times New Roman" w:hAnsi="Times New Roman" w:cs="Times New Roman"/>
          <w:lang w:val="en-US"/>
        </w:rPr>
        <w:t xml:space="preserve">(Fernandes </w:t>
      </w:r>
      <w:r w:rsidR="00811058" w:rsidRPr="000B4850">
        <w:rPr>
          <w:rFonts w:ascii="Times New Roman" w:hAnsi="Times New Roman" w:cs="Times New Roman"/>
          <w:i/>
          <w:lang w:val="en-US"/>
        </w:rPr>
        <w:t>et al</w:t>
      </w:r>
      <w:r w:rsidR="00811058" w:rsidRPr="00811058">
        <w:rPr>
          <w:rFonts w:ascii="Times New Roman" w:hAnsi="Times New Roman" w:cs="Times New Roman"/>
          <w:lang w:val="en-US"/>
        </w:rPr>
        <w:t xml:space="preserve">. 1996, Price </w:t>
      </w:r>
      <w:r w:rsidR="00811058" w:rsidRPr="000B4850">
        <w:rPr>
          <w:rFonts w:ascii="Times New Roman" w:hAnsi="Times New Roman" w:cs="Times New Roman"/>
          <w:i/>
          <w:lang w:val="en-US"/>
        </w:rPr>
        <w:t>et al</w:t>
      </w:r>
      <w:r w:rsidR="00811058" w:rsidRPr="00811058">
        <w:rPr>
          <w:rFonts w:ascii="Times New Roman" w:hAnsi="Times New Roman" w:cs="Times New Roman"/>
          <w:lang w:val="en-US"/>
        </w:rPr>
        <w:t xml:space="preserve">. 1998, Stone &amp; </w:t>
      </w:r>
      <w:proofErr w:type="spellStart"/>
      <w:r w:rsidR="00811058" w:rsidRPr="00811058">
        <w:rPr>
          <w:rFonts w:ascii="Times New Roman" w:hAnsi="Times New Roman" w:cs="Times New Roman"/>
          <w:lang w:val="en-US"/>
        </w:rPr>
        <w:t>Schönrogge</w:t>
      </w:r>
      <w:proofErr w:type="spellEnd"/>
      <w:r w:rsidR="00811058" w:rsidRPr="00811058">
        <w:rPr>
          <w:rFonts w:ascii="Times New Roman" w:hAnsi="Times New Roman" w:cs="Times New Roman"/>
          <w:lang w:val="en-US"/>
        </w:rPr>
        <w:t xml:space="preserve"> 2003, </w:t>
      </w:r>
      <w:proofErr w:type="spellStart"/>
      <w:r w:rsidR="00811058" w:rsidRPr="00811058">
        <w:rPr>
          <w:rFonts w:ascii="Times New Roman" w:hAnsi="Times New Roman" w:cs="Times New Roman"/>
          <w:lang w:val="en-US"/>
        </w:rPr>
        <w:t>Fagundes</w:t>
      </w:r>
      <w:proofErr w:type="spellEnd"/>
      <w:r w:rsidR="00811058" w:rsidRPr="00811058">
        <w:rPr>
          <w:rFonts w:ascii="Times New Roman" w:hAnsi="Times New Roman" w:cs="Times New Roman"/>
          <w:lang w:val="en-US"/>
        </w:rPr>
        <w:t xml:space="preserve"> </w:t>
      </w:r>
      <w:r w:rsidR="00811058" w:rsidRPr="00811058">
        <w:rPr>
          <w:rFonts w:ascii="Times New Roman" w:hAnsi="Times New Roman" w:cs="Times New Roman"/>
          <w:i/>
          <w:lang w:val="en-US"/>
        </w:rPr>
        <w:t>et al</w:t>
      </w:r>
      <w:r w:rsidR="00811058" w:rsidRPr="00811058">
        <w:rPr>
          <w:rFonts w:ascii="Times New Roman" w:hAnsi="Times New Roman" w:cs="Times New Roman"/>
          <w:lang w:val="en-US"/>
        </w:rPr>
        <w:t>. 2005).</w:t>
      </w:r>
    </w:p>
    <w:p w:rsidR="00CE63C0" w:rsidRPr="004027DB" w:rsidRDefault="00811058" w:rsidP="00CE63C0">
      <w:pPr>
        <w:spacing w:after="0" w:line="480" w:lineRule="auto"/>
        <w:ind w:firstLine="708"/>
        <w:rPr>
          <w:rFonts w:ascii="Times New Roman" w:hAnsi="Times New Roman" w:cs="Times New Roman"/>
          <w:lang w:val="en-US"/>
        </w:rPr>
      </w:pPr>
      <w:r w:rsidRPr="00811058">
        <w:rPr>
          <w:rFonts w:ascii="Times New Roman" w:hAnsi="Times New Roman" w:cs="Times New Roman"/>
          <w:lang w:val="en-US"/>
        </w:rPr>
        <w:t>Many studies have been</w:t>
      </w:r>
      <w:r>
        <w:rPr>
          <w:rFonts w:ascii="Times New Roman" w:hAnsi="Times New Roman" w:cs="Times New Roman"/>
          <w:lang w:val="en-US"/>
        </w:rPr>
        <w:t xml:space="preserve"> looking to explain the distribution and abundance patterns of galling insects and what are the mechanisms generating these patterns </w:t>
      </w:r>
      <w:r w:rsidRPr="00811058">
        <w:rPr>
          <w:rFonts w:ascii="Times New Roman" w:hAnsi="Times New Roman" w:cs="Times New Roman"/>
          <w:lang w:val="en-US"/>
        </w:rPr>
        <w:t xml:space="preserve">Price </w:t>
      </w:r>
      <w:r w:rsidRPr="00811058">
        <w:rPr>
          <w:rFonts w:ascii="Times New Roman" w:hAnsi="Times New Roman" w:cs="Times New Roman"/>
          <w:i/>
          <w:lang w:val="en-US"/>
        </w:rPr>
        <w:t>et al</w:t>
      </w:r>
      <w:r w:rsidRPr="00811058">
        <w:rPr>
          <w:rFonts w:ascii="Times New Roman" w:hAnsi="Times New Roman" w:cs="Times New Roman"/>
          <w:lang w:val="en-US"/>
        </w:rPr>
        <w:t xml:space="preserve">. 1998, </w:t>
      </w:r>
      <w:proofErr w:type="spellStart"/>
      <w:r w:rsidRPr="00811058">
        <w:rPr>
          <w:rFonts w:ascii="Times New Roman" w:hAnsi="Times New Roman" w:cs="Times New Roman"/>
          <w:lang w:val="en-US"/>
        </w:rPr>
        <w:t>Mendonça</w:t>
      </w:r>
      <w:proofErr w:type="spellEnd"/>
      <w:r w:rsidRPr="00811058">
        <w:rPr>
          <w:rFonts w:ascii="Times New Roman" w:hAnsi="Times New Roman" w:cs="Times New Roman"/>
          <w:lang w:val="en-US"/>
        </w:rPr>
        <w:t xml:space="preserve"> 2001, Carneiro </w:t>
      </w:r>
      <w:r w:rsidRPr="00811058">
        <w:rPr>
          <w:rFonts w:ascii="Times New Roman" w:hAnsi="Times New Roman" w:cs="Times New Roman"/>
          <w:i/>
          <w:lang w:val="en-US"/>
        </w:rPr>
        <w:t>et al</w:t>
      </w:r>
      <w:r w:rsidRPr="00811058">
        <w:rPr>
          <w:rFonts w:ascii="Times New Roman" w:hAnsi="Times New Roman" w:cs="Times New Roman"/>
          <w:lang w:val="en-US"/>
        </w:rPr>
        <w:t>. 2014)</w:t>
      </w:r>
      <w:r>
        <w:rPr>
          <w:rFonts w:ascii="Times New Roman" w:hAnsi="Times New Roman" w:cs="Times New Roman"/>
          <w:lang w:val="en-US"/>
        </w:rPr>
        <w:t>. For such, several hy</w:t>
      </w:r>
      <w:r w:rsidR="00CE63C0">
        <w:rPr>
          <w:rFonts w:ascii="Times New Roman" w:hAnsi="Times New Roman" w:cs="Times New Roman"/>
          <w:lang w:val="en-US"/>
        </w:rPr>
        <w:t xml:space="preserve">pothesis have been proposed, including the plant architecture hypothesis </w:t>
      </w:r>
      <w:r w:rsidR="000B4850">
        <w:rPr>
          <w:rFonts w:ascii="Times New Roman" w:hAnsi="Times New Roman" w:cs="Times New Roman"/>
          <w:lang w:val="en-US"/>
        </w:rPr>
        <w:t>(</w:t>
      </w:r>
      <w:r w:rsidR="00CE63C0" w:rsidRPr="00CE63C0">
        <w:rPr>
          <w:rFonts w:ascii="Times New Roman" w:hAnsi="Times New Roman" w:cs="Times New Roman"/>
          <w:lang w:val="en-US"/>
        </w:rPr>
        <w:t>Lawton 1983)</w:t>
      </w:r>
      <w:r w:rsidR="00CE63C0">
        <w:rPr>
          <w:rFonts w:ascii="Times New Roman" w:hAnsi="Times New Roman" w:cs="Times New Roman"/>
          <w:lang w:val="en-US"/>
        </w:rPr>
        <w:t xml:space="preserve">, which predicts greater gall richness and abundance on plants with grater structural complexity, that is, </w:t>
      </w:r>
      <w:r w:rsidR="00B46E05">
        <w:rPr>
          <w:rFonts w:ascii="Times New Roman" w:hAnsi="Times New Roman" w:cs="Times New Roman"/>
          <w:lang w:val="en-US"/>
        </w:rPr>
        <w:t>larger</w:t>
      </w:r>
      <w:r w:rsidR="00CE63C0">
        <w:rPr>
          <w:rFonts w:ascii="Times New Roman" w:hAnsi="Times New Roman" w:cs="Times New Roman"/>
          <w:lang w:val="en-US"/>
        </w:rPr>
        <w:t xml:space="preserve"> plants, with more branches ad more leaves. </w:t>
      </w:r>
      <w:r w:rsidR="00B46E05">
        <w:rPr>
          <w:rFonts w:ascii="Times New Roman" w:hAnsi="Times New Roman" w:cs="Times New Roman"/>
          <w:lang w:val="en-US"/>
        </w:rPr>
        <w:t xml:space="preserve">These plants, besides having more visibility, can offer to the galling insect greater resource availability and greater number of oviposition sites, as well as lower risk of attack by parasitoids </w:t>
      </w:r>
      <w:r w:rsidR="00B46E05" w:rsidRPr="00B46E05">
        <w:rPr>
          <w:rFonts w:ascii="Times New Roman" w:hAnsi="Times New Roman" w:cs="Times New Roman"/>
          <w:lang w:val="en-US"/>
        </w:rPr>
        <w:t xml:space="preserve">(Lawton 1983, Fernandes &amp; Price 1988, </w:t>
      </w:r>
      <w:proofErr w:type="spellStart"/>
      <w:r w:rsidR="00B46E05" w:rsidRPr="00B46E05">
        <w:rPr>
          <w:rFonts w:ascii="Times New Roman" w:hAnsi="Times New Roman" w:cs="Times New Roman"/>
          <w:lang w:val="en-US"/>
        </w:rPr>
        <w:t>Collevatti</w:t>
      </w:r>
      <w:proofErr w:type="spellEnd"/>
      <w:r w:rsidR="00B46E05" w:rsidRPr="00B46E05">
        <w:rPr>
          <w:rFonts w:ascii="Times New Roman" w:hAnsi="Times New Roman" w:cs="Times New Roman"/>
          <w:lang w:val="en-US"/>
        </w:rPr>
        <w:t xml:space="preserve"> &amp; </w:t>
      </w:r>
      <w:proofErr w:type="spellStart"/>
      <w:r w:rsidR="00B46E05" w:rsidRPr="00B46E05">
        <w:rPr>
          <w:rFonts w:ascii="Times New Roman" w:hAnsi="Times New Roman" w:cs="Times New Roman"/>
          <w:lang w:val="en-US"/>
        </w:rPr>
        <w:t>Sperber</w:t>
      </w:r>
      <w:proofErr w:type="spellEnd"/>
      <w:r w:rsidR="00B46E05" w:rsidRPr="00B46E05">
        <w:rPr>
          <w:rFonts w:ascii="Times New Roman" w:hAnsi="Times New Roman" w:cs="Times New Roman"/>
          <w:lang w:val="en-US"/>
        </w:rPr>
        <w:t xml:space="preserve"> 1997).</w:t>
      </w:r>
      <w:r w:rsidR="009B5738">
        <w:rPr>
          <w:rFonts w:ascii="Times New Roman" w:hAnsi="Times New Roman" w:cs="Times New Roman"/>
          <w:lang w:val="en-US"/>
        </w:rPr>
        <w:t xml:space="preserve"> It is noteworthy that these </w:t>
      </w:r>
      <w:r w:rsidR="000B4850">
        <w:rPr>
          <w:rFonts w:ascii="Times New Roman" w:hAnsi="Times New Roman" w:cs="Times New Roman"/>
          <w:lang w:val="en-US"/>
        </w:rPr>
        <w:t>hypotheses</w:t>
      </w:r>
      <w:r w:rsidR="009B5738">
        <w:rPr>
          <w:rFonts w:ascii="Times New Roman" w:hAnsi="Times New Roman" w:cs="Times New Roman"/>
          <w:lang w:val="en-US"/>
        </w:rPr>
        <w:t xml:space="preserve"> were elaborated from data obtained</w:t>
      </w:r>
      <w:r w:rsidR="004027DB">
        <w:rPr>
          <w:rFonts w:ascii="Times New Roman" w:hAnsi="Times New Roman" w:cs="Times New Roman"/>
          <w:lang w:val="en-US"/>
        </w:rPr>
        <w:t xml:space="preserve"> in temperate environme</w:t>
      </w:r>
      <w:r w:rsidR="0098388E">
        <w:rPr>
          <w:rFonts w:ascii="Times New Roman" w:hAnsi="Times New Roman" w:cs="Times New Roman"/>
          <w:lang w:val="en-US"/>
        </w:rPr>
        <w:t xml:space="preserve">nts, with the possibility that </w:t>
      </w:r>
      <w:r w:rsidR="004027DB">
        <w:rPr>
          <w:rFonts w:ascii="Times New Roman" w:hAnsi="Times New Roman" w:cs="Times New Roman"/>
          <w:lang w:val="en-US"/>
        </w:rPr>
        <w:t>tropical system</w:t>
      </w:r>
      <w:r w:rsidR="000B4850">
        <w:rPr>
          <w:rFonts w:ascii="Times New Roman" w:hAnsi="Times New Roman" w:cs="Times New Roman"/>
          <w:lang w:val="en-US"/>
        </w:rPr>
        <w:t>s</w:t>
      </w:r>
      <w:r w:rsidR="004027DB">
        <w:rPr>
          <w:rFonts w:ascii="Times New Roman" w:hAnsi="Times New Roman" w:cs="Times New Roman"/>
          <w:lang w:val="en-US"/>
        </w:rPr>
        <w:t xml:space="preserve"> do not strictly follow these patterns </w:t>
      </w:r>
      <w:r w:rsidR="004027DB" w:rsidRPr="004027DB">
        <w:rPr>
          <w:rFonts w:ascii="Times New Roman" w:hAnsi="Times New Roman" w:cs="Times New Roman"/>
          <w:lang w:val="en-US"/>
        </w:rPr>
        <w:t>(</w:t>
      </w:r>
      <w:proofErr w:type="spellStart"/>
      <w:r w:rsidR="004027DB" w:rsidRPr="004027DB">
        <w:rPr>
          <w:rFonts w:ascii="Times New Roman" w:hAnsi="Times New Roman" w:cs="Times New Roman"/>
          <w:lang w:val="en-US"/>
        </w:rPr>
        <w:t>Cornelissen</w:t>
      </w:r>
      <w:proofErr w:type="spellEnd"/>
      <w:r w:rsidR="004027DB" w:rsidRPr="004027DB">
        <w:rPr>
          <w:rFonts w:ascii="Times New Roman" w:hAnsi="Times New Roman" w:cs="Times New Roman"/>
          <w:lang w:val="en-US"/>
        </w:rPr>
        <w:t xml:space="preserve"> &amp; Fernandes 2001).</w:t>
      </w:r>
    </w:p>
    <w:p w:rsidR="00CE63C0" w:rsidRPr="00CE63C0" w:rsidRDefault="0098388E" w:rsidP="00F372E1">
      <w:pPr>
        <w:spacing w:after="0" w:line="480" w:lineRule="auto"/>
        <w:ind w:firstLine="708"/>
        <w:rPr>
          <w:rFonts w:ascii="Times New Roman" w:hAnsi="Times New Roman" w:cs="Times New Roman"/>
          <w:lang w:val="en-US"/>
        </w:rPr>
      </w:pPr>
      <w:r>
        <w:rPr>
          <w:rFonts w:ascii="Times New Roman" w:hAnsi="Times New Roman" w:cs="Times New Roman"/>
          <w:lang w:val="en-US"/>
        </w:rPr>
        <w:t xml:space="preserve">According to </w:t>
      </w:r>
      <w:proofErr w:type="spellStart"/>
      <w:r w:rsidRPr="0098388E">
        <w:rPr>
          <w:rFonts w:ascii="Times New Roman" w:hAnsi="Times New Roman" w:cs="Times New Roman"/>
          <w:lang w:val="en-US"/>
        </w:rPr>
        <w:t>Espírito</w:t>
      </w:r>
      <w:proofErr w:type="spellEnd"/>
      <w:r w:rsidRPr="0098388E">
        <w:rPr>
          <w:rFonts w:ascii="Times New Roman" w:hAnsi="Times New Roman" w:cs="Times New Roman"/>
          <w:lang w:val="en-US"/>
        </w:rPr>
        <w:t xml:space="preserve">-Santo </w:t>
      </w:r>
      <w:r w:rsidRPr="0098388E">
        <w:rPr>
          <w:rFonts w:ascii="Times New Roman" w:hAnsi="Times New Roman" w:cs="Times New Roman"/>
          <w:i/>
          <w:lang w:val="en-US"/>
        </w:rPr>
        <w:t>et al</w:t>
      </w:r>
      <w:r w:rsidRPr="0098388E">
        <w:rPr>
          <w:rFonts w:ascii="Times New Roman" w:hAnsi="Times New Roman" w:cs="Times New Roman"/>
          <w:lang w:val="en-US"/>
        </w:rPr>
        <w:t xml:space="preserve">. (2007), plant architecture is usually a relevant factor influencing the abundance and </w:t>
      </w:r>
      <w:r w:rsidR="000B4850" w:rsidRPr="0098388E">
        <w:rPr>
          <w:rFonts w:ascii="Times New Roman" w:hAnsi="Times New Roman" w:cs="Times New Roman"/>
          <w:lang w:val="en-US"/>
        </w:rPr>
        <w:t>distribution</w:t>
      </w:r>
      <w:r w:rsidRPr="0098388E">
        <w:rPr>
          <w:rFonts w:ascii="Times New Roman" w:hAnsi="Times New Roman" w:cs="Times New Roman"/>
          <w:lang w:val="en-US"/>
        </w:rPr>
        <w:t xml:space="preserve"> of herbivores. </w:t>
      </w:r>
      <w:r>
        <w:rPr>
          <w:rFonts w:ascii="Times New Roman" w:hAnsi="Times New Roman" w:cs="Times New Roman"/>
          <w:lang w:val="en-US"/>
        </w:rPr>
        <w:t xml:space="preserve">However, the determinant traits of </w:t>
      </w:r>
      <w:r w:rsidR="00B53F54">
        <w:rPr>
          <w:rFonts w:ascii="Times New Roman" w:hAnsi="Times New Roman" w:cs="Times New Roman"/>
          <w:lang w:val="en-US"/>
        </w:rPr>
        <w:t xml:space="preserve">the plant may vary among studies depending on the life history of the species involved. As a result of the sessile habit, galling insects depend upon young undifferentiated tissue availability for the induction and development of the galls </w:t>
      </w:r>
      <w:r w:rsidR="00B53F54" w:rsidRPr="00B53F54">
        <w:rPr>
          <w:rFonts w:ascii="Times New Roman" w:hAnsi="Times New Roman" w:cs="Times New Roman"/>
          <w:lang w:val="en-US"/>
        </w:rPr>
        <w:t xml:space="preserve">(Mani 1964, </w:t>
      </w:r>
      <w:proofErr w:type="spellStart"/>
      <w:r w:rsidR="00B53F54" w:rsidRPr="00B53F54">
        <w:rPr>
          <w:rFonts w:ascii="Times New Roman" w:hAnsi="Times New Roman" w:cs="Times New Roman"/>
          <w:lang w:val="en-US"/>
        </w:rPr>
        <w:t>Rohfritsch</w:t>
      </w:r>
      <w:proofErr w:type="spellEnd"/>
      <w:r w:rsidR="00B53F54" w:rsidRPr="00B53F54">
        <w:rPr>
          <w:rFonts w:ascii="Times New Roman" w:hAnsi="Times New Roman" w:cs="Times New Roman"/>
          <w:lang w:val="en-US"/>
        </w:rPr>
        <w:t xml:space="preserve"> 1992).</w:t>
      </w:r>
      <w:r w:rsidR="00B53F54">
        <w:rPr>
          <w:rFonts w:ascii="Times New Roman" w:hAnsi="Times New Roman" w:cs="Times New Roman"/>
          <w:lang w:val="en-US"/>
        </w:rPr>
        <w:t xml:space="preserve"> Therefore, plant architectural traces may have stronger effects upon this guild when compared to free-living insects, which can leave the plant.</w:t>
      </w:r>
    </w:p>
    <w:p w:rsidR="00B53F54" w:rsidRPr="005F6536" w:rsidRDefault="00B53F54" w:rsidP="00766222">
      <w:pPr>
        <w:spacing w:after="0" w:line="480" w:lineRule="auto"/>
        <w:ind w:firstLine="709"/>
        <w:rPr>
          <w:rFonts w:ascii="Times New Roman" w:hAnsi="Times New Roman" w:cs="Times New Roman"/>
          <w:lang w:val="en-US"/>
        </w:rPr>
      </w:pPr>
      <w:r>
        <w:rPr>
          <w:rFonts w:ascii="Times New Roman" w:hAnsi="Times New Roman" w:cs="Times New Roman"/>
          <w:lang w:val="en-US"/>
        </w:rPr>
        <w:t xml:space="preserve">Five main components are established as measurements of plant architecture: size, growth form (herbs, shrubs and trees), seasonal development, </w:t>
      </w:r>
      <w:r w:rsidR="002A3392">
        <w:rPr>
          <w:rFonts w:ascii="Times New Roman" w:hAnsi="Times New Roman" w:cs="Times New Roman"/>
          <w:lang w:val="en-US"/>
        </w:rPr>
        <w:t xml:space="preserve">variety and persistence of the aerial parts </w:t>
      </w:r>
      <w:r w:rsidR="002A3392" w:rsidRPr="002A3392">
        <w:rPr>
          <w:rFonts w:ascii="Times New Roman" w:hAnsi="Times New Roman" w:cs="Times New Roman"/>
          <w:lang w:val="en-US"/>
        </w:rPr>
        <w:t>(Lawton 1983).</w:t>
      </w:r>
      <w:r w:rsidR="002A3392">
        <w:rPr>
          <w:rFonts w:ascii="Times New Roman" w:hAnsi="Times New Roman" w:cs="Times New Roman"/>
          <w:lang w:val="en-US"/>
        </w:rPr>
        <w:t xml:space="preserve"> </w:t>
      </w:r>
      <w:r w:rsidR="002A3392" w:rsidRPr="002A3392">
        <w:rPr>
          <w:rFonts w:ascii="Times New Roman" w:hAnsi="Times New Roman" w:cs="Times New Roman"/>
          <w:lang w:val="en-US"/>
        </w:rPr>
        <w:t xml:space="preserve">Although the ramification pattern (Marquis </w:t>
      </w:r>
      <w:r w:rsidR="002A3392" w:rsidRPr="002A3392">
        <w:rPr>
          <w:rFonts w:ascii="Times New Roman" w:hAnsi="Times New Roman" w:cs="Times New Roman"/>
          <w:i/>
          <w:lang w:val="en-US"/>
        </w:rPr>
        <w:t>et al</w:t>
      </w:r>
      <w:r w:rsidR="002A3392" w:rsidRPr="002A3392">
        <w:rPr>
          <w:rFonts w:ascii="Times New Roman" w:hAnsi="Times New Roman" w:cs="Times New Roman"/>
          <w:lang w:val="en-US"/>
        </w:rPr>
        <w:t xml:space="preserve">. 2002, </w:t>
      </w:r>
      <w:proofErr w:type="spellStart"/>
      <w:r w:rsidR="002A3392" w:rsidRPr="002A3392">
        <w:rPr>
          <w:rFonts w:ascii="Times New Roman" w:hAnsi="Times New Roman" w:cs="Times New Roman"/>
          <w:lang w:val="en-US"/>
        </w:rPr>
        <w:t>Espírito</w:t>
      </w:r>
      <w:proofErr w:type="spellEnd"/>
      <w:r w:rsidR="002A3392" w:rsidRPr="002A3392">
        <w:rPr>
          <w:rFonts w:ascii="Times New Roman" w:hAnsi="Times New Roman" w:cs="Times New Roman"/>
          <w:lang w:val="en-US"/>
        </w:rPr>
        <w:t xml:space="preserve">-Santo </w:t>
      </w:r>
      <w:r w:rsidR="002A3392" w:rsidRPr="002A3392">
        <w:rPr>
          <w:rFonts w:ascii="Times New Roman" w:hAnsi="Times New Roman" w:cs="Times New Roman"/>
          <w:i/>
          <w:lang w:val="en-US"/>
        </w:rPr>
        <w:t>et al</w:t>
      </w:r>
      <w:r w:rsidR="002A3392" w:rsidRPr="002A3392">
        <w:rPr>
          <w:rFonts w:ascii="Times New Roman" w:hAnsi="Times New Roman" w:cs="Times New Roman"/>
          <w:lang w:val="en-US"/>
        </w:rPr>
        <w:t>. 2007),</w:t>
      </w:r>
      <w:r w:rsidR="002A3392">
        <w:rPr>
          <w:rFonts w:ascii="Times New Roman" w:hAnsi="Times New Roman" w:cs="Times New Roman"/>
          <w:lang w:val="en-US"/>
        </w:rPr>
        <w:t xml:space="preserve"> the number of active </w:t>
      </w:r>
      <w:r w:rsidR="002A3392">
        <w:rPr>
          <w:rFonts w:ascii="Times New Roman" w:hAnsi="Times New Roman" w:cs="Times New Roman"/>
          <w:lang w:val="en-US"/>
        </w:rPr>
        <w:lastRenderedPageBreak/>
        <w:t xml:space="preserve">stems </w:t>
      </w:r>
      <w:r w:rsidR="002A3392" w:rsidRPr="002A3392">
        <w:rPr>
          <w:rFonts w:ascii="Times New Roman" w:hAnsi="Times New Roman" w:cs="Times New Roman"/>
          <w:lang w:val="en-US"/>
        </w:rPr>
        <w:t xml:space="preserve">(Larson &amp; </w:t>
      </w:r>
      <w:proofErr w:type="spellStart"/>
      <w:r w:rsidR="002A3392" w:rsidRPr="002A3392">
        <w:rPr>
          <w:rFonts w:ascii="Times New Roman" w:hAnsi="Times New Roman" w:cs="Times New Roman"/>
          <w:lang w:val="en-US"/>
        </w:rPr>
        <w:t>Whitham</w:t>
      </w:r>
      <w:proofErr w:type="spellEnd"/>
      <w:r w:rsidR="002A3392" w:rsidRPr="002A3392">
        <w:rPr>
          <w:rFonts w:ascii="Times New Roman" w:hAnsi="Times New Roman" w:cs="Times New Roman"/>
          <w:lang w:val="en-US"/>
        </w:rPr>
        <w:t xml:space="preserve"> 1997),</w:t>
      </w:r>
      <w:r w:rsidR="002A3392">
        <w:rPr>
          <w:rFonts w:ascii="Times New Roman" w:hAnsi="Times New Roman" w:cs="Times New Roman"/>
          <w:lang w:val="en-US"/>
        </w:rPr>
        <w:t xml:space="preserve"> the height of the plant </w:t>
      </w:r>
      <w:r w:rsidR="002A3392" w:rsidRPr="002A3392">
        <w:rPr>
          <w:rFonts w:ascii="Times New Roman" w:hAnsi="Times New Roman" w:cs="Times New Roman"/>
          <w:lang w:val="en-US"/>
        </w:rPr>
        <w:t>(</w:t>
      </w:r>
      <w:proofErr w:type="spellStart"/>
      <w:r w:rsidR="002A3392" w:rsidRPr="002A3392">
        <w:rPr>
          <w:rFonts w:ascii="Times New Roman" w:hAnsi="Times New Roman" w:cs="Times New Roman"/>
          <w:lang w:val="en-US"/>
        </w:rPr>
        <w:t>Gonçalves</w:t>
      </w:r>
      <w:proofErr w:type="spellEnd"/>
      <w:r w:rsidR="002A3392" w:rsidRPr="002A3392">
        <w:rPr>
          <w:rFonts w:ascii="Times New Roman" w:hAnsi="Times New Roman" w:cs="Times New Roman"/>
          <w:lang w:val="en-US"/>
        </w:rPr>
        <w:t xml:space="preserve">-Alvin </w:t>
      </w:r>
      <w:r w:rsidR="002A3392" w:rsidRPr="002A3392">
        <w:rPr>
          <w:rFonts w:ascii="Times New Roman" w:hAnsi="Times New Roman" w:cs="Times New Roman"/>
          <w:i/>
          <w:lang w:val="en-US"/>
        </w:rPr>
        <w:t>et al</w:t>
      </w:r>
      <w:r w:rsidR="002A3392" w:rsidRPr="002A3392">
        <w:rPr>
          <w:rFonts w:ascii="Times New Roman" w:hAnsi="Times New Roman" w:cs="Times New Roman"/>
          <w:lang w:val="en-US"/>
        </w:rPr>
        <w:t>. 1999)</w:t>
      </w:r>
      <w:r w:rsidR="002A3392">
        <w:rPr>
          <w:rFonts w:ascii="Times New Roman" w:hAnsi="Times New Roman" w:cs="Times New Roman"/>
          <w:lang w:val="en-US"/>
        </w:rPr>
        <w:t xml:space="preserve"> and </w:t>
      </w:r>
      <w:r w:rsidR="005F6536">
        <w:rPr>
          <w:rFonts w:ascii="Times New Roman" w:hAnsi="Times New Roman" w:cs="Times New Roman"/>
          <w:lang w:val="en-US"/>
        </w:rPr>
        <w:t xml:space="preserve">crown volume </w:t>
      </w:r>
      <w:r w:rsidR="005F6536" w:rsidRPr="005F6536">
        <w:rPr>
          <w:rFonts w:ascii="Times New Roman" w:hAnsi="Times New Roman" w:cs="Times New Roman"/>
          <w:lang w:val="en-US"/>
        </w:rPr>
        <w:t xml:space="preserve">(Alonso &amp; Herrera 1996, </w:t>
      </w:r>
      <w:proofErr w:type="spellStart"/>
      <w:r w:rsidR="005F6536" w:rsidRPr="005F6536">
        <w:rPr>
          <w:rFonts w:ascii="Times New Roman" w:hAnsi="Times New Roman" w:cs="Times New Roman"/>
          <w:lang w:val="en-US"/>
        </w:rPr>
        <w:t>Fagundes</w:t>
      </w:r>
      <w:proofErr w:type="spellEnd"/>
      <w:r w:rsidR="005F6536" w:rsidRPr="005F6536">
        <w:rPr>
          <w:rFonts w:ascii="Times New Roman" w:hAnsi="Times New Roman" w:cs="Times New Roman"/>
          <w:lang w:val="en-US"/>
        </w:rPr>
        <w:t xml:space="preserve"> &amp; </w:t>
      </w:r>
      <w:proofErr w:type="spellStart"/>
      <w:r w:rsidR="005F6536" w:rsidRPr="005F6536">
        <w:rPr>
          <w:rFonts w:ascii="Times New Roman" w:hAnsi="Times New Roman" w:cs="Times New Roman"/>
          <w:lang w:val="en-US"/>
        </w:rPr>
        <w:t>Gonçalves</w:t>
      </w:r>
      <w:proofErr w:type="spellEnd"/>
      <w:r w:rsidR="005F6536" w:rsidRPr="005F6536">
        <w:rPr>
          <w:rFonts w:ascii="Times New Roman" w:hAnsi="Times New Roman" w:cs="Times New Roman"/>
          <w:lang w:val="en-US"/>
        </w:rPr>
        <w:t xml:space="preserve"> 2005)</w:t>
      </w:r>
      <w:r w:rsidR="005F6536">
        <w:rPr>
          <w:rFonts w:ascii="Times New Roman" w:hAnsi="Times New Roman" w:cs="Times New Roman"/>
          <w:lang w:val="en-US"/>
        </w:rPr>
        <w:t xml:space="preserve"> have also been used as architectural measurements </w:t>
      </w:r>
      <w:r w:rsidR="005F6536" w:rsidRPr="005F6536">
        <w:rPr>
          <w:rFonts w:ascii="Times New Roman" w:hAnsi="Times New Roman" w:cs="Times New Roman"/>
          <w:lang w:val="en-US"/>
        </w:rPr>
        <w:t xml:space="preserve">(Price </w:t>
      </w:r>
      <w:r w:rsidR="005F6536" w:rsidRPr="005F6536">
        <w:rPr>
          <w:rFonts w:ascii="Times New Roman" w:hAnsi="Times New Roman" w:cs="Times New Roman"/>
          <w:i/>
          <w:lang w:val="en-US"/>
        </w:rPr>
        <w:t>et al</w:t>
      </w:r>
      <w:r w:rsidR="005F6536" w:rsidRPr="005F6536">
        <w:rPr>
          <w:rFonts w:ascii="Times New Roman" w:hAnsi="Times New Roman" w:cs="Times New Roman"/>
          <w:lang w:val="en-US"/>
        </w:rPr>
        <w:t xml:space="preserve">. 1998, </w:t>
      </w:r>
      <w:proofErr w:type="spellStart"/>
      <w:r w:rsidR="005F6536" w:rsidRPr="005F6536">
        <w:rPr>
          <w:rFonts w:ascii="Times New Roman" w:hAnsi="Times New Roman" w:cs="Times New Roman"/>
          <w:lang w:val="en-US"/>
        </w:rPr>
        <w:t>Veldtman</w:t>
      </w:r>
      <w:proofErr w:type="spellEnd"/>
      <w:r w:rsidR="005F6536" w:rsidRPr="005F6536">
        <w:rPr>
          <w:rFonts w:ascii="Times New Roman" w:hAnsi="Times New Roman" w:cs="Times New Roman"/>
          <w:lang w:val="en-US"/>
        </w:rPr>
        <w:t xml:space="preserve"> &amp; </w:t>
      </w:r>
      <w:proofErr w:type="spellStart"/>
      <w:r w:rsidR="005F6536" w:rsidRPr="005F6536">
        <w:rPr>
          <w:rFonts w:ascii="Times New Roman" w:hAnsi="Times New Roman" w:cs="Times New Roman"/>
          <w:lang w:val="en-US"/>
        </w:rPr>
        <w:t>McGeoch</w:t>
      </w:r>
      <w:proofErr w:type="spellEnd"/>
      <w:r w:rsidR="005F6536" w:rsidRPr="005F6536">
        <w:rPr>
          <w:rFonts w:ascii="Times New Roman" w:hAnsi="Times New Roman" w:cs="Times New Roman"/>
          <w:lang w:val="en-US"/>
        </w:rPr>
        <w:t xml:space="preserve"> 2003, Cuevas-Reyes </w:t>
      </w:r>
      <w:r w:rsidR="005F6536" w:rsidRPr="005F6536">
        <w:rPr>
          <w:rFonts w:ascii="Times New Roman" w:hAnsi="Times New Roman" w:cs="Times New Roman"/>
          <w:i/>
          <w:lang w:val="en-US"/>
        </w:rPr>
        <w:t>et al</w:t>
      </w:r>
      <w:r w:rsidR="005F6536" w:rsidRPr="005F6536">
        <w:rPr>
          <w:rFonts w:ascii="Times New Roman" w:hAnsi="Times New Roman" w:cs="Times New Roman"/>
          <w:lang w:val="en-US"/>
        </w:rPr>
        <w:t xml:space="preserve">. 2004a,b, Carneiro </w:t>
      </w:r>
      <w:r w:rsidR="005F6536" w:rsidRPr="005F6536">
        <w:rPr>
          <w:rFonts w:ascii="Times New Roman" w:hAnsi="Times New Roman" w:cs="Times New Roman"/>
          <w:i/>
          <w:lang w:val="en-US"/>
        </w:rPr>
        <w:t>et al</w:t>
      </w:r>
      <w:r w:rsidR="005F6536" w:rsidRPr="005F6536">
        <w:rPr>
          <w:rFonts w:ascii="Times New Roman" w:hAnsi="Times New Roman" w:cs="Times New Roman"/>
          <w:lang w:val="en-US"/>
        </w:rPr>
        <w:t xml:space="preserve">. 2005, </w:t>
      </w:r>
      <w:proofErr w:type="spellStart"/>
      <w:r w:rsidR="005F6536" w:rsidRPr="005F6536">
        <w:rPr>
          <w:rFonts w:ascii="Times New Roman" w:hAnsi="Times New Roman" w:cs="Times New Roman"/>
          <w:lang w:val="en-US"/>
        </w:rPr>
        <w:t>Espírito</w:t>
      </w:r>
      <w:proofErr w:type="spellEnd"/>
      <w:r w:rsidR="005F6536" w:rsidRPr="005F6536">
        <w:rPr>
          <w:rFonts w:ascii="Times New Roman" w:hAnsi="Times New Roman" w:cs="Times New Roman"/>
          <w:lang w:val="en-US"/>
        </w:rPr>
        <w:t xml:space="preserve">-Santo </w:t>
      </w:r>
      <w:r w:rsidR="005F6536" w:rsidRPr="005F6536">
        <w:rPr>
          <w:rFonts w:ascii="Times New Roman" w:hAnsi="Times New Roman" w:cs="Times New Roman"/>
          <w:i/>
          <w:lang w:val="en-US"/>
        </w:rPr>
        <w:t>et al</w:t>
      </w:r>
      <w:r w:rsidR="005F6536" w:rsidRPr="005F6536">
        <w:rPr>
          <w:rFonts w:ascii="Times New Roman" w:hAnsi="Times New Roman" w:cs="Times New Roman"/>
          <w:lang w:val="en-US"/>
        </w:rPr>
        <w:t xml:space="preserve">. 2007, Lara </w:t>
      </w:r>
      <w:r w:rsidR="005F6536" w:rsidRPr="005F6536">
        <w:rPr>
          <w:rFonts w:ascii="Times New Roman" w:hAnsi="Times New Roman" w:cs="Times New Roman"/>
          <w:i/>
          <w:lang w:val="en-US"/>
        </w:rPr>
        <w:t>et al</w:t>
      </w:r>
      <w:r w:rsidR="005F6536" w:rsidRPr="005F6536">
        <w:rPr>
          <w:rFonts w:ascii="Times New Roman" w:hAnsi="Times New Roman" w:cs="Times New Roman"/>
          <w:lang w:val="en-US"/>
        </w:rPr>
        <w:t xml:space="preserve">. 2008, Costa </w:t>
      </w:r>
      <w:r w:rsidR="005F6536" w:rsidRPr="005F6536">
        <w:rPr>
          <w:rFonts w:ascii="Times New Roman" w:hAnsi="Times New Roman" w:cs="Times New Roman"/>
          <w:i/>
          <w:lang w:val="en-US"/>
        </w:rPr>
        <w:t>et al</w:t>
      </w:r>
      <w:r w:rsidR="005F6536" w:rsidRPr="005F6536">
        <w:rPr>
          <w:rFonts w:ascii="Times New Roman" w:hAnsi="Times New Roman" w:cs="Times New Roman"/>
          <w:lang w:val="en-US"/>
        </w:rPr>
        <w:t xml:space="preserve">. 2010, Silva </w:t>
      </w:r>
      <w:r w:rsidR="005F6536" w:rsidRPr="005F6536">
        <w:rPr>
          <w:rFonts w:ascii="Times New Roman" w:hAnsi="Times New Roman" w:cs="Times New Roman"/>
          <w:i/>
          <w:lang w:val="en-US"/>
        </w:rPr>
        <w:t>et al</w:t>
      </w:r>
      <w:r w:rsidR="005F6536" w:rsidRPr="005F6536">
        <w:rPr>
          <w:rFonts w:ascii="Times New Roman" w:hAnsi="Times New Roman" w:cs="Times New Roman"/>
          <w:lang w:val="en-US"/>
        </w:rPr>
        <w:t>. 2017).</w:t>
      </w:r>
    </w:p>
    <w:p w:rsidR="008F6C90" w:rsidRPr="00521163" w:rsidRDefault="008F6C90" w:rsidP="00CC547A">
      <w:pPr>
        <w:spacing w:after="0" w:line="480" w:lineRule="auto"/>
        <w:ind w:firstLine="709"/>
        <w:rPr>
          <w:rFonts w:ascii="Times New Roman" w:hAnsi="Times New Roman" w:cs="Times New Roman"/>
          <w:lang w:val="en-US"/>
        </w:rPr>
      </w:pPr>
      <w:r w:rsidRPr="001A7840">
        <w:rPr>
          <w:rFonts w:ascii="Times New Roman" w:hAnsi="Times New Roman" w:cs="Times New Roman"/>
          <w:lang w:val="en-US"/>
        </w:rPr>
        <w:t>In this context</w:t>
      </w:r>
      <w:r w:rsidR="004B16B0" w:rsidRPr="001A7840">
        <w:rPr>
          <w:rFonts w:ascii="Times New Roman" w:hAnsi="Times New Roman" w:cs="Times New Roman"/>
          <w:lang w:val="en-US"/>
        </w:rPr>
        <w:t>, the</w:t>
      </w:r>
      <w:r w:rsidRPr="001A7840">
        <w:rPr>
          <w:rFonts w:ascii="Times New Roman" w:hAnsi="Times New Roman" w:cs="Times New Roman"/>
          <w:lang w:val="en-US"/>
        </w:rPr>
        <w:t xml:space="preserve"> main</w:t>
      </w:r>
      <w:r>
        <w:rPr>
          <w:rFonts w:ascii="Times New Roman" w:hAnsi="Times New Roman" w:cs="Times New Roman"/>
          <w:lang w:val="en-US"/>
        </w:rPr>
        <w:t xml:space="preserve"> goal</w:t>
      </w:r>
      <w:r w:rsidR="004B16B0">
        <w:rPr>
          <w:rFonts w:ascii="Times New Roman" w:hAnsi="Times New Roman" w:cs="Times New Roman"/>
          <w:lang w:val="en-US"/>
        </w:rPr>
        <w:t xml:space="preserve"> of this</w:t>
      </w:r>
      <w:r>
        <w:rPr>
          <w:rFonts w:ascii="Times New Roman" w:hAnsi="Times New Roman" w:cs="Times New Roman"/>
          <w:lang w:val="en-US"/>
        </w:rPr>
        <w:t xml:space="preserve"> </w:t>
      </w:r>
      <w:r w:rsidR="004B16B0">
        <w:rPr>
          <w:rFonts w:ascii="Times New Roman" w:hAnsi="Times New Roman" w:cs="Times New Roman"/>
          <w:lang w:val="en-US"/>
        </w:rPr>
        <w:t xml:space="preserve">study </w:t>
      </w:r>
      <w:r>
        <w:rPr>
          <w:rFonts w:ascii="Times New Roman" w:hAnsi="Times New Roman" w:cs="Times New Roman"/>
          <w:lang w:val="en-US"/>
        </w:rPr>
        <w:t xml:space="preserve">is to test the plant architectural hypothesis and its relation with gall abundance on two plant species endemic to Brazil, </w:t>
      </w:r>
      <w:proofErr w:type="spellStart"/>
      <w:r w:rsidRPr="008F6C90">
        <w:rPr>
          <w:rFonts w:ascii="Times New Roman" w:hAnsi="Times New Roman" w:cs="Times New Roman"/>
          <w:i/>
          <w:lang w:val="en-US"/>
        </w:rPr>
        <w:t>Clusia</w:t>
      </w:r>
      <w:proofErr w:type="spellEnd"/>
      <w:r w:rsidRPr="008F6C90">
        <w:rPr>
          <w:rFonts w:ascii="Times New Roman" w:hAnsi="Times New Roman" w:cs="Times New Roman"/>
          <w:i/>
          <w:lang w:val="en-US"/>
        </w:rPr>
        <w:t xml:space="preserve"> </w:t>
      </w:r>
      <w:proofErr w:type="spellStart"/>
      <w:r w:rsidRPr="008F6C90">
        <w:rPr>
          <w:rFonts w:ascii="Times New Roman" w:hAnsi="Times New Roman" w:cs="Times New Roman"/>
          <w:i/>
          <w:lang w:val="en-US"/>
        </w:rPr>
        <w:t>lanceolata</w:t>
      </w:r>
      <w:proofErr w:type="spellEnd"/>
      <w:r w:rsidRPr="008F6C90">
        <w:rPr>
          <w:rFonts w:ascii="Times New Roman" w:hAnsi="Times New Roman" w:cs="Times New Roman"/>
          <w:lang w:val="en-US"/>
        </w:rPr>
        <w:t xml:space="preserve"> </w:t>
      </w:r>
      <w:proofErr w:type="spellStart"/>
      <w:r w:rsidRPr="008F6C90">
        <w:rPr>
          <w:rFonts w:ascii="Times New Roman" w:hAnsi="Times New Roman" w:cs="Times New Roman"/>
          <w:lang w:val="en-US"/>
        </w:rPr>
        <w:t>Cambess</w:t>
      </w:r>
      <w:proofErr w:type="spellEnd"/>
      <w:r w:rsidRPr="008F6C90">
        <w:rPr>
          <w:rFonts w:ascii="Times New Roman" w:hAnsi="Times New Roman" w:cs="Times New Roman"/>
          <w:lang w:val="en-US"/>
        </w:rPr>
        <w:t xml:space="preserve">. </w:t>
      </w:r>
      <w:r w:rsidRPr="00F372E1">
        <w:rPr>
          <w:rFonts w:ascii="Times New Roman" w:hAnsi="Times New Roman" w:cs="Times New Roman"/>
        </w:rPr>
        <w:t>(</w:t>
      </w:r>
      <w:proofErr w:type="spellStart"/>
      <w:r w:rsidRPr="00F372E1">
        <w:rPr>
          <w:rFonts w:ascii="Times New Roman" w:hAnsi="Times New Roman" w:cs="Times New Roman"/>
        </w:rPr>
        <w:t>Clusiaceae</w:t>
      </w:r>
      <w:proofErr w:type="spellEnd"/>
      <w:r w:rsidRPr="00F372E1">
        <w:rPr>
          <w:rFonts w:ascii="Times New Roman" w:hAnsi="Times New Roman" w:cs="Times New Roman"/>
        </w:rPr>
        <w:t xml:space="preserve">) </w:t>
      </w:r>
      <w:proofErr w:type="spellStart"/>
      <w:r w:rsidRPr="00F372E1">
        <w:rPr>
          <w:rFonts w:ascii="Times New Roman" w:hAnsi="Times New Roman" w:cs="Times New Roman"/>
        </w:rPr>
        <w:t>and</w:t>
      </w:r>
      <w:proofErr w:type="spellEnd"/>
      <w:r w:rsidRPr="00F372E1">
        <w:rPr>
          <w:rFonts w:ascii="Times New Roman" w:hAnsi="Times New Roman" w:cs="Times New Roman"/>
        </w:rPr>
        <w:t xml:space="preserve"> </w:t>
      </w:r>
      <w:proofErr w:type="spellStart"/>
      <w:r w:rsidRPr="00F372E1">
        <w:rPr>
          <w:rFonts w:ascii="Times New Roman" w:eastAsia="Times New Roman" w:hAnsi="Times New Roman" w:cs="Times New Roman"/>
          <w:i/>
          <w:iCs/>
          <w:lang w:eastAsia="pt-BR"/>
        </w:rPr>
        <w:t>Monteverdia</w:t>
      </w:r>
      <w:proofErr w:type="spellEnd"/>
      <w:r w:rsidRPr="00F372E1">
        <w:rPr>
          <w:rFonts w:ascii="Times New Roman" w:eastAsia="Times New Roman" w:hAnsi="Times New Roman" w:cs="Times New Roman"/>
          <w:i/>
          <w:iCs/>
          <w:lang w:eastAsia="pt-BR"/>
        </w:rPr>
        <w:t xml:space="preserve"> </w:t>
      </w:r>
      <w:proofErr w:type="spellStart"/>
      <w:r w:rsidRPr="00F372E1">
        <w:rPr>
          <w:rFonts w:ascii="Times New Roman" w:eastAsia="Times New Roman" w:hAnsi="Times New Roman" w:cs="Times New Roman"/>
          <w:i/>
          <w:iCs/>
          <w:lang w:eastAsia="pt-BR"/>
        </w:rPr>
        <w:t>obtusifolia</w:t>
      </w:r>
      <w:proofErr w:type="spellEnd"/>
      <w:r w:rsidRPr="00F372E1">
        <w:rPr>
          <w:rFonts w:ascii="Times New Roman" w:eastAsia="Times New Roman" w:hAnsi="Times New Roman" w:cs="Times New Roman"/>
          <w:lang w:eastAsia="pt-BR"/>
        </w:rPr>
        <w:t xml:space="preserve"> (Mart.) </w:t>
      </w:r>
      <w:proofErr w:type="spellStart"/>
      <w:r w:rsidRPr="006758AD">
        <w:rPr>
          <w:rFonts w:ascii="Times New Roman" w:eastAsia="Times New Roman" w:hAnsi="Times New Roman" w:cs="Times New Roman"/>
          <w:lang w:eastAsia="pt-BR"/>
        </w:rPr>
        <w:t>Biral</w:t>
      </w:r>
      <w:proofErr w:type="spellEnd"/>
      <w:r w:rsidRPr="006758AD">
        <w:rPr>
          <w:rFonts w:ascii="Times New Roman" w:hAnsi="Times New Roman" w:cs="Times New Roman"/>
        </w:rPr>
        <w:t xml:space="preserve"> (</w:t>
      </w:r>
      <w:proofErr w:type="spellStart"/>
      <w:r w:rsidRPr="006758AD">
        <w:rPr>
          <w:rFonts w:ascii="Times New Roman" w:hAnsi="Times New Roman" w:cs="Times New Roman"/>
        </w:rPr>
        <w:t>Celastraceae</w:t>
      </w:r>
      <w:proofErr w:type="spellEnd"/>
      <w:r w:rsidR="004B16B0" w:rsidRPr="006758AD">
        <w:rPr>
          <w:rFonts w:ascii="Times New Roman" w:hAnsi="Times New Roman" w:cs="Times New Roman"/>
        </w:rPr>
        <w:t>) in Maricá R</w:t>
      </w:r>
      <w:r w:rsidRPr="006758AD">
        <w:rPr>
          <w:rFonts w:ascii="Times New Roman" w:hAnsi="Times New Roman" w:cs="Times New Roman"/>
        </w:rPr>
        <w:t xml:space="preserve">estinga, Rio de Janeiro. </w:t>
      </w:r>
      <w:r w:rsidRPr="004B16B0">
        <w:rPr>
          <w:rFonts w:ascii="Times New Roman" w:hAnsi="Times New Roman" w:cs="Times New Roman"/>
          <w:lang w:val="en-US"/>
        </w:rPr>
        <w:t xml:space="preserve">Thus, we expect that </w:t>
      </w:r>
      <w:r w:rsidR="00521163" w:rsidRPr="004B16B0">
        <w:rPr>
          <w:rFonts w:ascii="Times New Roman" w:hAnsi="Times New Roman" w:cs="Times New Roman"/>
          <w:i/>
          <w:lang w:val="en-US"/>
        </w:rPr>
        <w:t xml:space="preserve">C. </w:t>
      </w:r>
      <w:proofErr w:type="spellStart"/>
      <w:r w:rsidR="00521163" w:rsidRPr="004B16B0">
        <w:rPr>
          <w:rFonts w:ascii="Times New Roman" w:hAnsi="Times New Roman" w:cs="Times New Roman"/>
          <w:i/>
          <w:lang w:val="en-US"/>
        </w:rPr>
        <w:t>lanceolata</w:t>
      </w:r>
      <w:proofErr w:type="spellEnd"/>
      <w:r w:rsidR="00521163" w:rsidRPr="004B16B0">
        <w:rPr>
          <w:rFonts w:ascii="Times New Roman" w:hAnsi="Times New Roman" w:cs="Times New Roman"/>
          <w:lang w:val="en-US"/>
        </w:rPr>
        <w:t xml:space="preserve"> </w:t>
      </w:r>
      <w:r w:rsidR="000B4850">
        <w:rPr>
          <w:rFonts w:ascii="Times New Roman" w:hAnsi="Times New Roman" w:cs="Times New Roman"/>
          <w:lang w:val="en-US"/>
        </w:rPr>
        <w:t>and</w:t>
      </w:r>
      <w:r w:rsidR="00521163" w:rsidRPr="004B16B0">
        <w:rPr>
          <w:rFonts w:ascii="Times New Roman" w:hAnsi="Times New Roman" w:cs="Times New Roman"/>
          <w:lang w:val="en-US"/>
        </w:rPr>
        <w:t xml:space="preserve"> </w:t>
      </w:r>
      <w:r w:rsidR="00521163" w:rsidRPr="004B16B0">
        <w:rPr>
          <w:rFonts w:ascii="Times New Roman" w:hAnsi="Times New Roman" w:cs="Times New Roman"/>
          <w:i/>
          <w:lang w:val="en-US"/>
        </w:rPr>
        <w:t xml:space="preserve">M. </w:t>
      </w:r>
      <w:proofErr w:type="spellStart"/>
      <w:r w:rsidR="00521163" w:rsidRPr="004B16B0">
        <w:rPr>
          <w:rFonts w:ascii="Times New Roman" w:hAnsi="Times New Roman" w:cs="Times New Roman"/>
          <w:i/>
          <w:lang w:val="en-US"/>
        </w:rPr>
        <w:t>obtusifolia</w:t>
      </w:r>
      <w:proofErr w:type="spellEnd"/>
      <w:r w:rsidR="00521163" w:rsidRPr="004B16B0">
        <w:rPr>
          <w:rFonts w:ascii="Times New Roman" w:hAnsi="Times New Roman" w:cs="Times New Roman"/>
          <w:i/>
          <w:lang w:val="en-US"/>
        </w:rPr>
        <w:t xml:space="preserve"> </w:t>
      </w:r>
      <w:r w:rsidR="00521163" w:rsidRPr="004B16B0">
        <w:rPr>
          <w:rFonts w:ascii="Times New Roman" w:hAnsi="Times New Roman" w:cs="Times New Roman"/>
          <w:lang w:val="en-US"/>
        </w:rPr>
        <w:t xml:space="preserve">individuals with more complex architecture present greater gall abundance. This is the first study approaching plant architecture and gall abundance </w:t>
      </w:r>
      <w:r w:rsidR="000B4850">
        <w:rPr>
          <w:rFonts w:ascii="Times New Roman" w:hAnsi="Times New Roman" w:cs="Times New Roman"/>
          <w:lang w:val="en-US"/>
        </w:rPr>
        <w:t>in</w:t>
      </w:r>
      <w:r w:rsidR="00521163" w:rsidRPr="004B16B0">
        <w:rPr>
          <w:rFonts w:ascii="Times New Roman" w:hAnsi="Times New Roman" w:cs="Times New Roman"/>
          <w:lang w:val="en-US"/>
        </w:rPr>
        <w:t xml:space="preserve"> a </w:t>
      </w:r>
      <w:proofErr w:type="spellStart"/>
      <w:r w:rsidR="004B16B0" w:rsidRPr="004B16B0">
        <w:rPr>
          <w:rFonts w:ascii="Times New Roman" w:hAnsi="Times New Roman" w:cs="Times New Roman"/>
          <w:lang w:val="en-US"/>
        </w:rPr>
        <w:t>R</w:t>
      </w:r>
      <w:r w:rsidR="00521163" w:rsidRPr="004B16B0">
        <w:rPr>
          <w:rFonts w:ascii="Times New Roman" w:hAnsi="Times New Roman" w:cs="Times New Roman"/>
          <w:lang w:val="en-US"/>
        </w:rPr>
        <w:t>estinga</w:t>
      </w:r>
      <w:proofErr w:type="spellEnd"/>
      <w:r w:rsidR="00521163">
        <w:rPr>
          <w:rFonts w:ascii="Times New Roman" w:hAnsi="Times New Roman" w:cs="Times New Roman"/>
          <w:lang w:val="en-US"/>
        </w:rPr>
        <w:t xml:space="preserve"> </w:t>
      </w:r>
      <w:r w:rsidR="004B16B0">
        <w:rPr>
          <w:rFonts w:ascii="Times New Roman" w:hAnsi="Times New Roman" w:cs="Times New Roman"/>
          <w:lang w:val="en-US"/>
        </w:rPr>
        <w:t>environment in</w:t>
      </w:r>
      <w:r w:rsidR="00521163">
        <w:rPr>
          <w:rFonts w:ascii="Times New Roman" w:hAnsi="Times New Roman" w:cs="Times New Roman"/>
          <w:lang w:val="en-US"/>
        </w:rPr>
        <w:t xml:space="preserve"> Brazil.</w:t>
      </w:r>
    </w:p>
    <w:p w:rsidR="00766222" w:rsidRPr="004B16B0" w:rsidRDefault="00766222" w:rsidP="00766222">
      <w:pPr>
        <w:spacing w:after="0" w:line="480" w:lineRule="auto"/>
        <w:rPr>
          <w:rFonts w:ascii="Times New Roman" w:hAnsi="Times New Roman" w:cs="Times New Roman"/>
          <w:b/>
          <w:lang w:val="en-US"/>
        </w:rPr>
      </w:pPr>
    </w:p>
    <w:p w:rsidR="00766222" w:rsidRPr="004B16B0" w:rsidRDefault="00766222" w:rsidP="00766222">
      <w:pPr>
        <w:spacing w:after="0" w:line="480" w:lineRule="auto"/>
        <w:rPr>
          <w:rFonts w:ascii="Times New Roman" w:hAnsi="Times New Roman" w:cs="Times New Roman"/>
          <w:b/>
          <w:lang w:val="en-US"/>
        </w:rPr>
      </w:pPr>
      <w:r w:rsidRPr="004B16B0">
        <w:rPr>
          <w:rFonts w:ascii="Times New Roman" w:hAnsi="Times New Roman" w:cs="Times New Roman"/>
          <w:b/>
          <w:lang w:val="en-US"/>
        </w:rPr>
        <w:t>MATERIALS AND METHODS</w:t>
      </w:r>
    </w:p>
    <w:p w:rsidR="00766222" w:rsidRPr="004B16B0" w:rsidRDefault="00766222" w:rsidP="00766222">
      <w:pPr>
        <w:spacing w:after="0" w:line="480" w:lineRule="auto"/>
        <w:rPr>
          <w:rFonts w:ascii="Times New Roman" w:hAnsi="Times New Roman" w:cs="Times New Roman"/>
          <w:i/>
          <w:lang w:val="en-US"/>
        </w:rPr>
      </w:pPr>
      <w:r w:rsidRPr="004B16B0">
        <w:rPr>
          <w:rFonts w:ascii="Times New Roman" w:hAnsi="Times New Roman" w:cs="Times New Roman"/>
          <w:i/>
          <w:lang w:val="en-US"/>
        </w:rPr>
        <w:t>Study area</w:t>
      </w:r>
    </w:p>
    <w:p w:rsidR="00F372E1" w:rsidRPr="00B26847" w:rsidRDefault="00F372E1" w:rsidP="00766222">
      <w:pPr>
        <w:spacing w:after="0" w:line="480" w:lineRule="auto"/>
        <w:ind w:firstLine="708"/>
        <w:rPr>
          <w:rFonts w:ascii="Times New Roman" w:hAnsi="Times New Roman" w:cs="Times New Roman"/>
          <w:lang w:val="en-US"/>
        </w:rPr>
      </w:pPr>
      <w:r w:rsidRPr="00F372E1">
        <w:rPr>
          <w:rFonts w:ascii="Times New Roman" w:hAnsi="Times New Roman" w:cs="Times New Roman"/>
          <w:lang w:val="en-US"/>
        </w:rPr>
        <w:t>The field research wa</w:t>
      </w:r>
      <w:r w:rsidR="00233FD1">
        <w:rPr>
          <w:rFonts w:ascii="Times New Roman" w:hAnsi="Times New Roman" w:cs="Times New Roman"/>
          <w:lang w:val="en-US"/>
        </w:rPr>
        <w:t xml:space="preserve">s accomplished in August 2017 on a protected area, </w:t>
      </w:r>
      <w:proofErr w:type="spellStart"/>
      <w:r w:rsidRPr="00F372E1">
        <w:rPr>
          <w:rFonts w:ascii="Times New Roman" w:hAnsi="Times New Roman" w:cs="Times New Roman"/>
          <w:lang w:val="en-US"/>
        </w:rPr>
        <w:t>Área</w:t>
      </w:r>
      <w:proofErr w:type="spellEnd"/>
      <w:r w:rsidRPr="00F372E1">
        <w:rPr>
          <w:rFonts w:ascii="Times New Roman" w:hAnsi="Times New Roman" w:cs="Times New Roman"/>
          <w:lang w:val="en-US"/>
        </w:rPr>
        <w:t xml:space="preserve"> de </w:t>
      </w:r>
      <w:proofErr w:type="spellStart"/>
      <w:r w:rsidRPr="00F372E1">
        <w:rPr>
          <w:rFonts w:ascii="Times New Roman" w:hAnsi="Times New Roman" w:cs="Times New Roman"/>
          <w:lang w:val="en-US"/>
        </w:rPr>
        <w:t>Proteção</w:t>
      </w:r>
      <w:proofErr w:type="spellEnd"/>
      <w:r w:rsidRPr="00F372E1">
        <w:rPr>
          <w:rFonts w:ascii="Times New Roman" w:hAnsi="Times New Roman" w:cs="Times New Roman"/>
          <w:lang w:val="en-US"/>
        </w:rPr>
        <w:t xml:space="preserve"> </w:t>
      </w:r>
      <w:proofErr w:type="spellStart"/>
      <w:r w:rsidRPr="00F372E1">
        <w:rPr>
          <w:rFonts w:ascii="Times New Roman" w:hAnsi="Times New Roman" w:cs="Times New Roman"/>
          <w:lang w:val="en-US"/>
        </w:rPr>
        <w:t>Ambiental</w:t>
      </w:r>
      <w:proofErr w:type="spellEnd"/>
      <w:r w:rsidRPr="00F372E1">
        <w:rPr>
          <w:rFonts w:ascii="Times New Roman" w:hAnsi="Times New Roman" w:cs="Times New Roman"/>
          <w:lang w:val="en-US"/>
        </w:rPr>
        <w:t xml:space="preserve"> de </w:t>
      </w:r>
      <w:proofErr w:type="spellStart"/>
      <w:r w:rsidRPr="00F372E1">
        <w:rPr>
          <w:rFonts w:ascii="Times New Roman" w:hAnsi="Times New Roman" w:cs="Times New Roman"/>
          <w:lang w:val="en-US"/>
        </w:rPr>
        <w:t>Maricá</w:t>
      </w:r>
      <w:proofErr w:type="spellEnd"/>
      <w:r w:rsidRPr="00F372E1">
        <w:rPr>
          <w:rFonts w:ascii="Times New Roman" w:hAnsi="Times New Roman" w:cs="Times New Roman"/>
          <w:lang w:val="en-US"/>
        </w:rPr>
        <w:t xml:space="preserve"> (22°57’42”S/ 42°51’54”W), located in </w:t>
      </w:r>
      <w:proofErr w:type="spellStart"/>
      <w:r w:rsidRPr="00F372E1">
        <w:rPr>
          <w:rFonts w:ascii="Times New Roman" w:hAnsi="Times New Roman" w:cs="Times New Roman"/>
          <w:lang w:val="en-US"/>
        </w:rPr>
        <w:t>Maricá</w:t>
      </w:r>
      <w:proofErr w:type="spellEnd"/>
      <w:r w:rsidRPr="00F372E1">
        <w:rPr>
          <w:rFonts w:ascii="Times New Roman" w:hAnsi="Times New Roman" w:cs="Times New Roman"/>
          <w:lang w:val="en-US"/>
        </w:rPr>
        <w:t xml:space="preserve"> municipality, Rio de Janeiro</w:t>
      </w:r>
      <w:r>
        <w:rPr>
          <w:rFonts w:ascii="Times New Roman" w:hAnsi="Times New Roman" w:cs="Times New Roman"/>
          <w:lang w:val="en-US"/>
        </w:rPr>
        <w:t xml:space="preserve">, southeast Brazil </w:t>
      </w:r>
      <w:r w:rsidRPr="00F372E1">
        <w:rPr>
          <w:rFonts w:ascii="Times New Roman" w:hAnsi="Times New Roman" w:cs="Times New Roman"/>
          <w:lang w:val="en-US"/>
        </w:rPr>
        <w:t>(Figure 1).</w:t>
      </w:r>
      <w:r>
        <w:rPr>
          <w:rFonts w:ascii="Times New Roman" w:hAnsi="Times New Roman" w:cs="Times New Roman"/>
          <w:lang w:val="en-US"/>
        </w:rPr>
        <w:t xml:space="preserve"> The area comprises about 800 hectares of </w:t>
      </w:r>
      <w:proofErr w:type="spellStart"/>
      <w:r w:rsidR="004B16B0" w:rsidRPr="004B16B0">
        <w:rPr>
          <w:rFonts w:ascii="Times New Roman" w:hAnsi="Times New Roman" w:cs="Times New Roman"/>
          <w:lang w:val="en-US"/>
        </w:rPr>
        <w:t>R</w:t>
      </w:r>
      <w:r w:rsidRPr="004B16B0">
        <w:rPr>
          <w:rFonts w:ascii="Times New Roman" w:hAnsi="Times New Roman" w:cs="Times New Roman"/>
          <w:lang w:val="en-US"/>
        </w:rPr>
        <w:t>estinga</w:t>
      </w:r>
      <w:proofErr w:type="spellEnd"/>
      <w:r>
        <w:rPr>
          <w:rFonts w:ascii="Times New Roman" w:hAnsi="Times New Roman" w:cs="Times New Roman"/>
          <w:lang w:val="en-US"/>
        </w:rPr>
        <w:t xml:space="preserve"> vegetation </w:t>
      </w:r>
      <w:r w:rsidRPr="00F372E1">
        <w:rPr>
          <w:rFonts w:ascii="Times New Roman" w:hAnsi="Times New Roman" w:cs="Times New Roman"/>
          <w:lang w:val="en-US"/>
        </w:rPr>
        <w:t xml:space="preserve">(Silva 2011), including 379 plant species and </w:t>
      </w:r>
      <w:r w:rsidR="00B26847">
        <w:rPr>
          <w:rFonts w:ascii="Times New Roman" w:hAnsi="Times New Roman" w:cs="Times New Roman"/>
          <w:lang w:val="en-US"/>
        </w:rPr>
        <w:t xml:space="preserve">nearly 100 species of galling insects </w:t>
      </w:r>
      <w:r w:rsidR="00B26847" w:rsidRPr="00B26847">
        <w:rPr>
          <w:rFonts w:ascii="Times New Roman" w:hAnsi="Times New Roman" w:cs="Times New Roman"/>
          <w:lang w:val="en-US"/>
        </w:rPr>
        <w:t>(Silva &amp; Oliveira 1989, Maia 2001).</w:t>
      </w:r>
    </w:p>
    <w:p w:rsidR="00F372E1" w:rsidRPr="00F372E1" w:rsidRDefault="00F372E1" w:rsidP="00766222">
      <w:pPr>
        <w:spacing w:after="0" w:line="480" w:lineRule="auto"/>
        <w:ind w:firstLine="708"/>
        <w:rPr>
          <w:rFonts w:ascii="Times New Roman" w:hAnsi="Times New Roman" w:cs="Times New Roman"/>
          <w:lang w:val="en-US"/>
        </w:rPr>
      </w:pPr>
    </w:p>
    <w:p w:rsidR="00766222" w:rsidRPr="001258D7" w:rsidRDefault="00766222" w:rsidP="00766222">
      <w:pPr>
        <w:spacing w:after="0" w:line="480" w:lineRule="auto"/>
        <w:rPr>
          <w:rFonts w:ascii="Times New Roman" w:hAnsi="Times New Roman" w:cs="Times New Roman"/>
          <w:i/>
          <w:lang w:val="en-US"/>
        </w:rPr>
      </w:pPr>
      <w:r w:rsidRPr="001258D7">
        <w:rPr>
          <w:rFonts w:ascii="Times New Roman" w:hAnsi="Times New Roman" w:cs="Times New Roman"/>
          <w:i/>
          <w:lang w:val="en-US"/>
        </w:rPr>
        <w:t>Species of the study</w:t>
      </w:r>
    </w:p>
    <w:p w:rsidR="004B16B0" w:rsidRPr="004B16B0" w:rsidRDefault="00766222" w:rsidP="00766222">
      <w:pPr>
        <w:spacing w:after="0" w:line="480" w:lineRule="auto"/>
        <w:ind w:firstLine="708"/>
        <w:rPr>
          <w:rFonts w:ascii="Times New Roman" w:hAnsi="Times New Roman" w:cs="Times New Roman"/>
          <w:lang w:val="en-US"/>
        </w:rPr>
      </w:pPr>
      <w:proofErr w:type="spellStart"/>
      <w:r w:rsidRPr="004B16B0">
        <w:rPr>
          <w:rFonts w:ascii="Times New Roman" w:hAnsi="Times New Roman" w:cs="Times New Roman"/>
          <w:i/>
          <w:lang w:val="en-US"/>
        </w:rPr>
        <w:t>Clusia</w:t>
      </w:r>
      <w:proofErr w:type="spellEnd"/>
      <w:r w:rsidRPr="004B16B0">
        <w:rPr>
          <w:rFonts w:ascii="Times New Roman" w:hAnsi="Times New Roman" w:cs="Times New Roman"/>
          <w:i/>
          <w:lang w:val="en-US"/>
        </w:rPr>
        <w:t xml:space="preserve"> </w:t>
      </w:r>
      <w:proofErr w:type="spellStart"/>
      <w:r w:rsidRPr="004B16B0">
        <w:rPr>
          <w:rFonts w:ascii="Times New Roman" w:hAnsi="Times New Roman" w:cs="Times New Roman"/>
          <w:i/>
          <w:lang w:val="en-US"/>
        </w:rPr>
        <w:t>lanceolata</w:t>
      </w:r>
      <w:proofErr w:type="spellEnd"/>
      <w:r w:rsidRPr="004B16B0">
        <w:rPr>
          <w:rFonts w:ascii="Times New Roman" w:hAnsi="Times New Roman" w:cs="Times New Roman"/>
          <w:lang w:val="en-US"/>
        </w:rPr>
        <w:t xml:space="preserve"> </w:t>
      </w:r>
      <w:proofErr w:type="spellStart"/>
      <w:r w:rsidRPr="004B16B0">
        <w:rPr>
          <w:rFonts w:ascii="Times New Roman" w:hAnsi="Times New Roman" w:cs="Times New Roman"/>
          <w:lang w:val="en-US"/>
        </w:rPr>
        <w:t>Cambess</w:t>
      </w:r>
      <w:proofErr w:type="spellEnd"/>
      <w:r w:rsidRPr="004B16B0">
        <w:rPr>
          <w:rFonts w:ascii="Times New Roman" w:hAnsi="Times New Roman" w:cs="Times New Roman"/>
          <w:lang w:val="en-US"/>
        </w:rPr>
        <w:t xml:space="preserve">. </w:t>
      </w:r>
      <w:proofErr w:type="gramStart"/>
      <w:r w:rsidR="004B16B0" w:rsidRPr="004B16B0">
        <w:rPr>
          <w:rFonts w:ascii="Times New Roman" w:hAnsi="Times New Roman" w:cs="Times New Roman"/>
          <w:lang w:val="en-US"/>
        </w:rPr>
        <w:t>and</w:t>
      </w:r>
      <w:proofErr w:type="gramEnd"/>
      <w:r w:rsidRPr="004B16B0">
        <w:rPr>
          <w:rFonts w:ascii="Times New Roman" w:hAnsi="Times New Roman" w:cs="Times New Roman"/>
          <w:lang w:val="en-US"/>
        </w:rPr>
        <w:t xml:space="preserve"> </w:t>
      </w:r>
      <w:proofErr w:type="spellStart"/>
      <w:r w:rsidRPr="004B16B0">
        <w:rPr>
          <w:rFonts w:ascii="Times New Roman" w:hAnsi="Times New Roman" w:cs="Times New Roman"/>
          <w:i/>
          <w:lang w:val="en-US"/>
        </w:rPr>
        <w:t>Monteverdia</w:t>
      </w:r>
      <w:proofErr w:type="spellEnd"/>
      <w:r w:rsidRPr="004B16B0">
        <w:rPr>
          <w:rFonts w:ascii="Times New Roman" w:hAnsi="Times New Roman" w:cs="Times New Roman"/>
          <w:i/>
          <w:lang w:val="en-US"/>
        </w:rPr>
        <w:t xml:space="preserve"> </w:t>
      </w:r>
      <w:proofErr w:type="spellStart"/>
      <w:r w:rsidRPr="004B16B0">
        <w:rPr>
          <w:rFonts w:ascii="Times New Roman" w:hAnsi="Times New Roman" w:cs="Times New Roman"/>
          <w:i/>
          <w:lang w:val="en-US"/>
        </w:rPr>
        <w:t>obtusifolia</w:t>
      </w:r>
      <w:proofErr w:type="spellEnd"/>
      <w:r w:rsidRPr="004B16B0">
        <w:rPr>
          <w:rFonts w:ascii="Times New Roman" w:hAnsi="Times New Roman" w:cs="Times New Roman"/>
          <w:lang w:val="en-US"/>
        </w:rPr>
        <w:t xml:space="preserve"> (Mart.) </w:t>
      </w:r>
      <w:proofErr w:type="spellStart"/>
      <w:r w:rsidRPr="004B16B0">
        <w:rPr>
          <w:rFonts w:ascii="Times New Roman" w:hAnsi="Times New Roman" w:cs="Times New Roman"/>
          <w:lang w:val="en-US"/>
        </w:rPr>
        <w:t>Biral</w:t>
      </w:r>
      <w:proofErr w:type="spellEnd"/>
      <w:r w:rsidRPr="004B16B0">
        <w:rPr>
          <w:rFonts w:ascii="Times New Roman" w:hAnsi="Times New Roman" w:cs="Times New Roman"/>
          <w:lang w:val="en-US"/>
        </w:rPr>
        <w:t xml:space="preserve"> </w:t>
      </w:r>
      <w:r w:rsidR="004B16B0" w:rsidRPr="004B16B0">
        <w:rPr>
          <w:rFonts w:ascii="Times New Roman" w:hAnsi="Times New Roman" w:cs="Times New Roman"/>
          <w:lang w:val="en-US"/>
        </w:rPr>
        <w:t>are perennial shrubs or small trees with high frequency and great abundance in the study area</w:t>
      </w:r>
      <w:r w:rsidR="004B16B0">
        <w:rPr>
          <w:rFonts w:ascii="Times New Roman" w:hAnsi="Times New Roman" w:cs="Times New Roman"/>
          <w:lang w:val="en-US"/>
        </w:rPr>
        <w:t xml:space="preserve"> </w:t>
      </w:r>
      <w:r w:rsidR="004B16B0" w:rsidRPr="004B16B0">
        <w:rPr>
          <w:rFonts w:ascii="Times New Roman" w:hAnsi="Times New Roman" w:cs="Times New Roman"/>
          <w:lang w:val="en-US"/>
        </w:rPr>
        <w:t>(Maia 2001).</w:t>
      </w:r>
    </w:p>
    <w:p w:rsidR="0025536F" w:rsidRPr="0025536F" w:rsidRDefault="004B16B0" w:rsidP="0025536F">
      <w:pPr>
        <w:spacing w:after="0" w:line="480" w:lineRule="auto"/>
        <w:ind w:firstLine="708"/>
        <w:rPr>
          <w:rFonts w:ascii="Times New Roman" w:hAnsi="Times New Roman" w:cs="Times New Roman"/>
          <w:lang w:val="en-US"/>
        </w:rPr>
      </w:pPr>
      <w:proofErr w:type="spellStart"/>
      <w:r w:rsidRPr="001A7840">
        <w:rPr>
          <w:rFonts w:ascii="Times New Roman" w:hAnsi="Times New Roman" w:cs="Times New Roman"/>
          <w:i/>
          <w:lang w:val="en-US"/>
        </w:rPr>
        <w:t>Clusia</w:t>
      </w:r>
      <w:proofErr w:type="spellEnd"/>
      <w:r w:rsidRPr="001A7840">
        <w:rPr>
          <w:rFonts w:ascii="Times New Roman" w:hAnsi="Times New Roman" w:cs="Times New Roman"/>
          <w:i/>
          <w:lang w:val="en-US"/>
        </w:rPr>
        <w:t xml:space="preserve"> </w:t>
      </w:r>
      <w:proofErr w:type="spellStart"/>
      <w:r w:rsidRPr="001A7840">
        <w:rPr>
          <w:rFonts w:ascii="Times New Roman" w:hAnsi="Times New Roman" w:cs="Times New Roman"/>
          <w:i/>
          <w:lang w:val="en-US"/>
        </w:rPr>
        <w:t>lanceolata</w:t>
      </w:r>
      <w:proofErr w:type="spellEnd"/>
      <w:r w:rsidR="000104C3">
        <w:rPr>
          <w:rFonts w:ascii="Times New Roman" w:hAnsi="Times New Roman" w:cs="Times New Roman"/>
          <w:lang w:val="en-US"/>
        </w:rPr>
        <w:t xml:space="preserve"> (Figure 2a</w:t>
      </w:r>
      <w:r w:rsidRPr="001A7840">
        <w:rPr>
          <w:rFonts w:ascii="Times New Roman" w:hAnsi="Times New Roman" w:cs="Times New Roman"/>
          <w:lang w:val="en-US"/>
        </w:rPr>
        <w:t>)</w:t>
      </w:r>
      <w:r w:rsidR="00462026" w:rsidRPr="001A7840">
        <w:rPr>
          <w:rFonts w:ascii="Times New Roman" w:hAnsi="Times New Roman" w:cs="Times New Roman"/>
          <w:lang w:val="en-US"/>
        </w:rPr>
        <w:t xml:space="preserve"> is an ornamental plant, especially when in blossoms, so it </w:t>
      </w:r>
      <w:proofErr w:type="gramStart"/>
      <w:r w:rsidR="00462026" w:rsidRPr="001A7840">
        <w:rPr>
          <w:rFonts w:ascii="Times New Roman" w:hAnsi="Times New Roman" w:cs="Times New Roman"/>
          <w:lang w:val="en-US"/>
        </w:rPr>
        <w:t>is frequently used</w:t>
      </w:r>
      <w:proofErr w:type="gramEnd"/>
      <w:r w:rsidR="00462026" w:rsidRPr="001A7840">
        <w:rPr>
          <w:rFonts w:ascii="Times New Roman" w:hAnsi="Times New Roman" w:cs="Times New Roman"/>
          <w:lang w:val="en-US"/>
        </w:rPr>
        <w:t xml:space="preserve"> in landscaping (</w:t>
      </w:r>
      <w:proofErr w:type="spellStart"/>
      <w:r w:rsidR="00462026" w:rsidRPr="001A7840">
        <w:rPr>
          <w:rFonts w:ascii="Times New Roman" w:hAnsi="Times New Roman" w:cs="Times New Roman"/>
          <w:lang w:val="en-US"/>
        </w:rPr>
        <w:t>Lorenzi</w:t>
      </w:r>
      <w:proofErr w:type="spellEnd"/>
      <w:r w:rsidR="00462026" w:rsidRPr="001A7840">
        <w:rPr>
          <w:rFonts w:ascii="Times New Roman" w:hAnsi="Times New Roman" w:cs="Times New Roman"/>
          <w:lang w:val="en-US"/>
        </w:rPr>
        <w:t xml:space="preserve"> 2009). It exclusively occurs in the Atlantic Rain Forest, and its geographical distribution is very restricted, including only three states from the Brazilian Southeast region:  </w:t>
      </w:r>
      <w:proofErr w:type="spellStart"/>
      <w:r w:rsidR="00462026" w:rsidRPr="001A7840">
        <w:rPr>
          <w:rFonts w:ascii="Times New Roman" w:hAnsi="Times New Roman" w:cs="Times New Roman"/>
          <w:lang w:val="en-US"/>
        </w:rPr>
        <w:t>Espírito</w:t>
      </w:r>
      <w:proofErr w:type="spellEnd"/>
      <w:r w:rsidR="00462026" w:rsidRPr="001A7840">
        <w:rPr>
          <w:rFonts w:ascii="Times New Roman" w:hAnsi="Times New Roman" w:cs="Times New Roman"/>
          <w:lang w:val="en-US"/>
        </w:rPr>
        <w:t xml:space="preserve"> Santo, Rio de Janeiro and São Paulo (Flora do </w:t>
      </w:r>
      <w:proofErr w:type="spellStart"/>
      <w:r w:rsidR="00462026" w:rsidRPr="001A7840">
        <w:rPr>
          <w:rFonts w:ascii="Times New Roman" w:hAnsi="Times New Roman" w:cs="Times New Roman"/>
          <w:lang w:val="en-US"/>
        </w:rPr>
        <w:t>Brasil</w:t>
      </w:r>
      <w:proofErr w:type="spellEnd"/>
      <w:r w:rsidR="00462026" w:rsidRPr="001A7840">
        <w:rPr>
          <w:rFonts w:ascii="Times New Roman" w:hAnsi="Times New Roman" w:cs="Times New Roman"/>
          <w:lang w:val="en-US"/>
        </w:rPr>
        <w:t xml:space="preserve"> 2020). It hosts two gall </w:t>
      </w:r>
      <w:proofErr w:type="spellStart"/>
      <w:r w:rsidR="00462026" w:rsidRPr="001A7840">
        <w:rPr>
          <w:rFonts w:ascii="Times New Roman" w:hAnsi="Times New Roman" w:cs="Times New Roman"/>
          <w:lang w:val="en-US"/>
        </w:rPr>
        <w:t>morphotypes</w:t>
      </w:r>
      <w:proofErr w:type="spellEnd"/>
      <w:r w:rsidR="00462026" w:rsidRPr="001A7840">
        <w:rPr>
          <w:rFonts w:ascii="Times New Roman" w:hAnsi="Times New Roman" w:cs="Times New Roman"/>
          <w:lang w:val="en-US"/>
        </w:rPr>
        <w:t xml:space="preserve">, both on leaves, one induced by an unidentified Lepidoptera species, rare and occurring in low abundance (Maia 2013) and other induced by </w:t>
      </w:r>
      <w:proofErr w:type="spellStart"/>
      <w:r w:rsidR="00462026" w:rsidRPr="001A7840">
        <w:rPr>
          <w:rFonts w:ascii="Times New Roman" w:hAnsi="Times New Roman" w:cs="Times New Roman"/>
          <w:i/>
          <w:lang w:val="en-US"/>
        </w:rPr>
        <w:t>Clusiamyia</w:t>
      </w:r>
      <w:proofErr w:type="spellEnd"/>
      <w:r w:rsidR="00462026" w:rsidRPr="001A7840">
        <w:rPr>
          <w:rFonts w:ascii="Times New Roman" w:hAnsi="Times New Roman" w:cs="Times New Roman"/>
          <w:i/>
          <w:lang w:val="en-US"/>
        </w:rPr>
        <w:t xml:space="preserve"> </w:t>
      </w:r>
      <w:proofErr w:type="spellStart"/>
      <w:r w:rsidR="00462026" w:rsidRPr="001A7840">
        <w:rPr>
          <w:rFonts w:ascii="Times New Roman" w:hAnsi="Times New Roman" w:cs="Times New Roman"/>
          <w:i/>
          <w:lang w:val="en-US"/>
        </w:rPr>
        <w:t>nitida</w:t>
      </w:r>
      <w:proofErr w:type="spellEnd"/>
      <w:r w:rsidR="00462026" w:rsidRPr="001A7840">
        <w:rPr>
          <w:rFonts w:ascii="Times New Roman" w:hAnsi="Times New Roman" w:cs="Times New Roman"/>
          <w:lang w:val="en-US"/>
        </w:rPr>
        <w:t xml:space="preserve"> Maia 1996 (</w:t>
      </w:r>
      <w:proofErr w:type="spellStart"/>
      <w:r w:rsidR="00462026" w:rsidRPr="001A7840">
        <w:rPr>
          <w:rFonts w:ascii="Times New Roman" w:hAnsi="Times New Roman" w:cs="Times New Roman"/>
          <w:lang w:val="en-US"/>
        </w:rPr>
        <w:t>Diptera</w:t>
      </w:r>
      <w:proofErr w:type="spellEnd"/>
      <w:r w:rsidR="00462026" w:rsidRPr="001A7840">
        <w:rPr>
          <w:rFonts w:ascii="Times New Roman" w:hAnsi="Times New Roman" w:cs="Times New Roman"/>
          <w:lang w:val="en-US"/>
        </w:rPr>
        <w:t xml:space="preserve">, </w:t>
      </w:r>
      <w:proofErr w:type="spellStart"/>
      <w:r w:rsidR="00462026" w:rsidRPr="001A7840">
        <w:rPr>
          <w:rFonts w:ascii="Times New Roman" w:hAnsi="Times New Roman" w:cs="Times New Roman"/>
          <w:lang w:val="en-US"/>
        </w:rPr>
        <w:t>Cecidomyiidae</w:t>
      </w:r>
      <w:proofErr w:type="spellEnd"/>
      <w:r w:rsidR="00462026" w:rsidRPr="001A7840">
        <w:rPr>
          <w:rFonts w:ascii="Times New Roman" w:hAnsi="Times New Roman" w:cs="Times New Roman"/>
          <w:lang w:val="en-US"/>
        </w:rPr>
        <w:t>)</w:t>
      </w:r>
      <w:r w:rsidR="0025536F" w:rsidRPr="001A7840">
        <w:rPr>
          <w:rFonts w:ascii="Times New Roman" w:hAnsi="Times New Roman" w:cs="Times New Roman"/>
          <w:lang w:val="en-US"/>
        </w:rPr>
        <w:t xml:space="preserve"> which is very abundant, common and occurs t</w:t>
      </w:r>
      <w:r w:rsidR="000104C3">
        <w:rPr>
          <w:rFonts w:ascii="Times New Roman" w:hAnsi="Times New Roman" w:cs="Times New Roman"/>
          <w:lang w:val="en-US"/>
        </w:rPr>
        <w:t>hroughout the year (Figure 2b</w:t>
      </w:r>
      <w:r w:rsidR="0025536F" w:rsidRPr="001A7840">
        <w:rPr>
          <w:rFonts w:ascii="Times New Roman" w:hAnsi="Times New Roman" w:cs="Times New Roman"/>
          <w:lang w:val="en-US"/>
        </w:rPr>
        <w:t>) (Maia 2001).</w:t>
      </w:r>
    </w:p>
    <w:p w:rsidR="00766222" w:rsidRDefault="0025536F" w:rsidP="003F0D7C">
      <w:pPr>
        <w:spacing w:after="0" w:line="480" w:lineRule="auto"/>
        <w:ind w:firstLine="708"/>
        <w:rPr>
          <w:rFonts w:ascii="Times New Roman" w:hAnsi="Times New Roman" w:cs="Times New Roman"/>
          <w:lang w:val="en-US"/>
        </w:rPr>
      </w:pPr>
      <w:proofErr w:type="spellStart"/>
      <w:r w:rsidRPr="0025536F">
        <w:rPr>
          <w:rFonts w:ascii="Times New Roman" w:hAnsi="Times New Roman" w:cs="Times New Roman"/>
          <w:i/>
          <w:lang w:val="en-US"/>
        </w:rPr>
        <w:lastRenderedPageBreak/>
        <w:t>Monteverdia</w:t>
      </w:r>
      <w:proofErr w:type="spellEnd"/>
      <w:r w:rsidRPr="0025536F">
        <w:rPr>
          <w:rFonts w:ascii="Times New Roman" w:hAnsi="Times New Roman" w:cs="Times New Roman"/>
          <w:i/>
          <w:lang w:val="en-US"/>
        </w:rPr>
        <w:t xml:space="preserve"> </w:t>
      </w:r>
      <w:proofErr w:type="spellStart"/>
      <w:r w:rsidRPr="0025536F">
        <w:rPr>
          <w:rFonts w:ascii="Times New Roman" w:hAnsi="Times New Roman" w:cs="Times New Roman"/>
          <w:i/>
          <w:lang w:val="en-US"/>
        </w:rPr>
        <w:t>obtusifolia</w:t>
      </w:r>
      <w:proofErr w:type="spellEnd"/>
      <w:r w:rsidRPr="0025536F">
        <w:rPr>
          <w:rFonts w:ascii="Times New Roman" w:hAnsi="Times New Roman" w:cs="Times New Roman"/>
          <w:i/>
          <w:lang w:val="en-US"/>
        </w:rPr>
        <w:t xml:space="preserve"> </w:t>
      </w:r>
      <w:r w:rsidRPr="0025536F">
        <w:rPr>
          <w:rFonts w:ascii="Times New Roman" w:hAnsi="Times New Roman" w:cs="Times New Roman"/>
          <w:lang w:val="en-US"/>
        </w:rPr>
        <w:t>has anti-inflammatory properties and anti-ulcer</w:t>
      </w:r>
      <w:r>
        <w:rPr>
          <w:rFonts w:ascii="Times New Roman" w:hAnsi="Times New Roman" w:cs="Times New Roman"/>
          <w:lang w:val="en-US"/>
        </w:rPr>
        <w:t xml:space="preserve"> effects </w:t>
      </w:r>
      <w:r w:rsidR="000104C3">
        <w:rPr>
          <w:rFonts w:ascii="Times New Roman" w:hAnsi="Times New Roman" w:cs="Times New Roman"/>
          <w:lang w:val="en-US"/>
        </w:rPr>
        <w:t>(Figure 2c</w:t>
      </w:r>
      <w:r w:rsidRPr="0025536F">
        <w:rPr>
          <w:rFonts w:ascii="Times New Roman" w:hAnsi="Times New Roman" w:cs="Times New Roman"/>
          <w:lang w:val="en-US"/>
        </w:rPr>
        <w:t>).</w:t>
      </w:r>
      <w:r>
        <w:rPr>
          <w:rFonts w:ascii="Times New Roman" w:hAnsi="Times New Roman" w:cs="Times New Roman"/>
          <w:lang w:val="en-US"/>
        </w:rPr>
        <w:t xml:space="preserve"> Moreover, its wood is used for tool construction and firewood. The species occurs in the Atlantic Rain Forest and the Amazon Forest, and its geographical distribution is broader, including the North regions (</w:t>
      </w:r>
      <w:proofErr w:type="spellStart"/>
      <w:r>
        <w:rPr>
          <w:rFonts w:ascii="Times New Roman" w:hAnsi="Times New Roman" w:cs="Times New Roman"/>
          <w:lang w:val="en-US"/>
        </w:rPr>
        <w:t>Pará</w:t>
      </w:r>
      <w:proofErr w:type="spellEnd"/>
      <w:r>
        <w:rPr>
          <w:rFonts w:ascii="Times New Roman" w:hAnsi="Times New Roman" w:cs="Times New Roman"/>
          <w:lang w:val="en-US"/>
        </w:rPr>
        <w:t>), Northeast (</w:t>
      </w:r>
      <w:proofErr w:type="spellStart"/>
      <w:r w:rsidRPr="0025536F">
        <w:rPr>
          <w:rFonts w:ascii="Times New Roman" w:hAnsi="Times New Roman" w:cs="Times New Roman"/>
          <w:shd w:val="clear" w:color="auto" w:fill="FFFFFF"/>
          <w:lang w:val="en-US"/>
        </w:rPr>
        <w:t>Alagoas</w:t>
      </w:r>
      <w:proofErr w:type="spellEnd"/>
      <w:r w:rsidRPr="0025536F">
        <w:rPr>
          <w:rFonts w:ascii="Times New Roman" w:hAnsi="Times New Roman" w:cs="Times New Roman"/>
          <w:shd w:val="clear" w:color="auto" w:fill="FFFFFF"/>
          <w:lang w:val="en-US"/>
        </w:rPr>
        <w:t xml:space="preserve">, Bahia, </w:t>
      </w:r>
      <w:proofErr w:type="spellStart"/>
      <w:r w:rsidRPr="0025536F">
        <w:rPr>
          <w:rFonts w:ascii="Times New Roman" w:hAnsi="Times New Roman" w:cs="Times New Roman"/>
          <w:shd w:val="clear" w:color="auto" w:fill="FFFFFF"/>
          <w:lang w:val="en-US"/>
        </w:rPr>
        <w:t>Ceará</w:t>
      </w:r>
      <w:proofErr w:type="spellEnd"/>
      <w:r w:rsidRPr="0025536F">
        <w:rPr>
          <w:rFonts w:ascii="Times New Roman" w:hAnsi="Times New Roman" w:cs="Times New Roman"/>
          <w:shd w:val="clear" w:color="auto" w:fill="FFFFFF"/>
          <w:lang w:val="en-US"/>
        </w:rPr>
        <w:t xml:space="preserve">, </w:t>
      </w:r>
      <w:proofErr w:type="spellStart"/>
      <w:r w:rsidRPr="0025536F">
        <w:rPr>
          <w:rFonts w:ascii="Times New Roman" w:hAnsi="Times New Roman" w:cs="Times New Roman"/>
          <w:shd w:val="clear" w:color="auto" w:fill="FFFFFF"/>
          <w:lang w:val="en-US"/>
        </w:rPr>
        <w:t>Maranhão</w:t>
      </w:r>
      <w:proofErr w:type="spellEnd"/>
      <w:r w:rsidRPr="0025536F">
        <w:rPr>
          <w:rFonts w:ascii="Times New Roman" w:hAnsi="Times New Roman" w:cs="Times New Roman"/>
          <w:shd w:val="clear" w:color="auto" w:fill="FFFFFF"/>
          <w:lang w:val="en-US"/>
        </w:rPr>
        <w:t xml:space="preserve">, </w:t>
      </w:r>
      <w:proofErr w:type="spellStart"/>
      <w:r w:rsidRPr="0025536F">
        <w:rPr>
          <w:rFonts w:ascii="Times New Roman" w:hAnsi="Times New Roman" w:cs="Times New Roman"/>
          <w:shd w:val="clear" w:color="auto" w:fill="FFFFFF"/>
          <w:lang w:val="en-US"/>
        </w:rPr>
        <w:t>Paraíba</w:t>
      </w:r>
      <w:proofErr w:type="spellEnd"/>
      <w:r w:rsidRPr="0025536F">
        <w:rPr>
          <w:rFonts w:ascii="Times New Roman" w:hAnsi="Times New Roman" w:cs="Times New Roman"/>
          <w:shd w:val="clear" w:color="auto" w:fill="FFFFFF"/>
          <w:lang w:val="en-US"/>
        </w:rPr>
        <w:t xml:space="preserve">, Pernambuco, Rio Grande do Norte </w:t>
      </w:r>
      <w:r w:rsidR="00233FD1">
        <w:rPr>
          <w:rFonts w:ascii="Times New Roman" w:hAnsi="Times New Roman" w:cs="Times New Roman"/>
          <w:shd w:val="clear" w:color="auto" w:fill="FFFFFF"/>
          <w:lang w:val="en-US"/>
        </w:rPr>
        <w:t>and</w:t>
      </w:r>
      <w:r w:rsidRPr="0025536F">
        <w:rPr>
          <w:rFonts w:ascii="Times New Roman" w:hAnsi="Times New Roman" w:cs="Times New Roman"/>
          <w:shd w:val="clear" w:color="auto" w:fill="FFFFFF"/>
          <w:lang w:val="en-US"/>
        </w:rPr>
        <w:t xml:space="preserve"> </w:t>
      </w:r>
      <w:proofErr w:type="spellStart"/>
      <w:r w:rsidRPr="0025536F">
        <w:rPr>
          <w:rFonts w:ascii="Times New Roman" w:hAnsi="Times New Roman" w:cs="Times New Roman"/>
          <w:shd w:val="clear" w:color="auto" w:fill="FFFFFF"/>
          <w:lang w:val="en-US"/>
        </w:rPr>
        <w:t>Sergipe</w:t>
      </w:r>
      <w:proofErr w:type="spellEnd"/>
      <w:r w:rsidRPr="0025536F">
        <w:rPr>
          <w:rFonts w:ascii="Times New Roman" w:hAnsi="Times New Roman" w:cs="Times New Roman"/>
          <w:shd w:val="clear" w:color="auto" w:fill="FFFFFF"/>
          <w:lang w:val="en-US"/>
        </w:rPr>
        <w:t>)</w:t>
      </w:r>
      <w:r>
        <w:rPr>
          <w:rFonts w:ascii="Times New Roman" w:hAnsi="Times New Roman" w:cs="Times New Roman"/>
          <w:shd w:val="clear" w:color="auto" w:fill="FFFFFF"/>
          <w:lang w:val="en-US"/>
        </w:rPr>
        <w:t xml:space="preserve"> and Southeast </w:t>
      </w:r>
      <w:r w:rsidRPr="0025536F">
        <w:rPr>
          <w:rFonts w:ascii="Times New Roman" w:eastAsia="Times New Roman" w:hAnsi="Times New Roman" w:cs="Times New Roman"/>
          <w:iCs/>
          <w:lang w:val="en-US" w:eastAsia="pt-BR"/>
        </w:rPr>
        <w:t>(</w:t>
      </w:r>
      <w:proofErr w:type="spellStart"/>
      <w:r w:rsidRPr="0025536F">
        <w:rPr>
          <w:rFonts w:ascii="Times New Roman" w:hAnsi="Times New Roman" w:cs="Times New Roman"/>
          <w:shd w:val="clear" w:color="auto" w:fill="FFFFFF"/>
          <w:lang w:val="en-US"/>
        </w:rPr>
        <w:t>Espírito</w:t>
      </w:r>
      <w:proofErr w:type="spellEnd"/>
      <w:r w:rsidRPr="0025536F">
        <w:rPr>
          <w:rFonts w:ascii="Times New Roman" w:hAnsi="Times New Roman" w:cs="Times New Roman"/>
          <w:shd w:val="clear" w:color="auto" w:fill="FFFFFF"/>
          <w:lang w:val="en-US"/>
        </w:rPr>
        <w:t xml:space="preserve"> Santo, Rio de Janeiro, São Paulo)</w:t>
      </w:r>
      <w:r w:rsidR="003F0D7C">
        <w:rPr>
          <w:rFonts w:ascii="Times New Roman" w:hAnsi="Times New Roman" w:cs="Times New Roman"/>
          <w:shd w:val="clear" w:color="auto" w:fill="FFFFFF"/>
          <w:lang w:val="en-US"/>
        </w:rPr>
        <w:t xml:space="preserve">. </w:t>
      </w:r>
      <w:proofErr w:type="spellStart"/>
      <w:r w:rsidR="003F0D7C" w:rsidRPr="003F0D7C">
        <w:rPr>
          <w:rFonts w:ascii="Times New Roman" w:hAnsi="Times New Roman" w:cs="Times New Roman"/>
          <w:i/>
          <w:lang w:val="en-US"/>
        </w:rPr>
        <w:t>Monteverdia</w:t>
      </w:r>
      <w:proofErr w:type="spellEnd"/>
      <w:r w:rsidR="003F0D7C" w:rsidRPr="003F0D7C">
        <w:rPr>
          <w:rFonts w:ascii="Times New Roman" w:hAnsi="Times New Roman" w:cs="Times New Roman"/>
          <w:i/>
          <w:lang w:val="en-US"/>
        </w:rPr>
        <w:t xml:space="preserve"> </w:t>
      </w:r>
      <w:proofErr w:type="spellStart"/>
      <w:r w:rsidR="003F0D7C" w:rsidRPr="003F0D7C">
        <w:rPr>
          <w:rFonts w:ascii="Times New Roman" w:hAnsi="Times New Roman" w:cs="Times New Roman"/>
          <w:i/>
          <w:lang w:val="en-US"/>
        </w:rPr>
        <w:t>obtusifolia</w:t>
      </w:r>
      <w:proofErr w:type="spellEnd"/>
      <w:r w:rsidR="003F0D7C" w:rsidRPr="003F0D7C">
        <w:rPr>
          <w:rFonts w:ascii="Times New Roman" w:eastAsia="Times New Roman" w:hAnsi="Times New Roman" w:cs="Times New Roman"/>
          <w:iCs/>
          <w:lang w:val="en-US" w:eastAsia="pt-BR"/>
        </w:rPr>
        <w:t xml:space="preserve"> </w:t>
      </w:r>
      <w:r w:rsidR="003F0D7C" w:rsidRPr="003F0D7C">
        <w:rPr>
          <w:rFonts w:ascii="Times New Roman" w:hAnsi="Times New Roman" w:cs="Times New Roman"/>
          <w:lang w:val="en-US"/>
        </w:rPr>
        <w:t xml:space="preserve">hosts two gall </w:t>
      </w:r>
      <w:proofErr w:type="spellStart"/>
      <w:r w:rsidR="003F0D7C" w:rsidRPr="003F0D7C">
        <w:rPr>
          <w:rFonts w:ascii="Times New Roman" w:hAnsi="Times New Roman" w:cs="Times New Roman"/>
          <w:lang w:val="en-US"/>
        </w:rPr>
        <w:t>morphotypes</w:t>
      </w:r>
      <w:proofErr w:type="spellEnd"/>
      <w:r w:rsidR="003F0D7C" w:rsidRPr="003F0D7C">
        <w:rPr>
          <w:rFonts w:ascii="Times New Roman" w:hAnsi="Times New Roman" w:cs="Times New Roman"/>
          <w:lang w:val="en-US"/>
        </w:rPr>
        <w:t xml:space="preserve">, one </w:t>
      </w:r>
      <w:r w:rsidR="003F0D7C">
        <w:rPr>
          <w:rFonts w:ascii="Times New Roman" w:hAnsi="Times New Roman" w:cs="Times New Roman"/>
          <w:lang w:val="en-US"/>
        </w:rPr>
        <w:t>on</w:t>
      </w:r>
      <w:r w:rsidR="003F0D7C" w:rsidRPr="003F0D7C">
        <w:rPr>
          <w:rFonts w:ascii="Times New Roman" w:hAnsi="Times New Roman" w:cs="Times New Roman"/>
          <w:lang w:val="en-US"/>
        </w:rPr>
        <w:t xml:space="preserve"> fruits induced by </w:t>
      </w:r>
      <w:proofErr w:type="spellStart"/>
      <w:r w:rsidR="003F0D7C" w:rsidRPr="003F0D7C">
        <w:rPr>
          <w:rFonts w:ascii="Times New Roman" w:hAnsi="Times New Roman" w:cs="Times New Roman"/>
          <w:i/>
          <w:lang w:val="en-US"/>
        </w:rPr>
        <w:t>Bruggmanniella</w:t>
      </w:r>
      <w:proofErr w:type="spellEnd"/>
      <w:r w:rsidR="003F0D7C" w:rsidRPr="003F0D7C">
        <w:rPr>
          <w:rFonts w:ascii="Times New Roman" w:hAnsi="Times New Roman" w:cs="Times New Roman"/>
          <w:i/>
          <w:lang w:val="en-US"/>
        </w:rPr>
        <w:t xml:space="preserve"> </w:t>
      </w:r>
      <w:proofErr w:type="spellStart"/>
      <w:r w:rsidR="003F0D7C" w:rsidRPr="003F0D7C">
        <w:rPr>
          <w:rFonts w:ascii="Times New Roman" w:hAnsi="Times New Roman" w:cs="Times New Roman"/>
          <w:i/>
          <w:lang w:val="en-US"/>
        </w:rPr>
        <w:t>maytenuse</w:t>
      </w:r>
      <w:proofErr w:type="spellEnd"/>
      <w:r w:rsidR="003F0D7C" w:rsidRPr="003F0D7C">
        <w:rPr>
          <w:rFonts w:ascii="Times New Roman" w:hAnsi="Times New Roman" w:cs="Times New Roman"/>
          <w:lang w:val="en-US"/>
        </w:rPr>
        <w:t xml:space="preserve"> Maia &amp; </w:t>
      </w:r>
      <w:proofErr w:type="spellStart"/>
      <w:r w:rsidR="003F0D7C" w:rsidRPr="003F0D7C">
        <w:rPr>
          <w:rFonts w:ascii="Times New Roman" w:hAnsi="Times New Roman" w:cs="Times New Roman"/>
          <w:lang w:val="en-US"/>
        </w:rPr>
        <w:t>Couri</w:t>
      </w:r>
      <w:proofErr w:type="spellEnd"/>
      <w:r w:rsidR="003F0D7C" w:rsidRPr="003F0D7C">
        <w:rPr>
          <w:rFonts w:ascii="Times New Roman" w:hAnsi="Times New Roman" w:cs="Times New Roman"/>
          <w:lang w:val="en-US"/>
        </w:rPr>
        <w:t xml:space="preserve"> 1992</w:t>
      </w:r>
      <w:r w:rsidR="003F0D7C">
        <w:rPr>
          <w:rFonts w:ascii="Times New Roman" w:hAnsi="Times New Roman" w:cs="Times New Roman"/>
          <w:lang w:val="en-US"/>
        </w:rPr>
        <w:t xml:space="preserve"> and the other on leaves induced by </w:t>
      </w:r>
      <w:proofErr w:type="spellStart"/>
      <w:r w:rsidR="003F0D7C" w:rsidRPr="003F0D7C">
        <w:rPr>
          <w:rFonts w:ascii="Times New Roman" w:hAnsi="Times New Roman" w:cs="Times New Roman"/>
          <w:i/>
          <w:lang w:val="en-US"/>
        </w:rPr>
        <w:t>Mayteniella</w:t>
      </w:r>
      <w:proofErr w:type="spellEnd"/>
      <w:r w:rsidR="003F0D7C" w:rsidRPr="003F0D7C">
        <w:rPr>
          <w:rFonts w:ascii="Times New Roman" w:hAnsi="Times New Roman" w:cs="Times New Roman"/>
          <w:i/>
          <w:lang w:val="en-US"/>
        </w:rPr>
        <w:t xml:space="preserve"> </w:t>
      </w:r>
      <w:proofErr w:type="spellStart"/>
      <w:r w:rsidR="003F0D7C" w:rsidRPr="003F0D7C">
        <w:rPr>
          <w:rFonts w:ascii="Times New Roman" w:hAnsi="Times New Roman" w:cs="Times New Roman"/>
          <w:i/>
          <w:lang w:val="en-US"/>
        </w:rPr>
        <w:t>distincta</w:t>
      </w:r>
      <w:proofErr w:type="spellEnd"/>
      <w:r w:rsidR="000104C3">
        <w:rPr>
          <w:rFonts w:ascii="Times New Roman" w:hAnsi="Times New Roman" w:cs="Times New Roman"/>
          <w:lang w:val="en-US"/>
        </w:rPr>
        <w:t xml:space="preserve"> Maia 2001 (Figure 2d</w:t>
      </w:r>
      <w:r w:rsidR="003F0D7C" w:rsidRPr="003F0D7C">
        <w:rPr>
          <w:rFonts w:ascii="Times New Roman" w:hAnsi="Times New Roman" w:cs="Times New Roman"/>
          <w:lang w:val="en-US"/>
        </w:rPr>
        <w:t>)</w:t>
      </w:r>
      <w:r w:rsidR="003F0D7C">
        <w:rPr>
          <w:rFonts w:ascii="Times New Roman" w:hAnsi="Times New Roman" w:cs="Times New Roman"/>
          <w:lang w:val="en-US"/>
        </w:rPr>
        <w:t xml:space="preserve">, the firs is very rare, while the second is common and abundant </w:t>
      </w:r>
      <w:r w:rsidR="003F0D7C" w:rsidRPr="003F0D7C">
        <w:rPr>
          <w:rFonts w:ascii="Times New Roman" w:hAnsi="Times New Roman" w:cs="Times New Roman"/>
          <w:lang w:val="en-US"/>
        </w:rPr>
        <w:t>(Maia 2001).</w:t>
      </w:r>
      <w:r w:rsidR="003F0D7C">
        <w:rPr>
          <w:rFonts w:ascii="Times New Roman" w:hAnsi="Times New Roman" w:cs="Times New Roman"/>
          <w:lang w:val="en-US"/>
        </w:rPr>
        <w:t xml:space="preserve"> Both galls are induced by the </w:t>
      </w:r>
      <w:proofErr w:type="spellStart"/>
      <w:r w:rsidR="003F0D7C" w:rsidRPr="002B78A1">
        <w:rPr>
          <w:rFonts w:ascii="Times New Roman" w:hAnsi="Times New Roman" w:cs="Times New Roman"/>
          <w:lang w:val="en-US"/>
        </w:rPr>
        <w:t>Cecidomyiidae</w:t>
      </w:r>
      <w:proofErr w:type="spellEnd"/>
      <w:r w:rsidR="003F0D7C" w:rsidRPr="002B78A1">
        <w:rPr>
          <w:rFonts w:ascii="Times New Roman" w:hAnsi="Times New Roman" w:cs="Times New Roman"/>
          <w:lang w:val="en-US"/>
        </w:rPr>
        <w:t xml:space="preserve"> mosquito family.</w:t>
      </w:r>
    </w:p>
    <w:p w:rsidR="003F0D7C" w:rsidRPr="003F0D7C" w:rsidRDefault="003F0D7C" w:rsidP="003F0D7C">
      <w:pPr>
        <w:spacing w:after="0" w:line="480" w:lineRule="auto"/>
        <w:ind w:firstLine="708"/>
        <w:rPr>
          <w:rFonts w:ascii="Times New Roman" w:hAnsi="Times New Roman" w:cs="Times New Roman"/>
          <w:lang w:val="en-US"/>
        </w:rPr>
      </w:pPr>
    </w:p>
    <w:p w:rsidR="00766222" w:rsidRPr="003F0D7C" w:rsidRDefault="00766222" w:rsidP="00766222">
      <w:pPr>
        <w:spacing w:after="0" w:line="480" w:lineRule="auto"/>
        <w:rPr>
          <w:rFonts w:ascii="Times New Roman" w:hAnsi="Times New Roman" w:cs="Times New Roman"/>
          <w:i/>
          <w:lang w:val="en-US"/>
        </w:rPr>
      </w:pPr>
      <w:r w:rsidRPr="003F0D7C">
        <w:rPr>
          <w:rFonts w:ascii="Times New Roman" w:hAnsi="Times New Roman" w:cs="Times New Roman"/>
          <w:i/>
          <w:lang w:val="en-US"/>
        </w:rPr>
        <w:t>Experimental design</w:t>
      </w:r>
    </w:p>
    <w:p w:rsidR="003F0D7C" w:rsidRPr="00052DBD" w:rsidRDefault="003F0D7C" w:rsidP="00766222">
      <w:pPr>
        <w:spacing w:after="0" w:line="480" w:lineRule="auto"/>
        <w:ind w:firstLine="708"/>
        <w:rPr>
          <w:rFonts w:ascii="Times New Roman" w:hAnsi="Times New Roman" w:cs="Times New Roman"/>
          <w:lang w:val="en-US"/>
        </w:rPr>
      </w:pPr>
      <w:r w:rsidRPr="003F0D7C">
        <w:rPr>
          <w:rFonts w:ascii="Times New Roman" w:hAnsi="Times New Roman" w:cs="Times New Roman"/>
          <w:lang w:val="en-US"/>
        </w:rPr>
        <w:t xml:space="preserve">In the months of </w:t>
      </w:r>
      <w:r w:rsidR="00233FD1" w:rsidRPr="003F0D7C">
        <w:rPr>
          <w:rFonts w:ascii="Times New Roman" w:hAnsi="Times New Roman" w:cs="Times New Roman"/>
          <w:lang w:val="en-US"/>
        </w:rPr>
        <w:t>September</w:t>
      </w:r>
      <w:r w:rsidRPr="003F0D7C">
        <w:rPr>
          <w:rFonts w:ascii="Times New Roman" w:hAnsi="Times New Roman" w:cs="Times New Roman"/>
          <w:lang w:val="en-US"/>
        </w:rPr>
        <w:t xml:space="preserve"> and </w:t>
      </w:r>
      <w:r w:rsidR="00233FD1" w:rsidRPr="003F0D7C">
        <w:rPr>
          <w:rFonts w:ascii="Times New Roman" w:hAnsi="Times New Roman" w:cs="Times New Roman"/>
          <w:lang w:val="en-US"/>
        </w:rPr>
        <w:t>November</w:t>
      </w:r>
      <w:r w:rsidRPr="003F0D7C">
        <w:rPr>
          <w:rFonts w:ascii="Times New Roman" w:hAnsi="Times New Roman" w:cs="Times New Roman"/>
          <w:lang w:val="en-US"/>
        </w:rPr>
        <w:t xml:space="preserve"> 2017, 30 individuals of each plant species </w:t>
      </w:r>
      <w:r>
        <w:rPr>
          <w:rFonts w:ascii="Times New Roman" w:hAnsi="Times New Roman" w:cs="Times New Roman"/>
          <w:lang w:val="en-US"/>
        </w:rPr>
        <w:t xml:space="preserve">were </w:t>
      </w:r>
      <w:r w:rsidRPr="003F0D7C">
        <w:rPr>
          <w:rFonts w:ascii="Times New Roman" w:hAnsi="Times New Roman" w:cs="Times New Roman"/>
          <w:lang w:val="en-US"/>
        </w:rPr>
        <w:t>randomly chosen</w:t>
      </w:r>
      <w:r>
        <w:rPr>
          <w:rFonts w:ascii="Times New Roman" w:hAnsi="Times New Roman" w:cs="Times New Roman"/>
          <w:lang w:val="en-US"/>
        </w:rPr>
        <w:t xml:space="preserve"> in the studied area. For each individual the following parameters were measured: height, CAS (soil height circumference), number of second </w:t>
      </w:r>
      <w:r w:rsidRPr="003F0D7C">
        <w:rPr>
          <w:rFonts w:ascii="Times New Roman" w:hAnsi="Times New Roman" w:cs="Times New Roman"/>
          <w:lang w:val="en-US"/>
        </w:rPr>
        <w:t xml:space="preserve">(2º </w:t>
      </w:r>
      <w:r>
        <w:rPr>
          <w:rFonts w:ascii="Times New Roman" w:hAnsi="Times New Roman" w:cs="Times New Roman"/>
          <w:lang w:val="en-US"/>
        </w:rPr>
        <w:t xml:space="preserve">level) and third </w:t>
      </w:r>
      <w:r w:rsidRPr="003F0D7C">
        <w:rPr>
          <w:rFonts w:ascii="Times New Roman" w:hAnsi="Times New Roman" w:cs="Times New Roman"/>
          <w:lang w:val="en-US"/>
        </w:rPr>
        <w:t>(</w:t>
      </w:r>
      <w:r>
        <w:rPr>
          <w:rFonts w:ascii="Times New Roman" w:hAnsi="Times New Roman" w:cs="Times New Roman"/>
          <w:lang w:val="en-US"/>
        </w:rPr>
        <w:t>3</w:t>
      </w:r>
      <w:r w:rsidRPr="003F0D7C">
        <w:rPr>
          <w:rFonts w:ascii="Times New Roman" w:hAnsi="Times New Roman" w:cs="Times New Roman"/>
          <w:lang w:val="en-US"/>
        </w:rPr>
        <w:t xml:space="preserve">º </w:t>
      </w:r>
      <w:r>
        <w:rPr>
          <w:rFonts w:ascii="Times New Roman" w:hAnsi="Times New Roman" w:cs="Times New Roman"/>
          <w:lang w:val="en-US"/>
        </w:rPr>
        <w:t>level</w:t>
      </w:r>
      <w:r w:rsidRPr="003F0D7C">
        <w:rPr>
          <w:rFonts w:ascii="Times New Roman" w:hAnsi="Times New Roman" w:cs="Times New Roman"/>
          <w:lang w:val="en-US"/>
        </w:rPr>
        <w:t xml:space="preserve">) </w:t>
      </w:r>
      <w:r>
        <w:rPr>
          <w:rFonts w:ascii="Times New Roman" w:hAnsi="Times New Roman" w:cs="Times New Roman"/>
          <w:lang w:val="en-US"/>
        </w:rPr>
        <w:t xml:space="preserve">level ramifications </w:t>
      </w:r>
      <w:r w:rsidRPr="003F0D7C">
        <w:rPr>
          <w:rFonts w:ascii="Times New Roman" w:hAnsi="Times New Roman" w:cs="Times New Roman"/>
          <w:lang w:val="en-US"/>
        </w:rPr>
        <w:t>(</w:t>
      </w:r>
      <w:proofErr w:type="spellStart"/>
      <w:r w:rsidRPr="003F0D7C">
        <w:rPr>
          <w:rFonts w:ascii="Times New Roman" w:hAnsi="Times New Roman" w:cs="Times New Roman"/>
          <w:lang w:val="en-US"/>
        </w:rPr>
        <w:t>Espírito</w:t>
      </w:r>
      <w:proofErr w:type="spellEnd"/>
      <w:r w:rsidRPr="003F0D7C">
        <w:rPr>
          <w:rFonts w:ascii="Times New Roman" w:hAnsi="Times New Roman" w:cs="Times New Roman"/>
          <w:lang w:val="en-US"/>
        </w:rPr>
        <w:t xml:space="preserve">-Santo </w:t>
      </w:r>
      <w:r w:rsidRPr="003F0D7C">
        <w:rPr>
          <w:rFonts w:ascii="Times New Roman" w:hAnsi="Times New Roman" w:cs="Times New Roman"/>
          <w:i/>
          <w:lang w:val="en-US"/>
        </w:rPr>
        <w:t>et al</w:t>
      </w:r>
      <w:r w:rsidRPr="003F0D7C">
        <w:rPr>
          <w:rFonts w:ascii="Times New Roman" w:hAnsi="Times New Roman" w:cs="Times New Roman"/>
          <w:lang w:val="en-US"/>
        </w:rPr>
        <w:t>. 2007),</w:t>
      </w:r>
      <w:r>
        <w:rPr>
          <w:rFonts w:ascii="Times New Roman" w:hAnsi="Times New Roman" w:cs="Times New Roman"/>
          <w:lang w:val="en-US"/>
        </w:rPr>
        <w:t xml:space="preserve"> </w:t>
      </w:r>
      <w:r w:rsidRPr="00DF5230">
        <w:rPr>
          <w:rFonts w:ascii="Times New Roman" w:hAnsi="Times New Roman" w:cs="Times New Roman"/>
          <w:lang w:val="en-US"/>
        </w:rPr>
        <w:t>treetop</w:t>
      </w:r>
      <w:r>
        <w:rPr>
          <w:rFonts w:ascii="Times New Roman" w:hAnsi="Times New Roman" w:cs="Times New Roman"/>
          <w:lang w:val="en-US"/>
        </w:rPr>
        <w:t xml:space="preserve"> area, plant volume and number of leaves from 10 terminal branches. </w:t>
      </w:r>
      <w:r w:rsidR="00052DBD">
        <w:rPr>
          <w:rFonts w:ascii="Times New Roman" w:hAnsi="Times New Roman" w:cs="Times New Roman"/>
          <w:lang w:val="en-US"/>
        </w:rPr>
        <w:t xml:space="preserve">Plant volume was measured through the cone volume formula </w:t>
      </w:r>
      <w:r w:rsidR="00052DBD" w:rsidRPr="00052DBD">
        <w:rPr>
          <w:rFonts w:ascii="Times New Roman" w:hAnsi="Times New Roman" w:cs="Times New Roman"/>
          <w:lang w:val="en-US"/>
        </w:rPr>
        <w:t>V</w:t>
      </w:r>
      <w:proofErr w:type="gramStart"/>
      <w:r w:rsidR="00052DBD" w:rsidRPr="00052DBD">
        <w:rPr>
          <w:rFonts w:ascii="Times New Roman" w:hAnsi="Times New Roman" w:cs="Times New Roman"/>
          <w:lang w:val="en-US"/>
        </w:rPr>
        <w:t>=[</w:t>
      </w:r>
      <w:proofErr w:type="gramEnd"/>
      <w:r w:rsidR="00052DBD" w:rsidRPr="00052DBD">
        <w:rPr>
          <w:rFonts w:ascii="Times New Roman" w:hAnsi="Times New Roman" w:cs="Times New Roman"/>
          <w:lang w:val="en-US"/>
        </w:rPr>
        <w:t>(</w:t>
      </w:r>
      <w:r w:rsidR="00052DBD" w:rsidRPr="0061370F">
        <w:rPr>
          <w:rFonts w:ascii="Times New Roman" w:hAnsi="Times New Roman" w:cs="Times New Roman"/>
        </w:rPr>
        <w:t>π</w:t>
      </w:r>
      <w:r w:rsidR="00052DBD" w:rsidRPr="00052DBD">
        <w:rPr>
          <w:rFonts w:ascii="Times New Roman" w:hAnsi="Times New Roman" w:cs="Times New Roman"/>
          <w:lang w:val="en-US"/>
        </w:rPr>
        <w:t>.r2.h)/3]</w:t>
      </w:r>
      <w:r w:rsidR="00052DBD">
        <w:rPr>
          <w:rFonts w:ascii="Times New Roman" w:hAnsi="Times New Roman" w:cs="Times New Roman"/>
          <w:lang w:val="en-US"/>
        </w:rPr>
        <w:t xml:space="preserve">, and the treetop area through the ellipse area </w:t>
      </w:r>
      <w:r w:rsidR="00052DBD" w:rsidRPr="00052DBD">
        <w:rPr>
          <w:rFonts w:ascii="Times New Roman" w:hAnsi="Times New Roman" w:cs="Times New Roman"/>
          <w:lang w:val="en-US"/>
        </w:rPr>
        <w:t>A=(</w:t>
      </w:r>
      <w:r w:rsidR="00052DBD" w:rsidRPr="0061370F">
        <w:rPr>
          <w:rFonts w:ascii="Times New Roman" w:hAnsi="Times New Roman" w:cs="Times New Roman"/>
        </w:rPr>
        <w:t>π</w:t>
      </w:r>
      <w:r w:rsidR="00052DBD">
        <w:rPr>
          <w:rFonts w:ascii="Times New Roman" w:hAnsi="Times New Roman" w:cs="Times New Roman"/>
          <w:lang w:val="en-US"/>
        </w:rPr>
        <w:t>.</w:t>
      </w:r>
      <w:proofErr w:type="spellStart"/>
      <w:r w:rsidR="00052DBD">
        <w:rPr>
          <w:rFonts w:ascii="Times New Roman" w:hAnsi="Times New Roman" w:cs="Times New Roman"/>
          <w:lang w:val="en-US"/>
        </w:rPr>
        <w:t>a.b</w:t>
      </w:r>
      <w:proofErr w:type="spellEnd"/>
      <w:r w:rsidR="00052DBD">
        <w:rPr>
          <w:rFonts w:ascii="Times New Roman" w:hAnsi="Times New Roman" w:cs="Times New Roman"/>
          <w:lang w:val="en-US"/>
        </w:rPr>
        <w:t xml:space="preserve">/4) where “a” and “b” are the larger and smaller widths respectively  </w:t>
      </w:r>
      <w:r w:rsidR="00052DBD" w:rsidRPr="00052DBD">
        <w:rPr>
          <w:rFonts w:ascii="Times New Roman" w:hAnsi="Times New Roman" w:cs="Times New Roman"/>
          <w:lang w:val="en-US"/>
        </w:rPr>
        <w:t>(</w:t>
      </w:r>
      <w:proofErr w:type="spellStart"/>
      <w:r w:rsidR="00052DBD" w:rsidRPr="00052DBD">
        <w:rPr>
          <w:rFonts w:ascii="Times New Roman" w:hAnsi="Times New Roman" w:cs="Times New Roman"/>
          <w:lang w:val="en-US"/>
        </w:rPr>
        <w:t>Cintrón</w:t>
      </w:r>
      <w:proofErr w:type="spellEnd"/>
      <w:r w:rsidR="00052DBD" w:rsidRPr="00052DBD">
        <w:rPr>
          <w:rFonts w:ascii="Times New Roman" w:hAnsi="Times New Roman" w:cs="Times New Roman"/>
          <w:lang w:val="en-US"/>
        </w:rPr>
        <w:t xml:space="preserve"> &amp; Schaeffer-</w:t>
      </w:r>
      <w:proofErr w:type="spellStart"/>
      <w:r w:rsidR="00052DBD" w:rsidRPr="00052DBD">
        <w:rPr>
          <w:rFonts w:ascii="Times New Roman" w:hAnsi="Times New Roman" w:cs="Times New Roman"/>
          <w:lang w:val="en-US"/>
        </w:rPr>
        <w:t>Novelli</w:t>
      </w:r>
      <w:proofErr w:type="spellEnd"/>
      <w:r w:rsidR="00052DBD" w:rsidRPr="00052DBD">
        <w:rPr>
          <w:rFonts w:ascii="Times New Roman" w:hAnsi="Times New Roman" w:cs="Times New Roman"/>
          <w:lang w:val="en-US"/>
        </w:rPr>
        <w:t xml:space="preserve"> 1984) .</w:t>
      </w:r>
      <w:r w:rsidR="00052DBD">
        <w:rPr>
          <w:rFonts w:ascii="Times New Roman" w:hAnsi="Times New Roman" w:cs="Times New Roman"/>
          <w:lang w:val="en-US"/>
        </w:rPr>
        <w:t xml:space="preserve"> Each morphotype abundance was determined through its direct counting in 10 terminal branches from each treetop plant, totaling 300 branches per species. </w:t>
      </w:r>
    </w:p>
    <w:p w:rsidR="003F0D7C" w:rsidRPr="003F0D7C" w:rsidRDefault="003F0D7C" w:rsidP="00766222">
      <w:pPr>
        <w:spacing w:after="0" w:line="480" w:lineRule="auto"/>
        <w:ind w:firstLine="708"/>
        <w:rPr>
          <w:rFonts w:ascii="Times New Roman" w:hAnsi="Times New Roman" w:cs="Times New Roman"/>
          <w:lang w:val="en-US"/>
        </w:rPr>
      </w:pPr>
    </w:p>
    <w:p w:rsidR="00766222" w:rsidRPr="006758AD" w:rsidRDefault="00766222" w:rsidP="00766222">
      <w:pPr>
        <w:spacing w:after="0" w:line="480" w:lineRule="auto"/>
        <w:rPr>
          <w:rFonts w:ascii="Times New Roman" w:hAnsi="Times New Roman" w:cs="Times New Roman"/>
          <w:i/>
          <w:lang w:val="en-US"/>
        </w:rPr>
      </w:pPr>
      <w:r w:rsidRPr="006758AD">
        <w:rPr>
          <w:rFonts w:ascii="Times New Roman" w:hAnsi="Times New Roman" w:cs="Times New Roman"/>
          <w:i/>
          <w:lang w:val="en-US"/>
        </w:rPr>
        <w:t>Statistical analyzes</w:t>
      </w:r>
    </w:p>
    <w:p w:rsidR="00335286" w:rsidRPr="006758AD" w:rsidRDefault="00335286" w:rsidP="00766222">
      <w:pPr>
        <w:spacing w:after="0" w:line="480" w:lineRule="auto"/>
        <w:ind w:firstLine="708"/>
        <w:rPr>
          <w:rFonts w:ascii="Times New Roman" w:hAnsi="Times New Roman" w:cs="Times New Roman"/>
          <w:lang w:val="en-US"/>
        </w:rPr>
      </w:pPr>
    </w:p>
    <w:p w:rsidR="008B22C4" w:rsidRPr="008B22C4" w:rsidRDefault="00335286" w:rsidP="008B22C4">
      <w:pPr>
        <w:spacing w:after="0" w:line="480" w:lineRule="auto"/>
        <w:ind w:firstLine="708"/>
        <w:rPr>
          <w:rFonts w:ascii="Times New Roman" w:hAnsi="Times New Roman" w:cs="Times New Roman"/>
          <w:lang w:val="en-US"/>
        </w:rPr>
      </w:pPr>
      <w:r>
        <w:rPr>
          <w:rFonts w:ascii="Times New Roman" w:hAnsi="Times New Roman" w:cs="Times New Roman"/>
          <w:lang w:val="en-US"/>
        </w:rPr>
        <w:t>The plant architecture</w:t>
      </w:r>
      <w:r w:rsidRPr="00335286">
        <w:rPr>
          <w:rFonts w:ascii="Times New Roman" w:hAnsi="Times New Roman" w:cs="Times New Roman"/>
          <w:lang w:val="en-US"/>
        </w:rPr>
        <w:t xml:space="preserve"> effect on gall abundance </w:t>
      </w:r>
      <w:proofErr w:type="gramStart"/>
      <w:r w:rsidRPr="00335286">
        <w:rPr>
          <w:rFonts w:ascii="Times New Roman" w:hAnsi="Times New Roman" w:cs="Times New Roman"/>
          <w:lang w:val="en-US"/>
        </w:rPr>
        <w:t>was evaluated</w:t>
      </w:r>
      <w:proofErr w:type="gramEnd"/>
      <w:r>
        <w:rPr>
          <w:rFonts w:ascii="Times New Roman" w:hAnsi="Times New Roman" w:cs="Times New Roman"/>
          <w:lang w:val="en-US"/>
        </w:rPr>
        <w:t xml:space="preserve"> through general linear models </w:t>
      </w:r>
      <w:r w:rsidRPr="00335286">
        <w:rPr>
          <w:rFonts w:ascii="Times New Roman" w:hAnsi="Times New Roman" w:cs="Times New Roman"/>
          <w:lang w:val="en-US"/>
        </w:rPr>
        <w:t>(GLM)</w:t>
      </w:r>
      <w:r>
        <w:rPr>
          <w:rFonts w:ascii="Times New Roman" w:hAnsi="Times New Roman" w:cs="Times New Roman"/>
          <w:lang w:val="en-US"/>
        </w:rPr>
        <w:t xml:space="preserve"> with Poisson errors. Since this model was over-dispersed we used a negative binomial GLM, a commonly used distribution for such cases </w:t>
      </w:r>
      <w:r w:rsidRPr="00335286">
        <w:rPr>
          <w:rFonts w:ascii="Times New Roman" w:hAnsi="Times New Roman" w:cs="Times New Roman"/>
          <w:lang w:val="en-US"/>
        </w:rPr>
        <w:t>(</w:t>
      </w:r>
      <w:proofErr w:type="spellStart"/>
      <w:r w:rsidRPr="00335286">
        <w:rPr>
          <w:rFonts w:ascii="Times New Roman" w:hAnsi="Times New Roman" w:cs="Times New Roman"/>
          <w:lang w:val="en-US"/>
        </w:rPr>
        <w:t>Hilbe</w:t>
      </w:r>
      <w:proofErr w:type="spellEnd"/>
      <w:r w:rsidRPr="00335286">
        <w:rPr>
          <w:rFonts w:ascii="Times New Roman" w:hAnsi="Times New Roman" w:cs="Times New Roman"/>
          <w:lang w:val="en-US"/>
        </w:rPr>
        <w:t xml:space="preserve"> 2011).</w:t>
      </w:r>
      <w:r>
        <w:rPr>
          <w:rFonts w:ascii="Times New Roman" w:hAnsi="Times New Roman" w:cs="Times New Roman"/>
          <w:lang w:val="en-US"/>
        </w:rPr>
        <w:t xml:space="preserve">  Given that the number of ramifications of second and third level variables, height and volume and</w:t>
      </w:r>
      <w:r w:rsidR="008B22C4">
        <w:rPr>
          <w:rFonts w:ascii="Times New Roman" w:hAnsi="Times New Roman" w:cs="Times New Roman"/>
          <w:lang w:val="en-US"/>
        </w:rPr>
        <w:t xml:space="preserve"> height and treetop variables were too correlated, we included in the model only the height, number of second level ramifications and treetop. </w:t>
      </w:r>
      <w:r w:rsidR="00233FD1">
        <w:rPr>
          <w:rFonts w:ascii="Times New Roman" w:hAnsi="Times New Roman" w:cs="Times New Roman"/>
          <w:lang w:val="en-US"/>
        </w:rPr>
        <w:t>Analyses were</w:t>
      </w:r>
      <w:r w:rsidR="008B22C4">
        <w:rPr>
          <w:rFonts w:ascii="Times New Roman" w:hAnsi="Times New Roman" w:cs="Times New Roman"/>
          <w:lang w:val="en-US"/>
        </w:rPr>
        <w:t xml:space="preserve"> performed with the R software </w:t>
      </w:r>
      <w:r w:rsidR="008B22C4" w:rsidRPr="008B22C4">
        <w:rPr>
          <w:rFonts w:ascii="Times New Roman" w:hAnsi="Times New Roman" w:cs="Times New Roman"/>
          <w:lang w:val="en-US"/>
        </w:rPr>
        <w:t>(R DEVELOPMENT CORE TEAM 2016).</w:t>
      </w:r>
    </w:p>
    <w:p w:rsidR="00335286" w:rsidRPr="00335286" w:rsidRDefault="00335286" w:rsidP="00766222">
      <w:pPr>
        <w:spacing w:after="0" w:line="480" w:lineRule="auto"/>
        <w:ind w:firstLine="708"/>
        <w:rPr>
          <w:rFonts w:ascii="Times New Roman" w:hAnsi="Times New Roman" w:cs="Times New Roman"/>
          <w:lang w:val="en-US"/>
        </w:rPr>
      </w:pPr>
    </w:p>
    <w:p w:rsidR="00335286" w:rsidRDefault="00335286" w:rsidP="00766222">
      <w:pPr>
        <w:spacing w:after="0" w:line="480" w:lineRule="auto"/>
        <w:ind w:firstLine="708"/>
        <w:rPr>
          <w:rFonts w:ascii="Times New Roman" w:hAnsi="Times New Roman" w:cs="Times New Roman"/>
          <w:lang w:val="en-US"/>
        </w:rPr>
      </w:pPr>
    </w:p>
    <w:p w:rsidR="00766222" w:rsidRPr="002B78A1" w:rsidRDefault="00766222" w:rsidP="00766222">
      <w:pPr>
        <w:spacing w:after="0" w:line="480" w:lineRule="auto"/>
        <w:rPr>
          <w:rFonts w:ascii="Times New Roman" w:hAnsi="Times New Roman" w:cs="Times New Roman"/>
          <w:b/>
          <w:lang w:val="en-US"/>
        </w:rPr>
      </w:pPr>
      <w:r w:rsidRPr="002B78A1">
        <w:rPr>
          <w:rFonts w:ascii="Times New Roman" w:hAnsi="Times New Roman" w:cs="Times New Roman"/>
          <w:b/>
          <w:lang w:val="en-US"/>
        </w:rPr>
        <w:lastRenderedPageBreak/>
        <w:t>RESULTS</w:t>
      </w:r>
    </w:p>
    <w:p w:rsidR="002B78A1" w:rsidRPr="002B78A1" w:rsidRDefault="002B78A1" w:rsidP="00766222">
      <w:pPr>
        <w:spacing w:after="0" w:line="480" w:lineRule="auto"/>
        <w:ind w:firstLine="708"/>
        <w:rPr>
          <w:rFonts w:ascii="Times New Roman" w:hAnsi="Times New Roman" w:cs="Times New Roman"/>
          <w:lang w:val="en-US"/>
        </w:rPr>
      </w:pPr>
      <w:r>
        <w:rPr>
          <w:rFonts w:ascii="Times New Roman" w:hAnsi="Times New Roman" w:cs="Times New Roman"/>
          <w:lang w:val="en-US"/>
        </w:rPr>
        <w:t xml:space="preserve">For </w:t>
      </w:r>
      <w:r w:rsidRPr="002B78A1">
        <w:rPr>
          <w:rFonts w:ascii="Times New Roman" w:hAnsi="Times New Roman" w:cs="Times New Roman"/>
          <w:i/>
          <w:lang w:val="en-US"/>
        </w:rPr>
        <w:t xml:space="preserve">C. </w:t>
      </w:r>
      <w:proofErr w:type="spellStart"/>
      <w:r w:rsidRPr="002B78A1">
        <w:rPr>
          <w:rFonts w:ascii="Times New Roman" w:hAnsi="Times New Roman" w:cs="Times New Roman"/>
          <w:i/>
          <w:lang w:val="en-US"/>
        </w:rPr>
        <w:t>lanceolata</w:t>
      </w:r>
      <w:proofErr w:type="spellEnd"/>
      <w:r>
        <w:rPr>
          <w:rFonts w:ascii="Times New Roman" w:hAnsi="Times New Roman" w:cs="Times New Roman"/>
          <w:i/>
          <w:lang w:val="en-US"/>
        </w:rPr>
        <w:t xml:space="preserve"> </w:t>
      </w:r>
      <w:r>
        <w:rPr>
          <w:rFonts w:ascii="Times New Roman" w:hAnsi="Times New Roman" w:cs="Times New Roman"/>
          <w:lang w:val="en-US"/>
        </w:rPr>
        <w:t>i</w:t>
      </w:r>
      <w:r w:rsidRPr="002B78A1">
        <w:rPr>
          <w:rFonts w:ascii="Times New Roman" w:hAnsi="Times New Roman" w:cs="Times New Roman"/>
          <w:lang w:val="en-US"/>
        </w:rPr>
        <w:t>ndividuals</w:t>
      </w:r>
      <w:r w:rsidR="00BF479C">
        <w:rPr>
          <w:rFonts w:ascii="Times New Roman" w:hAnsi="Times New Roman" w:cs="Times New Roman"/>
          <w:lang w:val="en-US"/>
        </w:rPr>
        <w:t>,</w:t>
      </w:r>
      <w:r w:rsidRPr="002B78A1">
        <w:rPr>
          <w:rFonts w:ascii="Times New Roman" w:hAnsi="Times New Roman" w:cs="Times New Roman"/>
          <w:lang w:val="en-US"/>
        </w:rPr>
        <w:t xml:space="preserve"> </w:t>
      </w:r>
      <w:r>
        <w:rPr>
          <w:rFonts w:ascii="Times New Roman" w:hAnsi="Times New Roman" w:cs="Times New Roman"/>
          <w:lang w:val="en-US"/>
        </w:rPr>
        <w:t>922 galls</w:t>
      </w:r>
      <w:r w:rsidR="00BF479C">
        <w:rPr>
          <w:rFonts w:ascii="Times New Roman" w:hAnsi="Times New Roman" w:cs="Times New Roman"/>
          <w:lang w:val="en-US"/>
        </w:rPr>
        <w:t xml:space="preserve"> were registered on</w:t>
      </w:r>
      <w:r>
        <w:rPr>
          <w:rFonts w:ascii="Times New Roman" w:hAnsi="Times New Roman" w:cs="Times New Roman"/>
          <w:lang w:val="en-US"/>
        </w:rPr>
        <w:t xml:space="preserve"> 2496 leaves with an average of 31 galls per individual</w:t>
      </w:r>
      <w:r w:rsidR="00BF479C">
        <w:rPr>
          <w:rFonts w:ascii="Times New Roman" w:hAnsi="Times New Roman" w:cs="Times New Roman"/>
          <w:lang w:val="en-US"/>
        </w:rPr>
        <w:t>,</w:t>
      </w:r>
      <w:r>
        <w:rPr>
          <w:rFonts w:ascii="Times New Roman" w:hAnsi="Times New Roman" w:cs="Times New Roman"/>
          <w:lang w:val="en-US"/>
        </w:rPr>
        <w:t xml:space="preserve"> varying from 1 to 73. </w:t>
      </w:r>
      <w:r w:rsidRPr="002B78A1">
        <w:rPr>
          <w:rFonts w:ascii="Times New Roman" w:hAnsi="Times New Roman" w:cs="Times New Roman"/>
          <w:lang w:val="en-US"/>
        </w:rPr>
        <w:t xml:space="preserve">Plant height varied from 0,6 to 4,9 m (2,06 ± 1/ </w:t>
      </w:r>
      <w:r w:rsidR="00DF5230" w:rsidRPr="00DF5230">
        <w:rPr>
          <w:rFonts w:ascii="Times New Roman" w:hAnsi="Times New Roman" w:cs="Times New Roman"/>
          <w:lang w:val="en-US"/>
        </w:rPr>
        <w:t>mean</w:t>
      </w:r>
      <w:r w:rsidRPr="00DF5230">
        <w:rPr>
          <w:rFonts w:ascii="Times New Roman" w:hAnsi="Times New Roman" w:cs="Times New Roman"/>
          <w:lang w:val="en-US"/>
        </w:rPr>
        <w:t xml:space="preserve"> ± </w:t>
      </w:r>
      <w:r w:rsidR="00DF5230" w:rsidRPr="00DF5230">
        <w:rPr>
          <w:rFonts w:ascii="Times New Roman" w:hAnsi="Times New Roman" w:cs="Times New Roman"/>
          <w:lang w:val="en-US"/>
        </w:rPr>
        <w:t>standard deviation</w:t>
      </w:r>
      <w:r w:rsidRPr="00DF5230">
        <w:rPr>
          <w:rFonts w:ascii="Times New Roman" w:hAnsi="Times New Roman" w:cs="Times New Roman"/>
          <w:lang w:val="en-US"/>
        </w:rPr>
        <w:t>),</w:t>
      </w:r>
      <w:r w:rsidRPr="002B78A1">
        <w:rPr>
          <w:rFonts w:ascii="Times New Roman" w:hAnsi="Times New Roman" w:cs="Times New Roman"/>
          <w:lang w:val="en-US"/>
        </w:rPr>
        <w:t xml:space="preserve"> CAS </w:t>
      </w:r>
      <w:r w:rsidR="00BF479C">
        <w:rPr>
          <w:rFonts w:ascii="Times New Roman" w:hAnsi="Times New Roman" w:cs="Times New Roman"/>
          <w:lang w:val="en-US"/>
        </w:rPr>
        <w:t xml:space="preserve">varied </w:t>
      </w:r>
      <w:r w:rsidRPr="002B78A1">
        <w:rPr>
          <w:rFonts w:ascii="Times New Roman" w:hAnsi="Times New Roman" w:cs="Times New Roman"/>
          <w:lang w:val="en-US"/>
        </w:rPr>
        <w:t xml:space="preserve">from 0,05 to 0,6 m (0,15 ± 0,14), number of ramifications: 2º level </w:t>
      </w:r>
      <w:r>
        <w:rPr>
          <w:rFonts w:ascii="Times New Roman" w:hAnsi="Times New Roman" w:cs="Times New Roman"/>
          <w:lang w:val="en-US"/>
        </w:rPr>
        <w:t>from</w:t>
      </w:r>
      <w:r w:rsidRPr="002B78A1">
        <w:rPr>
          <w:rFonts w:ascii="Times New Roman" w:hAnsi="Times New Roman" w:cs="Times New Roman"/>
          <w:lang w:val="en-US"/>
        </w:rPr>
        <w:t xml:space="preserve"> 1 </w:t>
      </w:r>
      <w:r>
        <w:rPr>
          <w:rFonts w:ascii="Times New Roman" w:hAnsi="Times New Roman" w:cs="Times New Roman"/>
          <w:lang w:val="en-US"/>
        </w:rPr>
        <w:t>to</w:t>
      </w:r>
      <w:r w:rsidRPr="002B78A1">
        <w:rPr>
          <w:rFonts w:ascii="Times New Roman" w:hAnsi="Times New Roman" w:cs="Times New Roman"/>
          <w:lang w:val="en-US"/>
        </w:rPr>
        <w:t xml:space="preserve"> 8 (4 ± 1,94) </w:t>
      </w:r>
      <w:r>
        <w:rPr>
          <w:rFonts w:ascii="Times New Roman" w:hAnsi="Times New Roman" w:cs="Times New Roman"/>
          <w:lang w:val="en-US"/>
        </w:rPr>
        <w:t>and</w:t>
      </w:r>
      <w:r w:rsidRPr="002B78A1">
        <w:rPr>
          <w:rFonts w:ascii="Times New Roman" w:hAnsi="Times New Roman" w:cs="Times New Roman"/>
          <w:lang w:val="en-US"/>
        </w:rPr>
        <w:t xml:space="preserve"> 3º </w:t>
      </w:r>
      <w:r>
        <w:rPr>
          <w:rFonts w:ascii="Times New Roman" w:hAnsi="Times New Roman" w:cs="Times New Roman"/>
          <w:lang w:val="en-US"/>
        </w:rPr>
        <w:t>level</w:t>
      </w:r>
      <w:r w:rsidRPr="002B78A1">
        <w:rPr>
          <w:rFonts w:ascii="Times New Roman" w:hAnsi="Times New Roman" w:cs="Times New Roman"/>
          <w:lang w:val="en-US"/>
        </w:rPr>
        <w:t xml:space="preserve"> </w:t>
      </w:r>
      <w:r>
        <w:rPr>
          <w:rFonts w:ascii="Times New Roman" w:hAnsi="Times New Roman" w:cs="Times New Roman"/>
          <w:lang w:val="en-US"/>
        </w:rPr>
        <w:t>from</w:t>
      </w:r>
      <w:r w:rsidRPr="002B78A1">
        <w:rPr>
          <w:rFonts w:ascii="Times New Roman" w:hAnsi="Times New Roman" w:cs="Times New Roman"/>
          <w:lang w:val="en-US"/>
        </w:rPr>
        <w:t xml:space="preserve"> 3 </w:t>
      </w:r>
      <w:r>
        <w:rPr>
          <w:rFonts w:ascii="Times New Roman" w:hAnsi="Times New Roman" w:cs="Times New Roman"/>
          <w:lang w:val="en-US"/>
        </w:rPr>
        <w:t>to 15 (6 ± 2,69), treetop</w:t>
      </w:r>
      <w:r w:rsidRPr="002B78A1">
        <w:rPr>
          <w:rFonts w:ascii="Times New Roman" w:hAnsi="Times New Roman" w:cs="Times New Roman"/>
          <w:lang w:val="en-US"/>
        </w:rPr>
        <w:t xml:space="preserve"> </w:t>
      </w:r>
      <w:r>
        <w:rPr>
          <w:rFonts w:ascii="Times New Roman" w:hAnsi="Times New Roman" w:cs="Times New Roman"/>
          <w:lang w:val="en-US"/>
        </w:rPr>
        <w:t>from</w:t>
      </w:r>
      <w:r w:rsidRPr="002B78A1">
        <w:rPr>
          <w:rFonts w:ascii="Times New Roman" w:hAnsi="Times New Roman" w:cs="Times New Roman"/>
          <w:lang w:val="en-US"/>
        </w:rPr>
        <w:t xml:space="preserve"> 0,06 </w:t>
      </w:r>
      <w:r>
        <w:rPr>
          <w:rFonts w:ascii="Times New Roman" w:hAnsi="Times New Roman" w:cs="Times New Roman"/>
          <w:lang w:val="en-US"/>
        </w:rPr>
        <w:t>to</w:t>
      </w:r>
      <w:r w:rsidRPr="002B78A1">
        <w:rPr>
          <w:rFonts w:ascii="Times New Roman" w:hAnsi="Times New Roman" w:cs="Times New Roman"/>
          <w:lang w:val="en-US"/>
        </w:rPr>
        <w:t xml:space="preserve"> 2,01 m</w:t>
      </w:r>
      <w:r w:rsidRPr="002B78A1">
        <w:rPr>
          <w:rFonts w:ascii="Times New Roman" w:hAnsi="Times New Roman" w:cs="Times New Roman"/>
          <w:vertAlign w:val="superscript"/>
          <w:lang w:val="en-US"/>
        </w:rPr>
        <w:t>2</w:t>
      </w:r>
      <w:r w:rsidRPr="002B78A1">
        <w:rPr>
          <w:rFonts w:ascii="Times New Roman" w:hAnsi="Times New Roman" w:cs="Times New Roman"/>
          <w:lang w:val="en-US"/>
        </w:rPr>
        <w:t xml:space="preserve"> (0,52 ± 0,49)</w:t>
      </w:r>
      <w:r>
        <w:rPr>
          <w:rFonts w:ascii="Times New Roman" w:hAnsi="Times New Roman" w:cs="Times New Roman"/>
          <w:lang w:val="en-US"/>
        </w:rPr>
        <w:t xml:space="preserve">, volume from </w:t>
      </w:r>
      <w:r w:rsidRPr="002B78A1">
        <w:rPr>
          <w:rFonts w:ascii="Times New Roman" w:hAnsi="Times New Roman" w:cs="Times New Roman"/>
          <w:lang w:val="en-US"/>
        </w:rPr>
        <w:t xml:space="preserve">0,26 </w:t>
      </w:r>
      <w:r>
        <w:rPr>
          <w:rFonts w:ascii="Times New Roman" w:hAnsi="Times New Roman" w:cs="Times New Roman"/>
          <w:lang w:val="en-US"/>
        </w:rPr>
        <w:t>to</w:t>
      </w:r>
      <w:r w:rsidRPr="002B78A1">
        <w:rPr>
          <w:rFonts w:ascii="Times New Roman" w:hAnsi="Times New Roman" w:cs="Times New Roman"/>
          <w:lang w:val="en-US"/>
        </w:rPr>
        <w:t xml:space="preserve"> 41,68 m</w:t>
      </w:r>
      <w:r w:rsidRPr="002B78A1">
        <w:rPr>
          <w:rFonts w:ascii="Times New Roman" w:hAnsi="Times New Roman" w:cs="Times New Roman"/>
          <w:vertAlign w:val="superscript"/>
          <w:lang w:val="en-US"/>
        </w:rPr>
        <w:t>3</w:t>
      </w:r>
      <w:r w:rsidRPr="002B78A1">
        <w:rPr>
          <w:rFonts w:ascii="Times New Roman" w:hAnsi="Times New Roman" w:cs="Times New Roman"/>
          <w:lang w:val="en-US"/>
        </w:rPr>
        <w:t xml:space="preserve"> (8,07 ± 11,27)</w:t>
      </w:r>
      <w:r>
        <w:rPr>
          <w:rFonts w:ascii="Times New Roman" w:hAnsi="Times New Roman" w:cs="Times New Roman"/>
          <w:lang w:val="en-US"/>
        </w:rPr>
        <w:t xml:space="preserve"> and leaf number </w:t>
      </w:r>
      <w:r w:rsidR="00BF479C">
        <w:rPr>
          <w:rFonts w:ascii="Times New Roman" w:hAnsi="Times New Roman" w:cs="Times New Roman"/>
          <w:lang w:val="en-US"/>
        </w:rPr>
        <w:t xml:space="preserve">varied </w:t>
      </w:r>
      <w:r>
        <w:rPr>
          <w:rFonts w:ascii="Times New Roman" w:hAnsi="Times New Roman" w:cs="Times New Roman"/>
          <w:lang w:val="en-US"/>
        </w:rPr>
        <w:t xml:space="preserve">from </w:t>
      </w:r>
      <w:r w:rsidRPr="002B78A1">
        <w:rPr>
          <w:rFonts w:ascii="Times New Roman" w:hAnsi="Times New Roman" w:cs="Times New Roman"/>
          <w:lang w:val="en-US"/>
        </w:rPr>
        <w:t xml:space="preserve">40 </w:t>
      </w:r>
      <w:r>
        <w:rPr>
          <w:rFonts w:ascii="Times New Roman" w:hAnsi="Times New Roman" w:cs="Times New Roman"/>
          <w:lang w:val="en-US"/>
        </w:rPr>
        <w:t>to</w:t>
      </w:r>
      <w:r w:rsidRPr="002B78A1">
        <w:rPr>
          <w:rFonts w:ascii="Times New Roman" w:hAnsi="Times New Roman" w:cs="Times New Roman"/>
          <w:lang w:val="en-US"/>
        </w:rPr>
        <w:t xml:space="preserve"> 175 (83,2 ± 26,44) </w:t>
      </w:r>
      <w:r>
        <w:rPr>
          <w:rFonts w:ascii="Times New Roman" w:hAnsi="Times New Roman" w:cs="Times New Roman"/>
          <w:lang w:val="en-US"/>
        </w:rPr>
        <w:t>per</w:t>
      </w:r>
      <w:r w:rsidRPr="002B78A1">
        <w:rPr>
          <w:rFonts w:ascii="Times New Roman" w:hAnsi="Times New Roman" w:cs="Times New Roman"/>
          <w:lang w:val="en-US"/>
        </w:rPr>
        <w:t xml:space="preserve"> plant.  </w:t>
      </w:r>
    </w:p>
    <w:p w:rsidR="00BF479C" w:rsidRPr="00BF479C" w:rsidRDefault="00BF479C" w:rsidP="00BF479C">
      <w:pPr>
        <w:spacing w:after="0" w:line="480" w:lineRule="auto"/>
        <w:ind w:firstLine="708"/>
        <w:rPr>
          <w:rFonts w:ascii="Times New Roman" w:hAnsi="Times New Roman" w:cs="Times New Roman"/>
          <w:lang w:val="en-US"/>
        </w:rPr>
      </w:pPr>
      <w:r>
        <w:rPr>
          <w:rFonts w:ascii="Times New Roman" w:hAnsi="Times New Roman" w:cs="Times New Roman"/>
          <w:lang w:val="en-US"/>
        </w:rPr>
        <w:t xml:space="preserve">For </w:t>
      </w:r>
      <w:r w:rsidRPr="00BF479C">
        <w:rPr>
          <w:rFonts w:ascii="Times New Roman" w:hAnsi="Times New Roman" w:cs="Times New Roman"/>
          <w:i/>
          <w:lang w:val="en-US"/>
        </w:rPr>
        <w:t xml:space="preserve">M. </w:t>
      </w:r>
      <w:proofErr w:type="spellStart"/>
      <w:r w:rsidRPr="00BF479C">
        <w:rPr>
          <w:rFonts w:ascii="Times New Roman" w:hAnsi="Times New Roman" w:cs="Times New Roman"/>
          <w:i/>
          <w:lang w:val="en-US"/>
        </w:rPr>
        <w:t>obtusifolia</w:t>
      </w:r>
      <w:proofErr w:type="spellEnd"/>
      <w:r w:rsidRPr="00BF479C">
        <w:rPr>
          <w:rFonts w:ascii="Times New Roman" w:hAnsi="Times New Roman" w:cs="Times New Roman"/>
          <w:i/>
          <w:lang w:val="en-US"/>
        </w:rPr>
        <w:t xml:space="preserve">, </w:t>
      </w:r>
      <w:r w:rsidRPr="00BF479C">
        <w:rPr>
          <w:rFonts w:ascii="Times New Roman" w:hAnsi="Times New Roman" w:cs="Times New Roman"/>
          <w:lang w:val="en-US"/>
        </w:rPr>
        <w:t>1139 galls were registered on 3010 leaves</w:t>
      </w:r>
      <w:r>
        <w:rPr>
          <w:rFonts w:ascii="Times New Roman" w:hAnsi="Times New Roman" w:cs="Times New Roman"/>
          <w:lang w:val="en-US"/>
        </w:rPr>
        <w:t xml:space="preserve"> with</w:t>
      </w:r>
      <w:r w:rsidRPr="00BF479C">
        <w:rPr>
          <w:rFonts w:ascii="Times New Roman" w:hAnsi="Times New Roman" w:cs="Times New Roman"/>
          <w:lang w:val="en-US"/>
        </w:rPr>
        <w:t xml:space="preserve"> </w:t>
      </w:r>
      <w:r>
        <w:rPr>
          <w:rFonts w:ascii="Times New Roman" w:hAnsi="Times New Roman" w:cs="Times New Roman"/>
          <w:lang w:val="en-US"/>
        </w:rPr>
        <w:t>an average of 38 galls per individual, varying from 0 to 254. Five plants were registered without galls.</w:t>
      </w:r>
      <w:r w:rsidRPr="00BF479C">
        <w:rPr>
          <w:rFonts w:ascii="Times New Roman" w:hAnsi="Times New Roman" w:cs="Times New Roman"/>
          <w:lang w:val="en-US"/>
        </w:rPr>
        <w:t xml:space="preserve"> Plant height varied from 0,9 to 4,44 m (2,24 ± 0,97), CAS from 0,06 to 0,33 m (0,16 ± 0,09), the number of ramifications varied: 2º level from 1 </w:t>
      </w:r>
      <w:r>
        <w:rPr>
          <w:rFonts w:ascii="Times New Roman" w:hAnsi="Times New Roman" w:cs="Times New Roman"/>
          <w:lang w:val="en-US"/>
        </w:rPr>
        <w:t>to</w:t>
      </w:r>
      <w:r w:rsidRPr="00BF479C">
        <w:rPr>
          <w:rFonts w:ascii="Times New Roman" w:hAnsi="Times New Roman" w:cs="Times New Roman"/>
          <w:lang w:val="en-US"/>
        </w:rPr>
        <w:t xml:space="preserve"> 6 (4 ± 1,5) </w:t>
      </w:r>
      <w:r>
        <w:rPr>
          <w:rFonts w:ascii="Times New Roman" w:hAnsi="Times New Roman" w:cs="Times New Roman"/>
          <w:lang w:val="en-US"/>
        </w:rPr>
        <w:t>and</w:t>
      </w:r>
      <w:r w:rsidRPr="00BF479C">
        <w:rPr>
          <w:rFonts w:ascii="Times New Roman" w:hAnsi="Times New Roman" w:cs="Times New Roman"/>
          <w:lang w:val="en-US"/>
        </w:rPr>
        <w:t xml:space="preserve"> 3º </w:t>
      </w:r>
      <w:r>
        <w:rPr>
          <w:rFonts w:ascii="Times New Roman" w:hAnsi="Times New Roman" w:cs="Times New Roman"/>
          <w:lang w:val="en-US"/>
        </w:rPr>
        <w:t>level</w:t>
      </w:r>
      <w:r w:rsidRPr="00BF479C">
        <w:rPr>
          <w:rFonts w:ascii="Times New Roman" w:hAnsi="Times New Roman" w:cs="Times New Roman"/>
          <w:lang w:val="en-US"/>
        </w:rPr>
        <w:t xml:space="preserve"> </w:t>
      </w:r>
      <w:r>
        <w:rPr>
          <w:rFonts w:ascii="Times New Roman" w:hAnsi="Times New Roman" w:cs="Times New Roman"/>
          <w:lang w:val="en-US"/>
        </w:rPr>
        <w:t>from 2 to</w:t>
      </w:r>
      <w:r w:rsidRPr="00BF479C">
        <w:rPr>
          <w:rFonts w:ascii="Times New Roman" w:hAnsi="Times New Roman" w:cs="Times New Roman"/>
          <w:lang w:val="en-US"/>
        </w:rPr>
        <w:t xml:space="preserve"> 12 (6 ± 2,46), </w:t>
      </w:r>
      <w:r>
        <w:rPr>
          <w:rFonts w:ascii="Times New Roman" w:hAnsi="Times New Roman" w:cs="Times New Roman"/>
          <w:lang w:val="en-US"/>
        </w:rPr>
        <w:t>treetop from 0,04 to</w:t>
      </w:r>
      <w:r w:rsidRPr="00BF479C">
        <w:rPr>
          <w:rFonts w:ascii="Times New Roman" w:hAnsi="Times New Roman" w:cs="Times New Roman"/>
          <w:lang w:val="en-US"/>
        </w:rPr>
        <w:t xml:space="preserve"> 1,73 m</w:t>
      </w:r>
      <w:r w:rsidRPr="00BF479C">
        <w:rPr>
          <w:rFonts w:ascii="Times New Roman" w:hAnsi="Times New Roman" w:cs="Times New Roman"/>
          <w:vertAlign w:val="superscript"/>
          <w:lang w:val="en-US"/>
        </w:rPr>
        <w:t>2</w:t>
      </w:r>
      <w:r>
        <w:rPr>
          <w:rFonts w:ascii="Times New Roman" w:hAnsi="Times New Roman" w:cs="Times New Roman"/>
          <w:lang w:val="en-US"/>
        </w:rPr>
        <w:t xml:space="preserve"> (0.5 ± 0,42),</w:t>
      </w:r>
      <w:r w:rsidRPr="00BF479C">
        <w:rPr>
          <w:rFonts w:ascii="Times New Roman" w:hAnsi="Times New Roman" w:cs="Times New Roman"/>
          <w:lang w:val="en-US"/>
        </w:rPr>
        <w:t xml:space="preserve"> </w:t>
      </w:r>
      <w:r>
        <w:rPr>
          <w:rFonts w:ascii="Times New Roman" w:hAnsi="Times New Roman" w:cs="Times New Roman"/>
          <w:lang w:val="en-US"/>
        </w:rPr>
        <w:t>v</w:t>
      </w:r>
      <w:r w:rsidRPr="00BF479C">
        <w:rPr>
          <w:rFonts w:ascii="Times New Roman" w:hAnsi="Times New Roman" w:cs="Times New Roman"/>
          <w:lang w:val="en-US"/>
        </w:rPr>
        <w:t xml:space="preserve">olume </w:t>
      </w:r>
      <w:r>
        <w:rPr>
          <w:rFonts w:ascii="Times New Roman" w:hAnsi="Times New Roman" w:cs="Times New Roman"/>
          <w:lang w:val="en-US"/>
        </w:rPr>
        <w:t>from 0,27 to</w:t>
      </w:r>
      <w:r w:rsidRPr="00BF479C">
        <w:rPr>
          <w:rFonts w:ascii="Times New Roman" w:hAnsi="Times New Roman" w:cs="Times New Roman"/>
          <w:lang w:val="en-US"/>
        </w:rPr>
        <w:t xml:space="preserve"> 41,01 m</w:t>
      </w:r>
      <w:r w:rsidRPr="00BF479C">
        <w:rPr>
          <w:rFonts w:ascii="Times New Roman" w:hAnsi="Times New Roman" w:cs="Times New Roman"/>
          <w:vertAlign w:val="superscript"/>
          <w:lang w:val="en-US"/>
        </w:rPr>
        <w:t>3</w:t>
      </w:r>
      <w:r w:rsidRPr="00BF479C">
        <w:rPr>
          <w:rFonts w:ascii="Times New Roman" w:hAnsi="Times New Roman" w:cs="Times New Roman"/>
          <w:lang w:val="en-US"/>
        </w:rPr>
        <w:t xml:space="preserve"> (7,71 ± 9,24) </w:t>
      </w:r>
      <w:r>
        <w:rPr>
          <w:rFonts w:ascii="Times New Roman" w:hAnsi="Times New Roman" w:cs="Times New Roman"/>
          <w:lang w:val="en-US"/>
        </w:rPr>
        <w:t>and the number of leaves varied from</w:t>
      </w:r>
      <w:r w:rsidRPr="00BF479C">
        <w:rPr>
          <w:rFonts w:ascii="Times New Roman" w:hAnsi="Times New Roman" w:cs="Times New Roman"/>
          <w:lang w:val="en-US"/>
        </w:rPr>
        <w:t xml:space="preserve"> 64 </w:t>
      </w:r>
      <w:r>
        <w:rPr>
          <w:rFonts w:ascii="Times New Roman" w:hAnsi="Times New Roman" w:cs="Times New Roman"/>
          <w:lang w:val="en-US"/>
        </w:rPr>
        <w:t>to</w:t>
      </w:r>
      <w:r w:rsidRPr="00BF479C">
        <w:rPr>
          <w:rFonts w:ascii="Times New Roman" w:hAnsi="Times New Roman" w:cs="Times New Roman"/>
          <w:lang w:val="en-US"/>
        </w:rPr>
        <w:t xml:space="preserve"> 154 (100,3 ± 24</w:t>
      </w:r>
      <w:r>
        <w:rPr>
          <w:rFonts w:ascii="Times New Roman" w:hAnsi="Times New Roman" w:cs="Times New Roman"/>
          <w:lang w:val="en-US"/>
        </w:rPr>
        <w:t>,6) per plant</w:t>
      </w:r>
      <w:r w:rsidRPr="00BF479C">
        <w:rPr>
          <w:rFonts w:ascii="Times New Roman" w:hAnsi="Times New Roman" w:cs="Times New Roman"/>
          <w:lang w:val="en-US"/>
        </w:rPr>
        <w:t>.</w:t>
      </w:r>
    </w:p>
    <w:p w:rsidR="002B78A1" w:rsidRPr="00BF479C" w:rsidRDefault="00BF479C" w:rsidP="00766222">
      <w:pPr>
        <w:spacing w:after="0" w:line="480" w:lineRule="auto"/>
        <w:ind w:firstLine="708"/>
        <w:rPr>
          <w:rFonts w:ascii="Times New Roman" w:hAnsi="Times New Roman" w:cs="Times New Roman"/>
          <w:lang w:val="en-US"/>
        </w:rPr>
      </w:pPr>
      <w:r>
        <w:rPr>
          <w:rFonts w:ascii="Times New Roman" w:hAnsi="Times New Roman" w:cs="Times New Roman"/>
          <w:lang w:val="en-US"/>
        </w:rPr>
        <w:t xml:space="preserve">The variables did not explain the gall abundance for both studied species (Table 1). Thus, the number of galls did not respond </w:t>
      </w:r>
      <w:r w:rsidR="008C4C0A">
        <w:rPr>
          <w:rFonts w:ascii="Times New Roman" w:hAnsi="Times New Roman" w:cs="Times New Roman"/>
          <w:lang w:val="en-US"/>
        </w:rPr>
        <w:t>to the increase of height, soil height circumference, treetop area and volume, that is, plant size. In this same way, the complexity characterized by the presence of secondary and tertiary branches and leaf number, did not influence the abundance of the insects.</w:t>
      </w:r>
    </w:p>
    <w:p w:rsidR="00BF479C" w:rsidRDefault="00BF479C" w:rsidP="00BF479C">
      <w:pPr>
        <w:spacing w:after="0" w:line="480" w:lineRule="auto"/>
        <w:ind w:firstLine="708"/>
        <w:rPr>
          <w:rFonts w:ascii="Times New Roman" w:hAnsi="Times New Roman" w:cs="Times New Roman"/>
          <w:lang w:val="en-US"/>
        </w:rPr>
      </w:pPr>
    </w:p>
    <w:p w:rsidR="00D473D2" w:rsidRPr="00D473D2" w:rsidRDefault="00766222" w:rsidP="00D473D2">
      <w:pPr>
        <w:spacing w:after="0" w:line="480" w:lineRule="auto"/>
        <w:rPr>
          <w:rFonts w:ascii="Times New Roman" w:eastAsia="Times New Roman" w:hAnsi="Times New Roman" w:cs="Times New Roman"/>
          <w:b/>
          <w:iCs/>
          <w:color w:val="000000"/>
          <w:lang w:val="en-US" w:eastAsia="pt-BR"/>
        </w:rPr>
      </w:pPr>
      <w:r w:rsidRPr="00D473D2">
        <w:rPr>
          <w:rFonts w:ascii="Times New Roman" w:eastAsia="Times New Roman" w:hAnsi="Times New Roman" w:cs="Times New Roman"/>
          <w:b/>
          <w:iCs/>
          <w:color w:val="000000"/>
          <w:lang w:val="en-US" w:eastAsia="pt-BR"/>
        </w:rPr>
        <w:t>DISCUSSION</w:t>
      </w:r>
    </w:p>
    <w:p w:rsidR="006758AD" w:rsidRDefault="006758AD" w:rsidP="00766222">
      <w:pPr>
        <w:spacing w:after="0" w:line="480" w:lineRule="auto"/>
        <w:ind w:firstLine="708"/>
        <w:rPr>
          <w:rFonts w:ascii="Times New Roman" w:hAnsi="Times New Roman" w:cs="Times New Roman"/>
          <w:lang w:val="en-US"/>
        </w:rPr>
      </w:pPr>
      <w:r w:rsidRPr="006758AD">
        <w:rPr>
          <w:rFonts w:ascii="Times New Roman" w:hAnsi="Times New Roman" w:cs="Times New Roman"/>
          <w:lang w:val="en-US"/>
        </w:rPr>
        <w:t xml:space="preserve">The hypothesis of plant architecture encompasses two other hypotheses. The first one suggests that plant size may have a positive effect on insect diversity due to the effect of the area per se (Strong </w:t>
      </w:r>
      <w:r w:rsidRPr="006758AD">
        <w:rPr>
          <w:rFonts w:ascii="Times New Roman" w:hAnsi="Times New Roman" w:cs="Times New Roman"/>
          <w:i/>
          <w:lang w:val="en-US"/>
        </w:rPr>
        <w:t>et al</w:t>
      </w:r>
      <w:r>
        <w:rPr>
          <w:rFonts w:ascii="Times New Roman" w:hAnsi="Times New Roman" w:cs="Times New Roman"/>
          <w:lang w:val="en-US"/>
        </w:rPr>
        <w:t xml:space="preserve">. </w:t>
      </w:r>
      <w:r w:rsidRPr="006758AD">
        <w:rPr>
          <w:rFonts w:ascii="Times New Roman" w:hAnsi="Times New Roman" w:cs="Times New Roman"/>
          <w:lang w:val="en-US"/>
        </w:rPr>
        <w:t>1984). The other considers that larger plants offer more resources, because they have more oviposition sites and because they are more apparent to the gall inducers.</w:t>
      </w:r>
    </w:p>
    <w:p w:rsidR="00D473D2" w:rsidRPr="00D473D2" w:rsidRDefault="00D473D2" w:rsidP="00766222">
      <w:pPr>
        <w:spacing w:after="0" w:line="480" w:lineRule="auto"/>
        <w:ind w:firstLine="708"/>
        <w:rPr>
          <w:rFonts w:ascii="Times New Roman" w:hAnsi="Times New Roman" w:cs="Times New Roman"/>
          <w:lang w:val="en-US"/>
        </w:rPr>
      </w:pPr>
      <w:r w:rsidRPr="00D473D2">
        <w:rPr>
          <w:rFonts w:ascii="Times New Roman" w:hAnsi="Times New Roman" w:cs="Times New Roman"/>
          <w:lang w:val="en-US"/>
        </w:rPr>
        <w:t xml:space="preserve">In the present study, variables did not explain gall abundance on both studied species. Costa </w:t>
      </w:r>
      <w:r w:rsidRPr="00D473D2">
        <w:rPr>
          <w:rFonts w:ascii="Times New Roman" w:hAnsi="Times New Roman" w:cs="Times New Roman"/>
          <w:i/>
          <w:lang w:val="en-US"/>
        </w:rPr>
        <w:t>et al</w:t>
      </w:r>
      <w:r w:rsidRPr="00D473D2">
        <w:rPr>
          <w:rFonts w:ascii="Times New Roman" w:hAnsi="Times New Roman" w:cs="Times New Roman"/>
          <w:lang w:val="en-US"/>
        </w:rPr>
        <w:t xml:space="preserve">. (2010) also did not observe significant relation between gall diversity associated to </w:t>
      </w:r>
      <w:proofErr w:type="spellStart"/>
      <w:r w:rsidRPr="00D473D2">
        <w:rPr>
          <w:rFonts w:ascii="Times New Roman" w:hAnsi="Times New Roman" w:cs="Times New Roman"/>
          <w:i/>
          <w:lang w:val="en-US"/>
        </w:rPr>
        <w:t>Copaifera</w:t>
      </w:r>
      <w:proofErr w:type="spellEnd"/>
      <w:r w:rsidRPr="00D473D2">
        <w:rPr>
          <w:rFonts w:ascii="Times New Roman" w:hAnsi="Times New Roman" w:cs="Times New Roman"/>
          <w:i/>
          <w:lang w:val="en-US"/>
        </w:rPr>
        <w:t xml:space="preserve"> </w:t>
      </w:r>
      <w:proofErr w:type="spellStart"/>
      <w:r w:rsidRPr="00D473D2">
        <w:rPr>
          <w:rFonts w:ascii="Times New Roman" w:hAnsi="Times New Roman" w:cs="Times New Roman"/>
          <w:i/>
          <w:lang w:val="en-US"/>
        </w:rPr>
        <w:t>langsdorffii</w:t>
      </w:r>
      <w:proofErr w:type="spellEnd"/>
      <w:r w:rsidRPr="00D473D2">
        <w:rPr>
          <w:rFonts w:ascii="Times New Roman" w:hAnsi="Times New Roman" w:cs="Times New Roman"/>
          <w:lang w:val="en-US"/>
        </w:rPr>
        <w:t xml:space="preserve"> </w:t>
      </w:r>
      <w:proofErr w:type="spellStart"/>
      <w:r w:rsidRPr="00D473D2">
        <w:rPr>
          <w:rFonts w:ascii="Times New Roman" w:hAnsi="Times New Roman" w:cs="Times New Roman"/>
          <w:lang w:val="en-US"/>
        </w:rPr>
        <w:t>Desf</w:t>
      </w:r>
      <w:proofErr w:type="spellEnd"/>
      <w:r w:rsidRPr="00D473D2">
        <w:rPr>
          <w:rFonts w:ascii="Times New Roman" w:hAnsi="Times New Roman" w:cs="Times New Roman"/>
          <w:lang w:val="en-US"/>
        </w:rPr>
        <w:t>. (</w:t>
      </w:r>
      <w:proofErr w:type="spellStart"/>
      <w:r w:rsidRPr="00D473D2">
        <w:rPr>
          <w:rFonts w:ascii="Times New Roman" w:hAnsi="Times New Roman" w:cs="Times New Roman"/>
          <w:lang w:val="en-US"/>
        </w:rPr>
        <w:t>Fabaceae</w:t>
      </w:r>
      <w:proofErr w:type="spellEnd"/>
      <w:r w:rsidRPr="00D473D2">
        <w:rPr>
          <w:rFonts w:ascii="Times New Roman" w:hAnsi="Times New Roman" w:cs="Times New Roman"/>
          <w:lang w:val="en-US"/>
        </w:rPr>
        <w:t xml:space="preserve">) and the size or ramification pattern of the host plant. </w:t>
      </w:r>
      <w:r>
        <w:rPr>
          <w:rFonts w:ascii="Times New Roman" w:hAnsi="Times New Roman" w:cs="Times New Roman"/>
          <w:lang w:val="en-US"/>
        </w:rPr>
        <w:t xml:space="preserve">The authors rely on the predictability of the resource and galling specificity to support the results. In fact, if a single tree </w:t>
      </w:r>
      <w:r w:rsidR="00A44809">
        <w:rPr>
          <w:rFonts w:ascii="Times New Roman" w:hAnsi="Times New Roman" w:cs="Times New Roman"/>
          <w:lang w:val="en-US"/>
        </w:rPr>
        <w:t>supports most of the galling insects due to resource predictability and the galling specialist habit, it would be expected that plant architecture could explain very little of the total variation.</w:t>
      </w:r>
    </w:p>
    <w:p w:rsidR="00F76824" w:rsidRPr="00DF5230" w:rsidRDefault="00A44809" w:rsidP="00766222">
      <w:pPr>
        <w:spacing w:after="0" w:line="480" w:lineRule="auto"/>
        <w:ind w:firstLine="708"/>
        <w:rPr>
          <w:rFonts w:ascii="Times New Roman" w:hAnsi="Times New Roman" w:cs="Times New Roman"/>
          <w:lang w:val="en-US"/>
        </w:rPr>
      </w:pPr>
      <w:r>
        <w:rPr>
          <w:rFonts w:ascii="Times New Roman" w:hAnsi="Times New Roman" w:cs="Times New Roman"/>
          <w:lang w:val="en-US"/>
        </w:rPr>
        <w:t>Other studies showed that plant architecture has</w:t>
      </w:r>
      <w:r w:rsidR="00233FD1">
        <w:rPr>
          <w:rFonts w:ascii="Times New Roman" w:hAnsi="Times New Roman" w:cs="Times New Roman"/>
          <w:lang w:val="en-US"/>
        </w:rPr>
        <w:t xml:space="preserve"> partially influenced</w:t>
      </w:r>
      <w:r>
        <w:rPr>
          <w:rFonts w:ascii="Times New Roman" w:hAnsi="Times New Roman" w:cs="Times New Roman"/>
          <w:lang w:val="en-US"/>
        </w:rPr>
        <w:t xml:space="preserve"> gall richness and abundance </w:t>
      </w:r>
      <w:r w:rsidRPr="00A44809">
        <w:rPr>
          <w:rFonts w:ascii="Times New Roman" w:hAnsi="Times New Roman" w:cs="Times New Roman"/>
          <w:lang w:val="en-US"/>
        </w:rPr>
        <w:t xml:space="preserve">(Lara </w:t>
      </w:r>
      <w:r w:rsidRPr="00A44809">
        <w:rPr>
          <w:rFonts w:ascii="Times New Roman" w:hAnsi="Times New Roman" w:cs="Times New Roman"/>
          <w:i/>
          <w:lang w:val="en-US"/>
        </w:rPr>
        <w:t>et al</w:t>
      </w:r>
      <w:r w:rsidRPr="00A44809">
        <w:rPr>
          <w:rFonts w:ascii="Times New Roman" w:hAnsi="Times New Roman" w:cs="Times New Roman"/>
          <w:lang w:val="en-US"/>
        </w:rPr>
        <w:t xml:space="preserve">. 2008, Costa </w:t>
      </w:r>
      <w:r w:rsidRPr="00A44809">
        <w:rPr>
          <w:rFonts w:ascii="Times New Roman" w:hAnsi="Times New Roman" w:cs="Times New Roman"/>
          <w:i/>
          <w:lang w:val="en-US"/>
        </w:rPr>
        <w:t>et al</w:t>
      </w:r>
      <w:r w:rsidRPr="00A44809">
        <w:rPr>
          <w:rFonts w:ascii="Times New Roman" w:hAnsi="Times New Roman" w:cs="Times New Roman"/>
          <w:lang w:val="en-US"/>
        </w:rPr>
        <w:t xml:space="preserve">. 2010, </w:t>
      </w:r>
      <w:proofErr w:type="gramStart"/>
      <w:r w:rsidRPr="00A44809">
        <w:rPr>
          <w:rFonts w:ascii="Times New Roman" w:hAnsi="Times New Roman" w:cs="Times New Roman"/>
          <w:lang w:val="en-US"/>
        </w:rPr>
        <w:t>Silva</w:t>
      </w:r>
      <w:proofErr w:type="gramEnd"/>
      <w:r w:rsidRPr="00A44809">
        <w:rPr>
          <w:rFonts w:ascii="Times New Roman" w:hAnsi="Times New Roman" w:cs="Times New Roman"/>
          <w:lang w:val="en-US"/>
        </w:rPr>
        <w:t xml:space="preserve"> </w:t>
      </w:r>
      <w:r w:rsidRPr="00A44809">
        <w:rPr>
          <w:rFonts w:ascii="Times New Roman" w:hAnsi="Times New Roman" w:cs="Times New Roman"/>
          <w:i/>
          <w:lang w:val="en-US"/>
        </w:rPr>
        <w:t>et al</w:t>
      </w:r>
      <w:r w:rsidRPr="00A44809">
        <w:rPr>
          <w:rFonts w:ascii="Times New Roman" w:hAnsi="Times New Roman" w:cs="Times New Roman"/>
          <w:lang w:val="en-US"/>
        </w:rPr>
        <w:t>. 2017).</w:t>
      </w:r>
      <w:r>
        <w:rPr>
          <w:rFonts w:ascii="Times New Roman" w:hAnsi="Times New Roman" w:cs="Times New Roman"/>
          <w:lang w:val="en-US"/>
        </w:rPr>
        <w:t xml:space="preserve"> </w:t>
      </w:r>
      <w:r w:rsidRPr="00A44809">
        <w:rPr>
          <w:rFonts w:ascii="Times New Roman" w:hAnsi="Times New Roman" w:cs="Times New Roman"/>
          <w:lang w:val="en-US"/>
        </w:rPr>
        <w:t xml:space="preserve">Lara </w:t>
      </w:r>
      <w:r w:rsidRPr="00A44809">
        <w:rPr>
          <w:rFonts w:ascii="Times New Roman" w:hAnsi="Times New Roman" w:cs="Times New Roman"/>
          <w:i/>
          <w:lang w:val="en-US"/>
        </w:rPr>
        <w:t>et al</w:t>
      </w:r>
      <w:r w:rsidRPr="00A44809">
        <w:rPr>
          <w:rFonts w:ascii="Times New Roman" w:hAnsi="Times New Roman" w:cs="Times New Roman"/>
          <w:lang w:val="en-US"/>
        </w:rPr>
        <w:t xml:space="preserve">. (2008) partially </w:t>
      </w:r>
      <w:r w:rsidR="00233FD1" w:rsidRPr="00A44809">
        <w:rPr>
          <w:rFonts w:ascii="Times New Roman" w:hAnsi="Times New Roman" w:cs="Times New Roman"/>
          <w:lang w:val="en-US"/>
        </w:rPr>
        <w:t>corroborated</w:t>
      </w:r>
      <w:r w:rsidRPr="00A44809">
        <w:rPr>
          <w:rFonts w:ascii="Times New Roman" w:hAnsi="Times New Roman" w:cs="Times New Roman"/>
          <w:lang w:val="en-US"/>
        </w:rPr>
        <w:t xml:space="preserve"> the plant </w:t>
      </w:r>
      <w:r w:rsidRPr="00A44809">
        <w:rPr>
          <w:rFonts w:ascii="Times New Roman" w:hAnsi="Times New Roman" w:cs="Times New Roman"/>
          <w:lang w:val="en-US"/>
        </w:rPr>
        <w:lastRenderedPageBreak/>
        <w:t xml:space="preserve">architecture hypothesis finding correlation between number of galls and number of branches and biomass, but not with </w:t>
      </w:r>
      <w:r>
        <w:rPr>
          <w:rFonts w:ascii="Times New Roman" w:hAnsi="Times New Roman" w:cs="Times New Roman"/>
          <w:lang w:val="en-US"/>
        </w:rPr>
        <w:t xml:space="preserve">number of </w:t>
      </w:r>
      <w:r w:rsidRPr="00A44809">
        <w:rPr>
          <w:rFonts w:ascii="Times New Roman" w:hAnsi="Times New Roman" w:cs="Times New Roman"/>
          <w:lang w:val="en-US"/>
        </w:rPr>
        <w:t>sprouts</w:t>
      </w:r>
      <w:r>
        <w:rPr>
          <w:rFonts w:ascii="Times New Roman" w:hAnsi="Times New Roman" w:cs="Times New Roman"/>
          <w:lang w:val="en-US"/>
        </w:rPr>
        <w:t xml:space="preserve"> and  leaves of</w:t>
      </w:r>
      <w:r w:rsidR="00F76824">
        <w:rPr>
          <w:rFonts w:ascii="Times New Roman" w:hAnsi="Times New Roman" w:cs="Times New Roman"/>
          <w:lang w:val="en-US"/>
        </w:rPr>
        <w:t xml:space="preserve"> the</w:t>
      </w:r>
      <w:r w:rsidRPr="00A44809">
        <w:rPr>
          <w:rFonts w:ascii="Times New Roman" w:hAnsi="Times New Roman" w:cs="Times New Roman"/>
          <w:i/>
          <w:lang w:val="en-US"/>
        </w:rPr>
        <w:t xml:space="preserve"> </w:t>
      </w:r>
      <w:r>
        <w:rPr>
          <w:rFonts w:ascii="Times New Roman" w:hAnsi="Times New Roman" w:cs="Times New Roman"/>
          <w:lang w:val="en-US"/>
        </w:rPr>
        <w:t xml:space="preserve">host </w:t>
      </w:r>
      <w:r w:rsidRPr="00A44809">
        <w:rPr>
          <w:rFonts w:ascii="Times New Roman" w:hAnsi="Times New Roman" w:cs="Times New Roman"/>
          <w:lang w:val="en-US"/>
        </w:rPr>
        <w:t xml:space="preserve">plant </w:t>
      </w:r>
      <w:proofErr w:type="spellStart"/>
      <w:r w:rsidRPr="00A44809">
        <w:rPr>
          <w:rFonts w:ascii="Times New Roman" w:hAnsi="Times New Roman" w:cs="Times New Roman"/>
          <w:i/>
          <w:lang w:val="en-US"/>
        </w:rPr>
        <w:t>Macairea</w:t>
      </w:r>
      <w:proofErr w:type="spellEnd"/>
      <w:r w:rsidRPr="00A44809">
        <w:rPr>
          <w:rFonts w:ascii="Times New Roman" w:hAnsi="Times New Roman" w:cs="Times New Roman"/>
          <w:i/>
          <w:lang w:val="en-US"/>
        </w:rPr>
        <w:t xml:space="preserve"> radula</w:t>
      </w:r>
      <w:r w:rsidRPr="00A44809">
        <w:rPr>
          <w:rFonts w:ascii="Times New Roman" w:hAnsi="Times New Roman" w:cs="Times New Roman"/>
          <w:lang w:val="en-US"/>
        </w:rPr>
        <w:t xml:space="preserve"> DC. </w:t>
      </w:r>
      <w:r w:rsidRPr="00DF5230">
        <w:rPr>
          <w:rFonts w:ascii="Times New Roman" w:hAnsi="Times New Roman" w:cs="Times New Roman"/>
          <w:lang w:val="en-US"/>
        </w:rPr>
        <w:t>(</w:t>
      </w:r>
      <w:proofErr w:type="spellStart"/>
      <w:r w:rsidRPr="00DF5230">
        <w:rPr>
          <w:rFonts w:ascii="Times New Roman" w:hAnsi="Times New Roman" w:cs="Times New Roman"/>
          <w:lang w:val="en-US"/>
        </w:rPr>
        <w:t>Melastomataceae</w:t>
      </w:r>
      <w:proofErr w:type="spellEnd"/>
      <w:r w:rsidRPr="00DF5230">
        <w:rPr>
          <w:rFonts w:ascii="Times New Roman" w:hAnsi="Times New Roman" w:cs="Times New Roman"/>
          <w:lang w:val="en-US"/>
        </w:rPr>
        <w:t>).</w:t>
      </w:r>
      <w:r w:rsidR="00F76824" w:rsidRPr="00DF5230">
        <w:rPr>
          <w:rFonts w:ascii="Times New Roman" w:hAnsi="Times New Roman" w:cs="Times New Roman"/>
          <w:lang w:val="en-US"/>
        </w:rPr>
        <w:t xml:space="preserve"> </w:t>
      </w:r>
    </w:p>
    <w:p w:rsidR="00A44809" w:rsidRPr="00F76824" w:rsidRDefault="00F76824" w:rsidP="00766222">
      <w:pPr>
        <w:spacing w:after="0" w:line="480" w:lineRule="auto"/>
        <w:ind w:firstLine="708"/>
        <w:rPr>
          <w:rFonts w:ascii="Times New Roman" w:hAnsi="Times New Roman" w:cs="Times New Roman"/>
          <w:lang w:val="en-US"/>
        </w:rPr>
      </w:pPr>
      <w:r w:rsidRPr="00F76824">
        <w:rPr>
          <w:rFonts w:ascii="Times New Roman" w:hAnsi="Times New Roman" w:cs="Times New Roman"/>
          <w:lang w:val="en-US"/>
        </w:rPr>
        <w:t xml:space="preserve">However, there are </w:t>
      </w:r>
      <w:r w:rsidR="00233FD1">
        <w:rPr>
          <w:rFonts w:ascii="Times New Roman" w:hAnsi="Times New Roman" w:cs="Times New Roman"/>
          <w:lang w:val="en-US"/>
        </w:rPr>
        <w:t xml:space="preserve">some </w:t>
      </w:r>
      <w:r w:rsidRPr="00F76824">
        <w:rPr>
          <w:rFonts w:ascii="Times New Roman" w:hAnsi="Times New Roman" w:cs="Times New Roman"/>
          <w:lang w:val="en-US"/>
        </w:rPr>
        <w:t>studies where a positive relation</w:t>
      </w:r>
      <w:r>
        <w:rPr>
          <w:rFonts w:ascii="Times New Roman" w:hAnsi="Times New Roman" w:cs="Times New Roman"/>
          <w:lang w:val="en-US"/>
        </w:rPr>
        <w:t xml:space="preserve"> between the increase of host plant complexity and </w:t>
      </w:r>
      <w:r w:rsidR="00233FD1">
        <w:rPr>
          <w:rFonts w:ascii="Times New Roman" w:hAnsi="Times New Roman" w:cs="Times New Roman"/>
          <w:lang w:val="en-US"/>
        </w:rPr>
        <w:t xml:space="preserve">the </w:t>
      </w:r>
      <w:r>
        <w:rPr>
          <w:rFonts w:ascii="Times New Roman" w:hAnsi="Times New Roman" w:cs="Times New Roman"/>
          <w:lang w:val="en-US"/>
        </w:rPr>
        <w:t xml:space="preserve">galling insect diversity were found </w:t>
      </w:r>
      <w:r w:rsidRPr="00F76824">
        <w:rPr>
          <w:rFonts w:ascii="Times New Roman" w:hAnsi="Times New Roman" w:cs="Times New Roman"/>
          <w:lang w:val="en-US"/>
        </w:rPr>
        <w:t xml:space="preserve">(Alonso &amp; Herrera 1996, Marquis </w:t>
      </w:r>
      <w:r w:rsidRPr="00F76824">
        <w:rPr>
          <w:rFonts w:ascii="Times New Roman" w:hAnsi="Times New Roman" w:cs="Times New Roman"/>
          <w:i/>
          <w:lang w:val="en-US"/>
        </w:rPr>
        <w:t>et al</w:t>
      </w:r>
      <w:r w:rsidRPr="00F76824">
        <w:rPr>
          <w:rFonts w:ascii="Times New Roman" w:hAnsi="Times New Roman" w:cs="Times New Roman"/>
          <w:lang w:val="en-US"/>
        </w:rPr>
        <w:t xml:space="preserve">. 2002, </w:t>
      </w:r>
      <w:proofErr w:type="spellStart"/>
      <w:r w:rsidRPr="00F76824">
        <w:rPr>
          <w:rFonts w:ascii="Times New Roman" w:hAnsi="Times New Roman" w:cs="Times New Roman"/>
          <w:lang w:val="en-US"/>
        </w:rPr>
        <w:t>Espírito</w:t>
      </w:r>
      <w:proofErr w:type="spellEnd"/>
      <w:r w:rsidRPr="00F76824">
        <w:rPr>
          <w:rFonts w:ascii="Times New Roman" w:hAnsi="Times New Roman" w:cs="Times New Roman"/>
          <w:lang w:val="en-US"/>
        </w:rPr>
        <w:t xml:space="preserve">-Santo </w:t>
      </w:r>
      <w:r w:rsidRPr="00F76824">
        <w:rPr>
          <w:rFonts w:ascii="Times New Roman" w:hAnsi="Times New Roman" w:cs="Times New Roman"/>
          <w:i/>
          <w:lang w:val="en-US"/>
        </w:rPr>
        <w:t>et al</w:t>
      </w:r>
      <w:r w:rsidRPr="00F76824">
        <w:rPr>
          <w:rFonts w:ascii="Times New Roman" w:hAnsi="Times New Roman" w:cs="Times New Roman"/>
          <w:lang w:val="en-US"/>
        </w:rPr>
        <w:t xml:space="preserve">. 2007, Woodcock </w:t>
      </w:r>
      <w:r w:rsidRPr="00F76824">
        <w:rPr>
          <w:rFonts w:ascii="Times New Roman" w:hAnsi="Times New Roman" w:cs="Times New Roman"/>
          <w:i/>
          <w:lang w:val="en-US"/>
        </w:rPr>
        <w:t>et al</w:t>
      </w:r>
      <w:r w:rsidRPr="00F76824">
        <w:rPr>
          <w:rFonts w:ascii="Times New Roman" w:hAnsi="Times New Roman" w:cs="Times New Roman"/>
          <w:lang w:val="en-US"/>
        </w:rPr>
        <w:t xml:space="preserve">. 2007, Araujo &amp; Santos 2009, Silva </w:t>
      </w:r>
      <w:r w:rsidRPr="00F76824">
        <w:rPr>
          <w:rFonts w:ascii="Times New Roman" w:hAnsi="Times New Roman" w:cs="Times New Roman"/>
          <w:i/>
          <w:lang w:val="en-US"/>
        </w:rPr>
        <w:t>et al</w:t>
      </w:r>
      <w:r w:rsidRPr="00F76824">
        <w:rPr>
          <w:rFonts w:ascii="Times New Roman" w:hAnsi="Times New Roman" w:cs="Times New Roman"/>
          <w:lang w:val="en-US"/>
        </w:rPr>
        <w:t xml:space="preserve">. 2017). </w:t>
      </w:r>
      <w:r w:rsidRPr="005262E4">
        <w:rPr>
          <w:rFonts w:ascii="Times New Roman" w:hAnsi="Times New Roman" w:cs="Times New Roman"/>
          <w:lang w:val="en-US"/>
        </w:rPr>
        <w:t xml:space="preserve">Silva </w:t>
      </w:r>
      <w:r w:rsidRPr="005262E4">
        <w:rPr>
          <w:rFonts w:ascii="Times New Roman" w:hAnsi="Times New Roman" w:cs="Times New Roman"/>
          <w:i/>
          <w:lang w:val="en-US"/>
        </w:rPr>
        <w:t>et al</w:t>
      </w:r>
      <w:r w:rsidRPr="005262E4">
        <w:rPr>
          <w:rFonts w:ascii="Times New Roman" w:hAnsi="Times New Roman" w:cs="Times New Roman"/>
          <w:lang w:val="en-US"/>
        </w:rPr>
        <w:t xml:space="preserve">. </w:t>
      </w:r>
      <w:r w:rsidRPr="005262E4">
        <w:rPr>
          <w:rFonts w:ascii="Times New Roman" w:hAnsi="Times New Roman" w:cs="Times New Roman"/>
          <w:i/>
          <w:lang w:val="en-US"/>
        </w:rPr>
        <w:t>et al</w:t>
      </w:r>
      <w:r w:rsidRPr="005262E4">
        <w:rPr>
          <w:rFonts w:ascii="Times New Roman" w:hAnsi="Times New Roman" w:cs="Times New Roman"/>
          <w:lang w:val="en-US"/>
        </w:rPr>
        <w:t xml:space="preserve">. </w:t>
      </w:r>
      <w:r w:rsidRPr="00F76824">
        <w:rPr>
          <w:rFonts w:ascii="Times New Roman" w:hAnsi="Times New Roman" w:cs="Times New Roman"/>
          <w:lang w:val="en-US"/>
        </w:rPr>
        <w:t xml:space="preserve">(2017) have shown that the plant structural complexity has a significant influence on the number of galls on </w:t>
      </w:r>
      <w:proofErr w:type="spellStart"/>
      <w:r w:rsidRPr="00F76824">
        <w:rPr>
          <w:rFonts w:ascii="Times New Roman" w:hAnsi="Times New Roman" w:cs="Times New Roman"/>
          <w:i/>
          <w:lang w:val="en-US"/>
        </w:rPr>
        <w:t>Avicennia</w:t>
      </w:r>
      <w:proofErr w:type="spellEnd"/>
      <w:r w:rsidRPr="00F76824">
        <w:rPr>
          <w:rFonts w:ascii="Times New Roman" w:hAnsi="Times New Roman" w:cs="Times New Roman"/>
          <w:i/>
          <w:lang w:val="en-US"/>
        </w:rPr>
        <w:t xml:space="preserve"> </w:t>
      </w:r>
      <w:proofErr w:type="spellStart"/>
      <w:r w:rsidRPr="00F76824">
        <w:rPr>
          <w:rFonts w:ascii="Times New Roman" w:hAnsi="Times New Roman" w:cs="Times New Roman"/>
          <w:i/>
          <w:lang w:val="en-US"/>
        </w:rPr>
        <w:t>germinans</w:t>
      </w:r>
      <w:proofErr w:type="spellEnd"/>
      <w:r w:rsidRPr="00F76824">
        <w:rPr>
          <w:rFonts w:ascii="Times New Roman" w:hAnsi="Times New Roman" w:cs="Times New Roman"/>
          <w:i/>
          <w:lang w:val="en-US"/>
        </w:rPr>
        <w:t xml:space="preserve"> </w:t>
      </w:r>
      <w:r w:rsidRPr="00F76824">
        <w:rPr>
          <w:rFonts w:ascii="Times New Roman" w:hAnsi="Times New Roman" w:cs="Times New Roman"/>
          <w:lang w:val="en-US"/>
        </w:rPr>
        <w:t>L. (</w:t>
      </w:r>
      <w:proofErr w:type="spellStart"/>
      <w:r w:rsidRPr="00F76824">
        <w:rPr>
          <w:rFonts w:ascii="Times New Roman" w:hAnsi="Times New Roman" w:cs="Times New Roman"/>
          <w:lang w:val="en-US"/>
        </w:rPr>
        <w:t>Acanthaceae</w:t>
      </w:r>
      <w:proofErr w:type="spellEnd"/>
      <w:r w:rsidRPr="00F76824">
        <w:rPr>
          <w:rFonts w:ascii="Times New Roman" w:hAnsi="Times New Roman" w:cs="Times New Roman"/>
          <w:lang w:val="en-US"/>
        </w:rPr>
        <w:t>).</w:t>
      </w:r>
      <w:r>
        <w:rPr>
          <w:rFonts w:ascii="Times New Roman" w:hAnsi="Times New Roman" w:cs="Times New Roman"/>
          <w:lang w:val="en-US"/>
        </w:rPr>
        <w:t xml:space="preserve"> </w:t>
      </w:r>
      <w:proofErr w:type="spellStart"/>
      <w:r w:rsidRPr="00F76824">
        <w:rPr>
          <w:rFonts w:ascii="Times New Roman" w:hAnsi="Times New Roman" w:cs="Times New Roman"/>
          <w:lang w:val="en-US"/>
        </w:rPr>
        <w:t>Araújo</w:t>
      </w:r>
      <w:proofErr w:type="spellEnd"/>
      <w:r w:rsidRPr="00F76824">
        <w:rPr>
          <w:rFonts w:ascii="Times New Roman" w:hAnsi="Times New Roman" w:cs="Times New Roman"/>
          <w:lang w:val="en-US"/>
        </w:rPr>
        <w:t xml:space="preserve"> &amp; Santos (2009) observed a strong relation between height, leaf number and gall number per individual. </w:t>
      </w:r>
      <w:r>
        <w:rPr>
          <w:rFonts w:ascii="Times New Roman" w:hAnsi="Times New Roman" w:cs="Times New Roman"/>
          <w:lang w:val="en-US"/>
        </w:rPr>
        <w:t>According to the authors, plant size is synonymous of resource availability, because the larger the plant and its</w:t>
      </w:r>
      <w:r w:rsidR="004527B5">
        <w:rPr>
          <w:rFonts w:ascii="Times New Roman" w:hAnsi="Times New Roman" w:cs="Times New Roman"/>
          <w:lang w:val="en-US"/>
        </w:rPr>
        <w:t xml:space="preserve"> structural complexity, the higher is the number of insects that it may host. </w:t>
      </w:r>
    </w:p>
    <w:p w:rsidR="004527B5" w:rsidRPr="004527B5" w:rsidRDefault="004527B5" w:rsidP="004527B5">
      <w:pPr>
        <w:spacing w:after="0" w:line="480" w:lineRule="auto"/>
        <w:ind w:firstLine="708"/>
        <w:rPr>
          <w:rFonts w:ascii="Times New Roman" w:hAnsi="Times New Roman" w:cs="Times New Roman"/>
          <w:lang w:val="en-US"/>
        </w:rPr>
      </w:pPr>
      <w:proofErr w:type="spellStart"/>
      <w:r w:rsidRPr="005262E4">
        <w:rPr>
          <w:rFonts w:ascii="Times New Roman" w:hAnsi="Times New Roman" w:cs="Times New Roman"/>
          <w:lang w:val="en-US"/>
        </w:rPr>
        <w:t>Araújo</w:t>
      </w:r>
      <w:proofErr w:type="spellEnd"/>
      <w:r w:rsidRPr="005262E4">
        <w:rPr>
          <w:rFonts w:ascii="Times New Roman" w:hAnsi="Times New Roman" w:cs="Times New Roman"/>
          <w:lang w:val="en-US"/>
        </w:rPr>
        <w:t xml:space="preserve"> </w:t>
      </w:r>
      <w:r w:rsidRPr="005262E4">
        <w:rPr>
          <w:rFonts w:ascii="Times New Roman" w:hAnsi="Times New Roman" w:cs="Times New Roman"/>
          <w:i/>
          <w:lang w:val="en-US"/>
        </w:rPr>
        <w:t>et al</w:t>
      </w:r>
      <w:r w:rsidRPr="005262E4">
        <w:rPr>
          <w:rFonts w:ascii="Times New Roman" w:hAnsi="Times New Roman" w:cs="Times New Roman"/>
          <w:lang w:val="en-US"/>
        </w:rPr>
        <w:t xml:space="preserve">. </w:t>
      </w:r>
      <w:r w:rsidRPr="004527B5">
        <w:rPr>
          <w:rFonts w:ascii="Times New Roman" w:hAnsi="Times New Roman" w:cs="Times New Roman"/>
          <w:lang w:val="en-US"/>
        </w:rPr>
        <w:t>(2006) showed that plant architecture has also positively influenced</w:t>
      </w:r>
      <w:r>
        <w:rPr>
          <w:rFonts w:ascii="Times New Roman" w:hAnsi="Times New Roman" w:cs="Times New Roman"/>
          <w:lang w:val="en-US"/>
        </w:rPr>
        <w:t xml:space="preserve"> richness, abundance and survival of galls induced on </w:t>
      </w:r>
      <w:r w:rsidRPr="004527B5">
        <w:rPr>
          <w:rFonts w:ascii="Times New Roman" w:hAnsi="Times New Roman" w:cs="Times New Roman"/>
          <w:i/>
          <w:lang w:val="en-US"/>
        </w:rPr>
        <w:t xml:space="preserve">Baccharis </w:t>
      </w:r>
      <w:proofErr w:type="spellStart"/>
      <w:r w:rsidRPr="004527B5">
        <w:rPr>
          <w:rFonts w:ascii="Times New Roman" w:hAnsi="Times New Roman" w:cs="Times New Roman"/>
          <w:i/>
          <w:lang w:val="en-US"/>
        </w:rPr>
        <w:t>pseudomyriocephala</w:t>
      </w:r>
      <w:proofErr w:type="spellEnd"/>
      <w:r w:rsidRPr="004527B5">
        <w:rPr>
          <w:rFonts w:ascii="Times New Roman" w:hAnsi="Times New Roman" w:cs="Times New Roman"/>
          <w:lang w:val="en-US"/>
        </w:rPr>
        <w:t xml:space="preserve"> </w:t>
      </w:r>
      <w:proofErr w:type="spellStart"/>
      <w:r w:rsidRPr="004527B5">
        <w:rPr>
          <w:rFonts w:ascii="Times New Roman" w:hAnsi="Times New Roman" w:cs="Times New Roman"/>
          <w:lang w:val="en-US"/>
        </w:rPr>
        <w:t>Teodoro</w:t>
      </w:r>
      <w:proofErr w:type="spellEnd"/>
      <w:r w:rsidRPr="004527B5">
        <w:rPr>
          <w:rFonts w:ascii="Times New Roman" w:hAnsi="Times New Roman" w:cs="Times New Roman"/>
          <w:lang w:val="en-US"/>
        </w:rPr>
        <w:t xml:space="preserve"> (Asteraceae)</w:t>
      </w:r>
      <w:r>
        <w:rPr>
          <w:rFonts w:ascii="Times New Roman" w:hAnsi="Times New Roman" w:cs="Times New Roman"/>
          <w:lang w:val="en-US"/>
        </w:rPr>
        <w:t xml:space="preserve"> shrubs. Similar results were found for other species of the </w:t>
      </w:r>
      <w:r w:rsidRPr="004527B5">
        <w:rPr>
          <w:rFonts w:ascii="Times New Roman" w:hAnsi="Times New Roman" w:cs="Times New Roman"/>
          <w:i/>
          <w:lang w:val="en-US"/>
        </w:rPr>
        <w:t>Baccharis</w:t>
      </w:r>
      <w:r w:rsidRPr="004527B5">
        <w:rPr>
          <w:rFonts w:ascii="Times New Roman" w:hAnsi="Times New Roman" w:cs="Times New Roman"/>
          <w:lang w:val="en-US"/>
        </w:rPr>
        <w:t xml:space="preserve"> (</w:t>
      </w:r>
      <w:proofErr w:type="spellStart"/>
      <w:r w:rsidRPr="004527B5">
        <w:rPr>
          <w:rFonts w:ascii="Times New Roman" w:hAnsi="Times New Roman" w:cs="Times New Roman"/>
          <w:lang w:val="en-US"/>
        </w:rPr>
        <w:t>Espírito</w:t>
      </w:r>
      <w:proofErr w:type="spellEnd"/>
      <w:r w:rsidRPr="004527B5">
        <w:rPr>
          <w:rFonts w:ascii="Times New Roman" w:hAnsi="Times New Roman" w:cs="Times New Roman"/>
          <w:lang w:val="en-US"/>
        </w:rPr>
        <w:t xml:space="preserve">-Santo </w:t>
      </w:r>
      <w:r w:rsidRPr="004527B5">
        <w:rPr>
          <w:rFonts w:ascii="Times New Roman" w:hAnsi="Times New Roman" w:cs="Times New Roman"/>
          <w:i/>
          <w:lang w:val="en-US"/>
        </w:rPr>
        <w:t>et al</w:t>
      </w:r>
      <w:r>
        <w:rPr>
          <w:rFonts w:ascii="Times New Roman" w:hAnsi="Times New Roman" w:cs="Times New Roman"/>
          <w:lang w:val="en-US"/>
        </w:rPr>
        <w:t xml:space="preserve">. 2007) genus. </w:t>
      </w:r>
      <w:proofErr w:type="spellStart"/>
      <w:r w:rsidRPr="004527B5">
        <w:rPr>
          <w:rFonts w:ascii="Times New Roman" w:hAnsi="Times New Roman" w:cs="Times New Roman"/>
          <w:lang w:val="en-US"/>
        </w:rPr>
        <w:t>Vrcibradic</w:t>
      </w:r>
      <w:proofErr w:type="spellEnd"/>
      <w:r w:rsidRPr="004527B5">
        <w:rPr>
          <w:rFonts w:ascii="Times New Roman" w:hAnsi="Times New Roman" w:cs="Times New Roman"/>
          <w:lang w:val="en-US"/>
        </w:rPr>
        <w:t xml:space="preserve"> </w:t>
      </w:r>
      <w:r w:rsidRPr="004527B5">
        <w:rPr>
          <w:rFonts w:ascii="Times New Roman" w:hAnsi="Times New Roman" w:cs="Times New Roman"/>
          <w:i/>
          <w:lang w:val="en-US"/>
        </w:rPr>
        <w:t>et al</w:t>
      </w:r>
      <w:r w:rsidRPr="004527B5">
        <w:rPr>
          <w:rFonts w:ascii="Times New Roman" w:hAnsi="Times New Roman" w:cs="Times New Roman"/>
          <w:lang w:val="en-US"/>
        </w:rPr>
        <w:t xml:space="preserve">. (2000) affirm as a strategy of galling insect reproduction, the oviposition on plants with greater number of leaves. </w:t>
      </w:r>
      <w:r>
        <w:rPr>
          <w:rFonts w:ascii="Times New Roman" w:hAnsi="Times New Roman" w:cs="Times New Roman"/>
          <w:lang w:val="en-US"/>
        </w:rPr>
        <w:t xml:space="preserve">These authors also mention that such strategy lowers the risk of attacks by natural enemies and parasitoids. Plants with greater number of leaves offer more oviposition site availability and as a consequence, suffer with more galling attacks </w:t>
      </w:r>
      <w:r w:rsidRPr="004527B5">
        <w:rPr>
          <w:rFonts w:ascii="Times New Roman" w:hAnsi="Times New Roman" w:cs="Times New Roman"/>
          <w:lang w:val="en-US"/>
        </w:rPr>
        <w:t>(</w:t>
      </w:r>
      <w:proofErr w:type="spellStart"/>
      <w:r w:rsidRPr="004527B5">
        <w:rPr>
          <w:rFonts w:ascii="Times New Roman" w:hAnsi="Times New Roman" w:cs="Times New Roman"/>
          <w:lang w:val="en-US"/>
        </w:rPr>
        <w:t>Collevatti</w:t>
      </w:r>
      <w:proofErr w:type="spellEnd"/>
      <w:r w:rsidRPr="004527B5">
        <w:rPr>
          <w:rFonts w:ascii="Times New Roman" w:hAnsi="Times New Roman" w:cs="Times New Roman"/>
          <w:lang w:val="en-US"/>
        </w:rPr>
        <w:t xml:space="preserve"> &amp; </w:t>
      </w:r>
      <w:proofErr w:type="spellStart"/>
      <w:r w:rsidRPr="004527B5">
        <w:rPr>
          <w:rFonts w:ascii="Times New Roman" w:hAnsi="Times New Roman" w:cs="Times New Roman"/>
          <w:lang w:val="en-US"/>
        </w:rPr>
        <w:t>Sperber</w:t>
      </w:r>
      <w:proofErr w:type="spellEnd"/>
      <w:r w:rsidRPr="004527B5">
        <w:rPr>
          <w:rFonts w:ascii="Times New Roman" w:hAnsi="Times New Roman" w:cs="Times New Roman"/>
          <w:lang w:val="en-US"/>
        </w:rPr>
        <w:t xml:space="preserve"> 1997).</w:t>
      </w:r>
    </w:p>
    <w:p w:rsidR="004527B5" w:rsidRDefault="008364B5" w:rsidP="004527B5">
      <w:pPr>
        <w:spacing w:after="0" w:line="480" w:lineRule="auto"/>
        <w:ind w:firstLine="708"/>
        <w:rPr>
          <w:rFonts w:ascii="Times New Roman" w:hAnsi="Times New Roman" w:cs="Times New Roman"/>
          <w:lang w:val="en-US"/>
        </w:rPr>
      </w:pPr>
      <w:r>
        <w:rPr>
          <w:rFonts w:ascii="Times New Roman" w:hAnsi="Times New Roman" w:cs="Times New Roman"/>
          <w:lang w:val="en-US"/>
        </w:rPr>
        <w:t xml:space="preserve">Despite the coherence of the plant architecture, its contrary results deserve consideration. In our opinion, architectural parameters can be masked by the quantity of undifferentiated tissue available.  Architecturally more complex plants do not necessarily offer greater quantity of undifferentiated tissue if not </w:t>
      </w:r>
      <w:r w:rsidR="00262FED">
        <w:rPr>
          <w:rFonts w:ascii="Times New Roman" w:hAnsi="Times New Roman" w:cs="Times New Roman"/>
          <w:lang w:val="en-US"/>
        </w:rPr>
        <w:t>during</w:t>
      </w:r>
      <w:r>
        <w:rPr>
          <w:rFonts w:ascii="Times New Roman" w:hAnsi="Times New Roman" w:cs="Times New Roman"/>
          <w:lang w:val="en-US"/>
        </w:rPr>
        <w:t xml:space="preserve"> regrowth period, so that the </w:t>
      </w:r>
      <w:r w:rsidRPr="008364B5">
        <w:rPr>
          <w:rFonts w:ascii="Times New Roman" w:hAnsi="Times New Roman" w:cs="Times New Roman"/>
          <w:lang w:val="en-US"/>
        </w:rPr>
        <w:t>unavailability</w:t>
      </w:r>
      <w:r>
        <w:rPr>
          <w:rFonts w:ascii="Times New Roman" w:hAnsi="Times New Roman" w:cs="Times New Roman"/>
          <w:lang w:val="en-US"/>
        </w:rPr>
        <w:t xml:space="preserve"> of theses tissues may standardize the response of architecturally distinct plants. </w:t>
      </w:r>
    </w:p>
    <w:p w:rsidR="008364B5" w:rsidRPr="00915E7F" w:rsidRDefault="008364B5" w:rsidP="004527B5">
      <w:pPr>
        <w:spacing w:after="0" w:line="480" w:lineRule="auto"/>
        <w:ind w:firstLine="708"/>
        <w:rPr>
          <w:rFonts w:ascii="Times New Roman" w:hAnsi="Times New Roman" w:cs="Times New Roman"/>
          <w:lang w:val="en-US"/>
        </w:rPr>
      </w:pPr>
      <w:r>
        <w:rPr>
          <w:rFonts w:ascii="Times New Roman" w:hAnsi="Times New Roman" w:cs="Times New Roman"/>
          <w:lang w:val="en-US"/>
        </w:rPr>
        <w:t xml:space="preserve">In general, galling insects seems to have its distribution affected by the nutritional and physiological conditions of </w:t>
      </w:r>
      <w:r w:rsidR="00915E7F">
        <w:rPr>
          <w:rFonts w:ascii="Times New Roman" w:hAnsi="Times New Roman" w:cs="Times New Roman"/>
          <w:lang w:val="en-US"/>
        </w:rPr>
        <w:t xml:space="preserve">its host plants, which varies according to seasonality and phenology. We believe that </w:t>
      </w:r>
      <w:r w:rsidR="00262FED">
        <w:rPr>
          <w:rFonts w:ascii="Times New Roman" w:hAnsi="Times New Roman" w:cs="Times New Roman"/>
          <w:lang w:val="en-US"/>
        </w:rPr>
        <w:t>these issues</w:t>
      </w:r>
      <w:r w:rsidR="00915E7F">
        <w:rPr>
          <w:rFonts w:ascii="Times New Roman" w:hAnsi="Times New Roman" w:cs="Times New Roman"/>
          <w:lang w:val="en-US"/>
        </w:rPr>
        <w:t xml:space="preserve"> should be considered in future studies regarding the subject </w:t>
      </w:r>
      <w:r w:rsidR="00915E7F" w:rsidRPr="00915E7F">
        <w:rPr>
          <w:rFonts w:ascii="Times New Roman" w:hAnsi="Times New Roman" w:cs="Times New Roman"/>
          <w:lang w:val="en-US"/>
        </w:rPr>
        <w:t>(</w:t>
      </w:r>
      <w:proofErr w:type="spellStart"/>
      <w:r w:rsidR="00915E7F" w:rsidRPr="00915E7F">
        <w:rPr>
          <w:rFonts w:ascii="Times New Roman" w:hAnsi="Times New Roman" w:cs="Times New Roman"/>
          <w:lang w:val="en-US"/>
        </w:rPr>
        <w:t>Araújo</w:t>
      </w:r>
      <w:proofErr w:type="spellEnd"/>
      <w:r w:rsidR="00915E7F" w:rsidRPr="00915E7F">
        <w:rPr>
          <w:rFonts w:ascii="Times New Roman" w:hAnsi="Times New Roman" w:cs="Times New Roman"/>
          <w:lang w:val="en-US"/>
        </w:rPr>
        <w:t xml:space="preserve"> &amp; Santos 2008).</w:t>
      </w:r>
    </w:p>
    <w:p w:rsidR="00766222" w:rsidRPr="005262E4" w:rsidRDefault="00766222" w:rsidP="00766222">
      <w:pPr>
        <w:tabs>
          <w:tab w:val="left" w:pos="1455"/>
        </w:tabs>
        <w:spacing w:after="0" w:line="360" w:lineRule="auto"/>
        <w:rPr>
          <w:rFonts w:ascii="Times New Roman" w:hAnsi="Times New Roman" w:cs="Times New Roman"/>
          <w:b/>
          <w:lang w:val="en-US"/>
        </w:rPr>
      </w:pPr>
    </w:p>
    <w:p w:rsidR="00766222" w:rsidRPr="005262E4" w:rsidRDefault="00766222" w:rsidP="00766222">
      <w:pPr>
        <w:tabs>
          <w:tab w:val="left" w:pos="1455"/>
        </w:tabs>
        <w:spacing w:after="0" w:line="360" w:lineRule="auto"/>
        <w:rPr>
          <w:rFonts w:ascii="Times New Roman" w:hAnsi="Times New Roman" w:cs="Times New Roman"/>
          <w:b/>
          <w:lang w:val="en-US"/>
        </w:rPr>
      </w:pPr>
      <w:r w:rsidRPr="005262E4">
        <w:rPr>
          <w:rFonts w:ascii="Times New Roman" w:hAnsi="Times New Roman" w:cs="Times New Roman"/>
          <w:b/>
          <w:lang w:val="en-US"/>
        </w:rPr>
        <w:t>ACKNOWLEDGEMENTS</w:t>
      </w:r>
    </w:p>
    <w:p w:rsidR="00766222" w:rsidRPr="00915E7F" w:rsidRDefault="00915E7F" w:rsidP="00766222">
      <w:pPr>
        <w:tabs>
          <w:tab w:val="left" w:pos="1455"/>
        </w:tabs>
        <w:spacing w:after="0" w:line="360" w:lineRule="auto"/>
        <w:rPr>
          <w:rFonts w:ascii="Times New Roman" w:hAnsi="Times New Roman" w:cs="Times New Roman"/>
          <w:lang w:val="en-US"/>
        </w:rPr>
      </w:pPr>
      <w:r w:rsidRPr="00915E7F">
        <w:rPr>
          <w:rFonts w:ascii="Times New Roman" w:hAnsi="Times New Roman" w:cs="Times New Roman"/>
          <w:lang w:val="en-US"/>
        </w:rPr>
        <w:t>To</w:t>
      </w:r>
      <w:r w:rsidR="00766222" w:rsidRPr="00915E7F">
        <w:rPr>
          <w:rFonts w:ascii="Times New Roman" w:hAnsi="Times New Roman" w:cs="Times New Roman"/>
          <w:lang w:val="en-US"/>
        </w:rPr>
        <w:t xml:space="preserve"> </w:t>
      </w:r>
      <w:proofErr w:type="spellStart"/>
      <w:r w:rsidR="00766222" w:rsidRPr="00915E7F">
        <w:rPr>
          <w:rFonts w:ascii="Times New Roman" w:hAnsi="Times New Roman" w:cs="Times New Roman"/>
          <w:lang w:val="en-US"/>
        </w:rPr>
        <w:t>CNPq</w:t>
      </w:r>
      <w:proofErr w:type="spellEnd"/>
      <w:r w:rsidR="00766222" w:rsidRPr="00915E7F">
        <w:rPr>
          <w:rFonts w:ascii="Times New Roman" w:hAnsi="Times New Roman" w:cs="Times New Roman"/>
          <w:lang w:val="en-US"/>
        </w:rPr>
        <w:t xml:space="preserve"> (Proc. 301481/2017-2) </w:t>
      </w:r>
      <w:r w:rsidRPr="00915E7F">
        <w:rPr>
          <w:rFonts w:ascii="Times New Roman" w:hAnsi="Times New Roman" w:cs="Times New Roman"/>
          <w:lang w:val="en-US"/>
        </w:rPr>
        <w:t>for the financial support</w:t>
      </w:r>
      <w:r>
        <w:rPr>
          <w:rFonts w:ascii="Times New Roman" w:hAnsi="Times New Roman" w:cs="Times New Roman"/>
          <w:lang w:val="en-US"/>
        </w:rPr>
        <w:t>,</w:t>
      </w:r>
      <w:r w:rsidRPr="00915E7F">
        <w:rPr>
          <w:rFonts w:ascii="Times New Roman" w:hAnsi="Times New Roman" w:cs="Times New Roman"/>
          <w:lang w:val="en-US"/>
        </w:rPr>
        <w:t xml:space="preserve"> to</w:t>
      </w:r>
      <w:r w:rsidR="00766222" w:rsidRPr="00915E7F">
        <w:rPr>
          <w:rFonts w:ascii="Times New Roman" w:hAnsi="Times New Roman" w:cs="Times New Roman"/>
          <w:lang w:val="en-US"/>
        </w:rPr>
        <w:t xml:space="preserve"> Dr. Marco A. A. Carneiro </w:t>
      </w:r>
      <w:r w:rsidRPr="00915E7F">
        <w:rPr>
          <w:rFonts w:ascii="Times New Roman" w:hAnsi="Times New Roman" w:cs="Times New Roman"/>
          <w:lang w:val="en-US"/>
        </w:rPr>
        <w:t>for th</w:t>
      </w:r>
      <w:r w:rsidR="009B0848">
        <w:rPr>
          <w:rFonts w:ascii="Times New Roman" w:hAnsi="Times New Roman" w:cs="Times New Roman"/>
          <w:lang w:val="en-US"/>
        </w:rPr>
        <w:t xml:space="preserve">e AID with statistical analysis, and to </w:t>
      </w:r>
      <w:proofErr w:type="spellStart"/>
      <w:r w:rsidR="009B0848">
        <w:rPr>
          <w:rFonts w:ascii="Times New Roman" w:hAnsi="Times New Roman" w:cs="Times New Roman"/>
          <w:lang w:val="en-US"/>
        </w:rPr>
        <w:t>Dra</w:t>
      </w:r>
      <w:proofErr w:type="spellEnd"/>
      <w:r w:rsidR="009B0848">
        <w:rPr>
          <w:rFonts w:ascii="Times New Roman" w:hAnsi="Times New Roman" w:cs="Times New Roman"/>
          <w:lang w:val="en-US"/>
        </w:rPr>
        <w:t xml:space="preserve">. </w:t>
      </w:r>
      <w:r w:rsidR="009B0848" w:rsidRPr="009B0848">
        <w:rPr>
          <w:rFonts w:ascii="Times New Roman" w:hAnsi="Times New Roman" w:cs="Times New Roman"/>
          <w:lang w:val="en-US"/>
        </w:rPr>
        <w:t xml:space="preserve">Gabriela </w:t>
      </w:r>
      <w:proofErr w:type="spellStart"/>
      <w:r w:rsidR="009B0848" w:rsidRPr="009B0848">
        <w:rPr>
          <w:rFonts w:ascii="Times New Roman" w:hAnsi="Times New Roman" w:cs="Times New Roman"/>
          <w:lang w:val="en-US"/>
        </w:rPr>
        <w:t>Thomaz</w:t>
      </w:r>
      <w:proofErr w:type="spellEnd"/>
      <w:r w:rsidR="009B0848" w:rsidRPr="009B0848">
        <w:rPr>
          <w:rFonts w:ascii="Times New Roman" w:hAnsi="Times New Roman" w:cs="Times New Roman"/>
          <w:lang w:val="en-US"/>
        </w:rPr>
        <w:t xml:space="preserve"> da Silva for revision the English version.</w:t>
      </w:r>
    </w:p>
    <w:p w:rsidR="00DF5230" w:rsidRPr="00915E7F" w:rsidRDefault="00DF5230" w:rsidP="00766222">
      <w:pPr>
        <w:spacing w:after="0" w:line="480" w:lineRule="auto"/>
        <w:rPr>
          <w:rFonts w:ascii="Times New Roman" w:hAnsi="Times New Roman" w:cs="Times New Roman"/>
          <w:b/>
          <w:sz w:val="24"/>
          <w:szCs w:val="24"/>
          <w:lang w:val="en-US"/>
        </w:rPr>
      </w:pPr>
    </w:p>
    <w:p w:rsidR="00766222" w:rsidRPr="00350A35" w:rsidRDefault="00766222" w:rsidP="00766222">
      <w:pPr>
        <w:spacing w:after="0" w:line="480" w:lineRule="auto"/>
        <w:rPr>
          <w:rFonts w:ascii="Times New Roman" w:hAnsi="Times New Roman" w:cs="Times New Roman"/>
          <w:b/>
          <w:sz w:val="24"/>
          <w:szCs w:val="24"/>
          <w:lang w:val="en-US"/>
        </w:rPr>
      </w:pPr>
      <w:r w:rsidRPr="00350A35">
        <w:rPr>
          <w:rFonts w:ascii="Times New Roman" w:hAnsi="Times New Roman" w:cs="Times New Roman"/>
          <w:b/>
          <w:sz w:val="24"/>
          <w:szCs w:val="24"/>
          <w:lang w:val="en-US"/>
        </w:rPr>
        <w:lastRenderedPageBreak/>
        <w:t>REFERENCES</w:t>
      </w:r>
    </w:p>
    <w:p w:rsidR="00766222" w:rsidRPr="00350A35" w:rsidRDefault="00766222" w:rsidP="00766222">
      <w:pPr>
        <w:spacing w:after="0" w:line="480" w:lineRule="auto"/>
        <w:ind w:left="709" w:hanging="709"/>
        <w:rPr>
          <w:rFonts w:ascii="Times New Roman" w:hAnsi="Times New Roman" w:cs="Times New Roman"/>
          <w:sz w:val="24"/>
          <w:szCs w:val="24"/>
          <w:lang w:val="en-US"/>
        </w:rPr>
      </w:pPr>
      <w:r w:rsidRPr="00350A35">
        <w:rPr>
          <w:rFonts w:ascii="Times New Roman" w:hAnsi="Times New Roman" w:cs="Times New Roman"/>
          <w:sz w:val="24"/>
          <w:szCs w:val="24"/>
          <w:lang w:val="en-US"/>
        </w:rPr>
        <w:t>Alonso, C.</w:t>
      </w:r>
      <w:r>
        <w:rPr>
          <w:rFonts w:ascii="Times New Roman" w:hAnsi="Times New Roman" w:cs="Times New Roman"/>
          <w:sz w:val="24"/>
          <w:szCs w:val="24"/>
          <w:lang w:val="en-US"/>
        </w:rPr>
        <w:t>,</w:t>
      </w:r>
      <w:r w:rsidRPr="00350A35">
        <w:rPr>
          <w:rFonts w:ascii="Times New Roman" w:hAnsi="Times New Roman" w:cs="Times New Roman"/>
          <w:sz w:val="24"/>
          <w:szCs w:val="24"/>
          <w:lang w:val="en-US"/>
        </w:rPr>
        <w:t xml:space="preserve"> &amp; Herrera</w:t>
      </w:r>
      <w:r>
        <w:rPr>
          <w:rFonts w:ascii="Times New Roman" w:hAnsi="Times New Roman" w:cs="Times New Roman"/>
          <w:sz w:val="24"/>
          <w:szCs w:val="24"/>
          <w:lang w:val="en-US"/>
        </w:rPr>
        <w:t xml:space="preserve">, </w:t>
      </w:r>
      <w:r w:rsidRPr="00350A35">
        <w:rPr>
          <w:rFonts w:ascii="Times New Roman" w:hAnsi="Times New Roman" w:cs="Times New Roman"/>
          <w:sz w:val="24"/>
          <w:szCs w:val="24"/>
          <w:lang w:val="en-US"/>
        </w:rPr>
        <w:t>C</w:t>
      </w:r>
      <w:r>
        <w:rPr>
          <w:rFonts w:ascii="Times New Roman" w:hAnsi="Times New Roman" w:cs="Times New Roman"/>
          <w:sz w:val="24"/>
          <w:szCs w:val="24"/>
          <w:lang w:val="en-US"/>
        </w:rPr>
        <w:t xml:space="preserve">. </w:t>
      </w:r>
      <w:r w:rsidRPr="00350A35">
        <w:rPr>
          <w:rFonts w:ascii="Times New Roman" w:hAnsi="Times New Roman" w:cs="Times New Roman"/>
          <w:sz w:val="24"/>
          <w:szCs w:val="24"/>
          <w:lang w:val="en-US"/>
        </w:rPr>
        <w:t xml:space="preserve">M. </w:t>
      </w:r>
      <w:r>
        <w:rPr>
          <w:rFonts w:ascii="Times New Roman" w:hAnsi="Times New Roman" w:cs="Times New Roman"/>
          <w:sz w:val="24"/>
          <w:szCs w:val="24"/>
          <w:lang w:val="en-US"/>
        </w:rPr>
        <w:t xml:space="preserve">1996. Variation in </w:t>
      </w:r>
      <w:proofErr w:type="spellStart"/>
      <w:r w:rsidRPr="00C411C7">
        <w:rPr>
          <w:rFonts w:ascii="Times New Roman" w:hAnsi="Times New Roman" w:cs="Times New Roman"/>
          <w:sz w:val="24"/>
          <w:szCs w:val="24"/>
          <w:lang w:val="en-US"/>
        </w:rPr>
        <w:t>herbivory</w:t>
      </w:r>
      <w:proofErr w:type="spellEnd"/>
      <w:r w:rsidRPr="00C411C7">
        <w:rPr>
          <w:rFonts w:ascii="Times New Roman" w:hAnsi="Times New Roman" w:cs="Times New Roman"/>
          <w:sz w:val="24"/>
          <w:szCs w:val="24"/>
          <w:lang w:val="en-US"/>
        </w:rPr>
        <w:t xml:space="preserve"> wi</w:t>
      </w:r>
      <w:r>
        <w:rPr>
          <w:rFonts w:ascii="Times New Roman" w:hAnsi="Times New Roman" w:cs="Times New Roman"/>
          <w:sz w:val="24"/>
          <w:szCs w:val="24"/>
          <w:lang w:val="en-US"/>
        </w:rPr>
        <w:t xml:space="preserve">thin and among plants of </w:t>
      </w:r>
      <w:r w:rsidRPr="00C411C7">
        <w:rPr>
          <w:rFonts w:ascii="Times New Roman" w:hAnsi="Times New Roman" w:cs="Times New Roman"/>
          <w:i/>
          <w:sz w:val="24"/>
          <w:szCs w:val="24"/>
          <w:lang w:val="en-US"/>
        </w:rPr>
        <w:t xml:space="preserve">Daphne </w:t>
      </w:r>
      <w:proofErr w:type="spellStart"/>
      <w:r w:rsidRPr="00C411C7">
        <w:rPr>
          <w:rFonts w:ascii="Times New Roman" w:hAnsi="Times New Roman" w:cs="Times New Roman"/>
          <w:i/>
          <w:sz w:val="24"/>
          <w:szCs w:val="24"/>
          <w:lang w:val="en-US"/>
        </w:rPr>
        <w:t>laureola</w:t>
      </w:r>
      <w:proofErr w:type="spellEnd"/>
      <w:r w:rsidRPr="00C411C7">
        <w:rPr>
          <w:rFonts w:ascii="Times New Roman" w:hAnsi="Times New Roman" w:cs="Times New Roman"/>
          <w:sz w:val="24"/>
          <w:szCs w:val="24"/>
          <w:lang w:val="en-US"/>
        </w:rPr>
        <w:t xml:space="preserve"> (</w:t>
      </w:r>
      <w:proofErr w:type="spellStart"/>
      <w:r w:rsidRPr="00C411C7">
        <w:rPr>
          <w:rFonts w:ascii="Times New Roman" w:hAnsi="Times New Roman" w:cs="Times New Roman"/>
          <w:sz w:val="24"/>
          <w:szCs w:val="24"/>
          <w:lang w:val="en-US"/>
        </w:rPr>
        <w:t>Thymelaeaceae</w:t>
      </w:r>
      <w:proofErr w:type="spellEnd"/>
      <w:r w:rsidRPr="00C411C7">
        <w:rPr>
          <w:rFonts w:ascii="Times New Roman" w:hAnsi="Times New Roman" w:cs="Times New Roman"/>
          <w:sz w:val="24"/>
          <w:szCs w:val="24"/>
          <w:lang w:val="en-US"/>
        </w:rPr>
        <w:t>): correlation w</w:t>
      </w:r>
      <w:r>
        <w:rPr>
          <w:rFonts w:ascii="Times New Roman" w:hAnsi="Times New Roman" w:cs="Times New Roman"/>
          <w:sz w:val="24"/>
          <w:szCs w:val="24"/>
          <w:lang w:val="en-US"/>
        </w:rPr>
        <w:t>ith plant size and architecture.</w:t>
      </w:r>
      <w:r w:rsidRPr="00C411C7">
        <w:rPr>
          <w:rFonts w:ascii="Times New Roman" w:hAnsi="Times New Roman" w:cs="Times New Roman"/>
          <w:sz w:val="24"/>
          <w:szCs w:val="24"/>
          <w:lang w:val="en-US"/>
        </w:rPr>
        <w:t xml:space="preserve"> </w:t>
      </w:r>
      <w:r w:rsidRPr="00350A35">
        <w:rPr>
          <w:rFonts w:ascii="Times New Roman" w:hAnsi="Times New Roman" w:cs="Times New Roman"/>
          <w:sz w:val="24"/>
          <w:szCs w:val="24"/>
          <w:lang w:val="en-US"/>
        </w:rPr>
        <w:t>J</w:t>
      </w:r>
      <w:r>
        <w:rPr>
          <w:rFonts w:ascii="Times New Roman" w:hAnsi="Times New Roman" w:cs="Times New Roman"/>
          <w:sz w:val="24"/>
          <w:szCs w:val="24"/>
          <w:lang w:val="en-US"/>
        </w:rPr>
        <w:t>ournal of</w:t>
      </w:r>
      <w:r w:rsidRPr="00350A35">
        <w:rPr>
          <w:rFonts w:ascii="Times New Roman" w:hAnsi="Times New Roman" w:cs="Times New Roman"/>
          <w:sz w:val="24"/>
          <w:szCs w:val="24"/>
          <w:lang w:val="en-US"/>
        </w:rPr>
        <w:t xml:space="preserve"> Ecol</w:t>
      </w:r>
      <w:r>
        <w:rPr>
          <w:rFonts w:ascii="Times New Roman" w:hAnsi="Times New Roman" w:cs="Times New Roman"/>
          <w:sz w:val="24"/>
          <w:szCs w:val="24"/>
          <w:lang w:val="en-US"/>
        </w:rPr>
        <w:t>ogy</w:t>
      </w:r>
      <w:r w:rsidRPr="00350A35">
        <w:rPr>
          <w:rFonts w:ascii="Times New Roman" w:hAnsi="Times New Roman" w:cs="Times New Roman"/>
          <w:sz w:val="24"/>
          <w:szCs w:val="24"/>
          <w:lang w:val="en-US"/>
        </w:rPr>
        <w:t>, 84</w:t>
      </w:r>
      <w:r>
        <w:rPr>
          <w:rFonts w:ascii="Times New Roman" w:hAnsi="Times New Roman" w:cs="Times New Roman"/>
          <w:sz w:val="24"/>
          <w:szCs w:val="24"/>
          <w:lang w:val="en-US"/>
        </w:rPr>
        <w:t xml:space="preserve">(4), </w:t>
      </w:r>
      <w:r w:rsidRPr="00350A35">
        <w:rPr>
          <w:rFonts w:ascii="Times New Roman" w:hAnsi="Times New Roman" w:cs="Times New Roman"/>
          <w:sz w:val="24"/>
          <w:szCs w:val="24"/>
          <w:lang w:val="en-US"/>
        </w:rPr>
        <w:t>495-502.</w:t>
      </w:r>
      <w:r>
        <w:rPr>
          <w:rFonts w:ascii="Times New Roman" w:hAnsi="Times New Roman" w:cs="Times New Roman"/>
          <w:sz w:val="24"/>
          <w:szCs w:val="24"/>
          <w:lang w:val="en-US"/>
        </w:rPr>
        <w:t xml:space="preserve"> </w:t>
      </w:r>
      <w:r w:rsidRPr="00350A35">
        <w:rPr>
          <w:rFonts w:ascii="Times New Roman" w:hAnsi="Times New Roman" w:cs="Times New Roman"/>
          <w:sz w:val="24"/>
          <w:szCs w:val="24"/>
          <w:lang w:val="en-US"/>
        </w:rPr>
        <w:t>DOI: 10.2307/2261472</w:t>
      </w:r>
    </w:p>
    <w:p w:rsidR="00766222" w:rsidRDefault="00766222" w:rsidP="00766222">
      <w:pPr>
        <w:spacing w:after="0" w:line="480" w:lineRule="auto"/>
        <w:ind w:left="709" w:hanging="709"/>
        <w:rPr>
          <w:rFonts w:ascii="Times New Roman" w:hAnsi="Times New Roman" w:cs="Times New Roman"/>
          <w:sz w:val="24"/>
          <w:szCs w:val="24"/>
        </w:rPr>
      </w:pPr>
      <w:proofErr w:type="spellStart"/>
      <w:r w:rsidRPr="00CC547A">
        <w:rPr>
          <w:rFonts w:ascii="Times New Roman" w:hAnsi="Times New Roman" w:cs="Times New Roman"/>
          <w:sz w:val="24"/>
          <w:szCs w:val="24"/>
          <w:lang w:val="en-US"/>
        </w:rPr>
        <w:t>Araújo</w:t>
      </w:r>
      <w:proofErr w:type="spellEnd"/>
      <w:r w:rsidRPr="00CC547A">
        <w:rPr>
          <w:rFonts w:ascii="Times New Roman" w:hAnsi="Times New Roman" w:cs="Times New Roman"/>
          <w:sz w:val="24"/>
          <w:szCs w:val="24"/>
          <w:lang w:val="en-US"/>
        </w:rPr>
        <w:t xml:space="preserve">, A. P. A., Paula, J. D., Carneiro, M. A. A., &amp; </w:t>
      </w:r>
      <w:proofErr w:type="spellStart"/>
      <w:r w:rsidRPr="00CC547A">
        <w:rPr>
          <w:rFonts w:ascii="Times New Roman" w:hAnsi="Times New Roman" w:cs="Times New Roman"/>
          <w:sz w:val="24"/>
          <w:szCs w:val="24"/>
          <w:lang w:val="en-US"/>
        </w:rPr>
        <w:t>Schoereder</w:t>
      </w:r>
      <w:proofErr w:type="spellEnd"/>
      <w:r w:rsidRPr="00CC547A">
        <w:rPr>
          <w:rFonts w:ascii="Times New Roman" w:hAnsi="Times New Roman" w:cs="Times New Roman"/>
          <w:sz w:val="24"/>
          <w:szCs w:val="24"/>
          <w:lang w:val="en-US"/>
        </w:rPr>
        <w:t xml:space="preserve">, J. H. 2006. </w:t>
      </w:r>
      <w:r w:rsidRPr="00C411C7">
        <w:rPr>
          <w:rFonts w:ascii="Times New Roman" w:hAnsi="Times New Roman" w:cs="Times New Roman"/>
          <w:sz w:val="24"/>
          <w:szCs w:val="24"/>
          <w:lang w:val="en-US"/>
        </w:rPr>
        <w:t>Effects of host plant architec</w:t>
      </w:r>
      <w:r>
        <w:rPr>
          <w:rFonts w:ascii="Times New Roman" w:hAnsi="Times New Roman" w:cs="Times New Roman"/>
          <w:sz w:val="24"/>
          <w:szCs w:val="24"/>
          <w:lang w:val="en-US"/>
        </w:rPr>
        <w:t xml:space="preserve">ture on colonization by galling </w:t>
      </w:r>
      <w:r w:rsidRPr="00C411C7">
        <w:rPr>
          <w:rFonts w:ascii="Times New Roman" w:hAnsi="Times New Roman" w:cs="Times New Roman"/>
          <w:sz w:val="24"/>
          <w:szCs w:val="24"/>
          <w:lang w:val="en-US"/>
        </w:rPr>
        <w:t xml:space="preserve">insects. </w:t>
      </w:r>
      <w:r w:rsidRPr="00350A35">
        <w:rPr>
          <w:rFonts w:ascii="Times New Roman" w:hAnsi="Times New Roman" w:cs="Times New Roman"/>
          <w:sz w:val="24"/>
          <w:szCs w:val="24"/>
        </w:rPr>
        <w:t xml:space="preserve">Austral </w:t>
      </w:r>
      <w:proofErr w:type="spellStart"/>
      <w:r w:rsidRPr="00350A35">
        <w:rPr>
          <w:rFonts w:ascii="Times New Roman" w:hAnsi="Times New Roman" w:cs="Times New Roman"/>
          <w:sz w:val="24"/>
          <w:szCs w:val="24"/>
        </w:rPr>
        <w:t>Ecology</w:t>
      </w:r>
      <w:proofErr w:type="spellEnd"/>
      <w:r w:rsidRPr="00350A35">
        <w:rPr>
          <w:rFonts w:ascii="Times New Roman" w:hAnsi="Times New Roman" w:cs="Times New Roman"/>
          <w:sz w:val="24"/>
          <w:szCs w:val="24"/>
        </w:rPr>
        <w:t>, 31, 343–348. DOI: 10.1111/j.1442-9993.2006.01563.x</w:t>
      </w:r>
    </w:p>
    <w:p w:rsidR="00766222" w:rsidRPr="0007690C" w:rsidRDefault="00766222" w:rsidP="00766222">
      <w:pPr>
        <w:spacing w:after="0" w:line="480" w:lineRule="auto"/>
        <w:ind w:left="709" w:hanging="709"/>
        <w:rPr>
          <w:rFonts w:ascii="Times New Roman" w:hAnsi="Times New Roman" w:cs="Times New Roman"/>
          <w:sz w:val="24"/>
          <w:szCs w:val="24"/>
        </w:rPr>
      </w:pPr>
      <w:r w:rsidRPr="0007690C">
        <w:rPr>
          <w:rFonts w:ascii="Times New Roman" w:hAnsi="Times New Roman" w:cs="Times New Roman"/>
          <w:sz w:val="24"/>
          <w:szCs w:val="24"/>
        </w:rPr>
        <w:t>Araújo</w:t>
      </w:r>
      <w:r>
        <w:rPr>
          <w:rFonts w:ascii="Times New Roman" w:hAnsi="Times New Roman" w:cs="Times New Roman"/>
          <w:sz w:val="24"/>
          <w:szCs w:val="24"/>
        </w:rPr>
        <w:t>,</w:t>
      </w:r>
      <w:r w:rsidRPr="0007690C">
        <w:rPr>
          <w:rFonts w:ascii="Times New Roman" w:hAnsi="Times New Roman" w:cs="Times New Roman"/>
          <w:sz w:val="24"/>
          <w:szCs w:val="24"/>
        </w:rPr>
        <w:t xml:space="preserve"> W</w:t>
      </w:r>
      <w:r>
        <w:rPr>
          <w:rFonts w:ascii="Times New Roman" w:hAnsi="Times New Roman" w:cs="Times New Roman"/>
          <w:sz w:val="24"/>
          <w:szCs w:val="24"/>
        </w:rPr>
        <w:t xml:space="preserve">. </w:t>
      </w:r>
      <w:r w:rsidRPr="0007690C">
        <w:rPr>
          <w:rFonts w:ascii="Times New Roman" w:hAnsi="Times New Roman" w:cs="Times New Roman"/>
          <w:sz w:val="24"/>
          <w:szCs w:val="24"/>
        </w:rPr>
        <w:t>S</w:t>
      </w:r>
      <w:r>
        <w:rPr>
          <w:rFonts w:ascii="Times New Roman" w:hAnsi="Times New Roman" w:cs="Times New Roman"/>
          <w:sz w:val="24"/>
          <w:szCs w:val="24"/>
        </w:rPr>
        <w:t>.</w:t>
      </w:r>
      <w:r w:rsidRPr="0007690C">
        <w:rPr>
          <w:rFonts w:ascii="Times New Roman" w:hAnsi="Times New Roman" w:cs="Times New Roman"/>
          <w:sz w:val="24"/>
          <w:szCs w:val="24"/>
        </w:rPr>
        <w:t>,</w:t>
      </w:r>
      <w:r>
        <w:rPr>
          <w:rFonts w:ascii="Times New Roman" w:hAnsi="Times New Roman" w:cs="Times New Roman"/>
          <w:sz w:val="24"/>
          <w:szCs w:val="24"/>
        </w:rPr>
        <w:t xml:space="preserve"> &amp;</w:t>
      </w:r>
      <w:r w:rsidRPr="0007690C">
        <w:rPr>
          <w:rFonts w:ascii="Times New Roman" w:hAnsi="Times New Roman" w:cs="Times New Roman"/>
          <w:sz w:val="24"/>
          <w:szCs w:val="24"/>
        </w:rPr>
        <w:t xml:space="preserve"> Santos</w:t>
      </w:r>
      <w:r>
        <w:rPr>
          <w:rFonts w:ascii="Times New Roman" w:hAnsi="Times New Roman" w:cs="Times New Roman"/>
          <w:sz w:val="24"/>
          <w:szCs w:val="24"/>
        </w:rPr>
        <w:t>,</w:t>
      </w:r>
      <w:r w:rsidRPr="0007690C">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07690C">
        <w:rPr>
          <w:rFonts w:ascii="Times New Roman" w:hAnsi="Times New Roman" w:cs="Times New Roman"/>
          <w:sz w:val="24"/>
          <w:szCs w:val="24"/>
        </w:rPr>
        <w:t>B. 2008. Efeitos do habitat e da sazonalidade na distribuição de insetos galhadores na Serra dos Pireneus, Goiás. Revista de Biologia Neotropical</w:t>
      </w:r>
      <w:r>
        <w:rPr>
          <w:rFonts w:ascii="Times New Roman" w:hAnsi="Times New Roman" w:cs="Times New Roman"/>
          <w:sz w:val="24"/>
          <w:szCs w:val="24"/>
        </w:rPr>
        <w:t>, 5(2),</w:t>
      </w:r>
      <w:r w:rsidRPr="0007690C">
        <w:rPr>
          <w:rFonts w:ascii="Times New Roman" w:hAnsi="Times New Roman" w:cs="Times New Roman"/>
          <w:sz w:val="24"/>
          <w:szCs w:val="24"/>
        </w:rPr>
        <w:t xml:space="preserve"> 33-39.</w:t>
      </w:r>
      <w:r>
        <w:rPr>
          <w:rFonts w:ascii="Times New Roman" w:hAnsi="Times New Roman" w:cs="Times New Roman"/>
          <w:sz w:val="24"/>
          <w:szCs w:val="24"/>
        </w:rPr>
        <w:t xml:space="preserve"> DOI: </w:t>
      </w:r>
      <w:r w:rsidRPr="00C3035F">
        <w:rPr>
          <w:rFonts w:ascii="Times New Roman" w:hAnsi="Times New Roman" w:cs="Times New Roman"/>
          <w:sz w:val="24"/>
          <w:szCs w:val="24"/>
        </w:rPr>
        <w:t>10.5216/rbn.v5i2.9820</w:t>
      </w:r>
    </w:p>
    <w:p w:rsidR="00766222" w:rsidRPr="00606791" w:rsidRDefault="00766222" w:rsidP="00766222">
      <w:pPr>
        <w:spacing w:after="0" w:line="480" w:lineRule="auto"/>
        <w:ind w:left="709" w:hanging="709"/>
        <w:rPr>
          <w:rFonts w:ascii="Times New Roman" w:hAnsi="Times New Roman" w:cs="Times New Roman"/>
          <w:sz w:val="24"/>
          <w:szCs w:val="24"/>
        </w:rPr>
      </w:pPr>
      <w:r w:rsidRPr="00350A35">
        <w:rPr>
          <w:rFonts w:ascii="Times New Roman" w:hAnsi="Times New Roman" w:cs="Times New Roman"/>
          <w:sz w:val="24"/>
          <w:szCs w:val="24"/>
        </w:rPr>
        <w:t>A</w:t>
      </w:r>
      <w:r>
        <w:rPr>
          <w:rFonts w:ascii="Times New Roman" w:hAnsi="Times New Roman" w:cs="Times New Roman"/>
          <w:sz w:val="24"/>
          <w:szCs w:val="24"/>
        </w:rPr>
        <w:t>raú</w:t>
      </w:r>
      <w:r w:rsidRPr="00350A35">
        <w:rPr>
          <w:rFonts w:ascii="Times New Roman" w:hAnsi="Times New Roman" w:cs="Times New Roman"/>
          <w:sz w:val="24"/>
          <w:szCs w:val="24"/>
        </w:rPr>
        <w:t>jo, W. S., &amp; Santos</w:t>
      </w:r>
      <w:r>
        <w:rPr>
          <w:rFonts w:ascii="Times New Roman" w:hAnsi="Times New Roman" w:cs="Times New Roman"/>
          <w:sz w:val="24"/>
          <w:szCs w:val="24"/>
        </w:rPr>
        <w:t>, B. B</w:t>
      </w:r>
      <w:r w:rsidRPr="00350A35">
        <w:rPr>
          <w:rFonts w:ascii="Times New Roman" w:hAnsi="Times New Roman" w:cs="Times New Roman"/>
          <w:sz w:val="24"/>
          <w:szCs w:val="24"/>
        </w:rPr>
        <w:t xml:space="preserve">. 2009. </w:t>
      </w:r>
      <w:r w:rsidRPr="00C411C7">
        <w:rPr>
          <w:rFonts w:ascii="Times New Roman" w:hAnsi="Times New Roman" w:cs="Times New Roman"/>
          <w:sz w:val="24"/>
          <w:szCs w:val="24"/>
        </w:rPr>
        <w:t>Efeit</w:t>
      </w:r>
      <w:r>
        <w:rPr>
          <w:rFonts w:ascii="Times New Roman" w:hAnsi="Times New Roman" w:cs="Times New Roman"/>
          <w:sz w:val="24"/>
          <w:szCs w:val="24"/>
        </w:rPr>
        <w:t>os da sazonalidade e do tamanho da planta hospedeira na abund</w:t>
      </w:r>
      <w:r w:rsidRPr="00C411C7">
        <w:rPr>
          <w:rFonts w:ascii="Times New Roman" w:hAnsi="Times New Roman" w:cs="Times New Roman"/>
          <w:sz w:val="24"/>
          <w:szCs w:val="24"/>
        </w:rPr>
        <w:t>ancia de ga</w:t>
      </w:r>
      <w:r>
        <w:rPr>
          <w:rFonts w:ascii="Times New Roman" w:hAnsi="Times New Roman" w:cs="Times New Roman"/>
          <w:sz w:val="24"/>
          <w:szCs w:val="24"/>
        </w:rPr>
        <w:t xml:space="preserve">lhas de </w:t>
      </w:r>
      <w:proofErr w:type="spellStart"/>
      <w:r>
        <w:rPr>
          <w:rFonts w:ascii="Times New Roman" w:hAnsi="Times New Roman" w:cs="Times New Roman"/>
          <w:sz w:val="24"/>
          <w:szCs w:val="24"/>
        </w:rPr>
        <w:t>Cecidomyiidae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Diptera</w:t>
      </w:r>
      <w:proofErr w:type="spellEnd"/>
      <w:r>
        <w:rPr>
          <w:rFonts w:ascii="Times New Roman" w:hAnsi="Times New Roman" w:cs="Times New Roman"/>
          <w:sz w:val="24"/>
          <w:szCs w:val="24"/>
        </w:rPr>
        <w:t xml:space="preserve">) </w:t>
      </w:r>
      <w:r w:rsidRPr="00C411C7">
        <w:rPr>
          <w:rFonts w:ascii="Times New Roman" w:hAnsi="Times New Roman" w:cs="Times New Roman"/>
          <w:sz w:val="24"/>
          <w:szCs w:val="24"/>
        </w:rPr>
        <w:t xml:space="preserve">em </w:t>
      </w:r>
      <w:r w:rsidRPr="00350A35">
        <w:rPr>
          <w:rFonts w:ascii="Times New Roman" w:hAnsi="Times New Roman" w:cs="Times New Roman"/>
          <w:i/>
          <w:sz w:val="24"/>
          <w:szCs w:val="24"/>
        </w:rPr>
        <w:t xml:space="preserve">Piper </w:t>
      </w:r>
      <w:proofErr w:type="spellStart"/>
      <w:r w:rsidRPr="00350A35">
        <w:rPr>
          <w:rFonts w:ascii="Times New Roman" w:hAnsi="Times New Roman" w:cs="Times New Roman"/>
          <w:i/>
          <w:sz w:val="24"/>
          <w:szCs w:val="24"/>
        </w:rPr>
        <w:t>arboreum</w:t>
      </w:r>
      <w:proofErr w:type="spellEnd"/>
      <w:r w:rsidRPr="00C411C7">
        <w:rPr>
          <w:rFonts w:ascii="Times New Roman" w:hAnsi="Times New Roman" w:cs="Times New Roman"/>
          <w:sz w:val="24"/>
          <w:szCs w:val="24"/>
        </w:rPr>
        <w:t xml:space="preserve"> (</w:t>
      </w:r>
      <w:proofErr w:type="spellStart"/>
      <w:r w:rsidRPr="00C411C7">
        <w:rPr>
          <w:rFonts w:ascii="Times New Roman" w:hAnsi="Times New Roman" w:cs="Times New Roman"/>
          <w:sz w:val="24"/>
          <w:szCs w:val="24"/>
        </w:rPr>
        <w:t>Piperaceae</w:t>
      </w:r>
      <w:proofErr w:type="spellEnd"/>
      <w:r w:rsidRPr="00C411C7">
        <w:rPr>
          <w:rFonts w:ascii="Times New Roman" w:hAnsi="Times New Roman" w:cs="Times New Roman"/>
          <w:sz w:val="24"/>
          <w:szCs w:val="24"/>
        </w:rPr>
        <w:t xml:space="preserve">). </w:t>
      </w:r>
      <w:r w:rsidRPr="00606791">
        <w:rPr>
          <w:rFonts w:ascii="Times New Roman" w:hAnsi="Times New Roman" w:cs="Times New Roman"/>
          <w:sz w:val="24"/>
          <w:szCs w:val="24"/>
        </w:rPr>
        <w:t>Revista Brasileira de Entomologia, 53(2), 300–303. DOI: 10.1590/S0085-56262009000200014.</w:t>
      </w:r>
    </w:p>
    <w:p w:rsidR="00766222" w:rsidRPr="00606791" w:rsidRDefault="00766222" w:rsidP="00766222">
      <w:pPr>
        <w:spacing w:after="0" w:line="480" w:lineRule="auto"/>
        <w:ind w:left="709" w:hanging="709"/>
        <w:rPr>
          <w:rFonts w:ascii="Times New Roman" w:hAnsi="Times New Roman" w:cs="Times New Roman"/>
          <w:sz w:val="24"/>
          <w:szCs w:val="24"/>
        </w:rPr>
      </w:pPr>
      <w:r w:rsidRPr="00350A35">
        <w:rPr>
          <w:rFonts w:ascii="Times New Roman" w:hAnsi="Times New Roman" w:cs="Times New Roman"/>
          <w:sz w:val="24"/>
          <w:szCs w:val="24"/>
        </w:rPr>
        <w:t>Carneiro, M</w:t>
      </w:r>
      <w:r>
        <w:rPr>
          <w:rFonts w:ascii="Times New Roman" w:hAnsi="Times New Roman" w:cs="Times New Roman"/>
          <w:sz w:val="24"/>
          <w:szCs w:val="24"/>
        </w:rPr>
        <w:t xml:space="preserve">. </w:t>
      </w:r>
      <w:r w:rsidRPr="00350A35">
        <w:rPr>
          <w:rFonts w:ascii="Times New Roman" w:hAnsi="Times New Roman" w:cs="Times New Roman"/>
          <w:sz w:val="24"/>
          <w:szCs w:val="24"/>
        </w:rPr>
        <w:t>A</w:t>
      </w:r>
      <w:r>
        <w:rPr>
          <w:rFonts w:ascii="Times New Roman" w:hAnsi="Times New Roman" w:cs="Times New Roman"/>
          <w:sz w:val="24"/>
          <w:szCs w:val="24"/>
        </w:rPr>
        <w:t>. A.,</w:t>
      </w:r>
      <w:r w:rsidRPr="00350A35">
        <w:rPr>
          <w:rFonts w:ascii="Times New Roman" w:hAnsi="Times New Roman" w:cs="Times New Roman"/>
          <w:sz w:val="24"/>
          <w:szCs w:val="24"/>
        </w:rPr>
        <w:t xml:space="preserve"> Fernandes</w:t>
      </w:r>
      <w:r>
        <w:rPr>
          <w:rFonts w:ascii="Times New Roman" w:hAnsi="Times New Roman" w:cs="Times New Roman"/>
          <w:sz w:val="24"/>
          <w:szCs w:val="24"/>
        </w:rPr>
        <w:t xml:space="preserve">, </w:t>
      </w:r>
      <w:r w:rsidRPr="00350A35">
        <w:rPr>
          <w:rFonts w:ascii="Times New Roman" w:hAnsi="Times New Roman" w:cs="Times New Roman"/>
          <w:sz w:val="24"/>
          <w:szCs w:val="24"/>
        </w:rPr>
        <w:t>G</w:t>
      </w:r>
      <w:r>
        <w:rPr>
          <w:rFonts w:ascii="Times New Roman" w:hAnsi="Times New Roman" w:cs="Times New Roman"/>
          <w:sz w:val="24"/>
          <w:szCs w:val="24"/>
        </w:rPr>
        <w:t xml:space="preserve">. </w:t>
      </w:r>
      <w:r w:rsidRPr="00350A35">
        <w:rPr>
          <w:rFonts w:ascii="Times New Roman" w:hAnsi="Times New Roman" w:cs="Times New Roman"/>
          <w:sz w:val="24"/>
          <w:szCs w:val="24"/>
        </w:rPr>
        <w:t>W</w:t>
      </w:r>
      <w:r>
        <w:rPr>
          <w:rFonts w:ascii="Times New Roman" w:hAnsi="Times New Roman" w:cs="Times New Roman"/>
          <w:sz w:val="24"/>
          <w:szCs w:val="24"/>
        </w:rPr>
        <w:t xml:space="preserve">., &amp; </w:t>
      </w:r>
      <w:r w:rsidRPr="00350A35">
        <w:rPr>
          <w:rFonts w:ascii="Times New Roman" w:hAnsi="Times New Roman" w:cs="Times New Roman"/>
          <w:sz w:val="24"/>
          <w:szCs w:val="24"/>
        </w:rPr>
        <w:t>De Souza</w:t>
      </w:r>
      <w:r>
        <w:rPr>
          <w:rFonts w:ascii="Times New Roman" w:hAnsi="Times New Roman" w:cs="Times New Roman"/>
          <w:sz w:val="24"/>
          <w:szCs w:val="24"/>
        </w:rPr>
        <w:t>, O. F. F</w:t>
      </w:r>
      <w:r w:rsidRPr="00350A35">
        <w:rPr>
          <w:rFonts w:ascii="Times New Roman" w:hAnsi="Times New Roman" w:cs="Times New Roman"/>
          <w:sz w:val="24"/>
          <w:szCs w:val="24"/>
        </w:rPr>
        <w:t xml:space="preserve">. </w:t>
      </w:r>
      <w:r w:rsidRPr="00193BD3">
        <w:rPr>
          <w:rFonts w:ascii="Times New Roman" w:hAnsi="Times New Roman" w:cs="Times New Roman"/>
          <w:sz w:val="24"/>
          <w:szCs w:val="24"/>
        </w:rPr>
        <w:t xml:space="preserve">2005. </w:t>
      </w:r>
      <w:r w:rsidRPr="00E13E3B">
        <w:rPr>
          <w:rFonts w:ascii="Times New Roman" w:hAnsi="Times New Roman" w:cs="Times New Roman"/>
          <w:sz w:val="24"/>
          <w:szCs w:val="24"/>
          <w:lang w:val="en-US"/>
        </w:rPr>
        <w:t xml:space="preserve">Convergence in the variation of local and regional galling species richness. </w:t>
      </w:r>
      <w:r w:rsidRPr="00606791">
        <w:rPr>
          <w:rFonts w:ascii="Times New Roman" w:hAnsi="Times New Roman" w:cs="Times New Roman"/>
          <w:sz w:val="24"/>
          <w:szCs w:val="24"/>
        </w:rPr>
        <w:t xml:space="preserve">Neotropical </w:t>
      </w:r>
      <w:proofErr w:type="spellStart"/>
      <w:r w:rsidRPr="00606791">
        <w:rPr>
          <w:rFonts w:ascii="Times New Roman" w:hAnsi="Times New Roman" w:cs="Times New Roman"/>
          <w:sz w:val="24"/>
          <w:szCs w:val="24"/>
        </w:rPr>
        <w:t>Entomology</w:t>
      </w:r>
      <w:proofErr w:type="spellEnd"/>
      <w:r w:rsidRPr="00606791">
        <w:rPr>
          <w:rFonts w:ascii="Times New Roman" w:hAnsi="Times New Roman" w:cs="Times New Roman"/>
          <w:sz w:val="24"/>
          <w:szCs w:val="24"/>
        </w:rPr>
        <w:t>, 34(4), 547-554.</w:t>
      </w:r>
      <w:r w:rsidRPr="00606791">
        <w:t xml:space="preserve"> </w:t>
      </w:r>
      <w:r w:rsidRPr="00606791">
        <w:rPr>
          <w:rFonts w:ascii="Times New Roman" w:hAnsi="Times New Roman" w:cs="Times New Roman"/>
          <w:sz w:val="24"/>
          <w:szCs w:val="24"/>
        </w:rPr>
        <w:t>DOI: 10.1590/S1519-566X2005000400003</w:t>
      </w:r>
    </w:p>
    <w:p w:rsidR="00766222" w:rsidRDefault="00766222" w:rsidP="00766222">
      <w:pPr>
        <w:spacing w:after="0" w:line="480" w:lineRule="auto"/>
        <w:ind w:left="709" w:hanging="709"/>
        <w:rPr>
          <w:rFonts w:ascii="Times New Roman" w:hAnsi="Times New Roman" w:cs="Times New Roman"/>
          <w:sz w:val="24"/>
          <w:szCs w:val="24"/>
          <w:lang w:val="en-US"/>
        </w:rPr>
      </w:pPr>
      <w:r w:rsidRPr="00193BD3">
        <w:rPr>
          <w:rFonts w:ascii="Times New Roman" w:hAnsi="Times New Roman" w:cs="Times New Roman"/>
          <w:sz w:val="24"/>
          <w:szCs w:val="24"/>
        </w:rPr>
        <w:t xml:space="preserve">Carneiro, M. A. A., Coelho, M. S, Fernandes, G. W. 2014. </w:t>
      </w:r>
      <w:r w:rsidRPr="00E13E3B">
        <w:rPr>
          <w:rFonts w:ascii="Times New Roman" w:hAnsi="Times New Roman" w:cs="Times New Roman"/>
          <w:sz w:val="24"/>
          <w:szCs w:val="24"/>
          <w:lang w:val="en-US"/>
        </w:rPr>
        <w:t>Galls in Brazilian Mountains: new reports and perspectives</w:t>
      </w:r>
      <w:r>
        <w:rPr>
          <w:rFonts w:ascii="Times New Roman" w:hAnsi="Times New Roman" w:cs="Times New Roman"/>
          <w:sz w:val="24"/>
          <w:szCs w:val="24"/>
          <w:lang w:val="en-US"/>
        </w:rPr>
        <w:t>. In: G. W. Fernandes &amp; J. C. Santos (E</w:t>
      </w:r>
      <w:r w:rsidRPr="00E13E3B">
        <w:rPr>
          <w:rFonts w:ascii="Times New Roman" w:hAnsi="Times New Roman" w:cs="Times New Roman"/>
          <w:sz w:val="24"/>
          <w:szCs w:val="24"/>
          <w:lang w:val="en-US"/>
        </w:rPr>
        <w:t>ds</w:t>
      </w:r>
      <w:r>
        <w:rPr>
          <w:rFonts w:ascii="Times New Roman" w:hAnsi="Times New Roman" w:cs="Times New Roman"/>
          <w:sz w:val="24"/>
          <w:szCs w:val="24"/>
          <w:lang w:val="en-US"/>
        </w:rPr>
        <w:t>.</w:t>
      </w:r>
      <w:r w:rsidRPr="00E13E3B">
        <w:rPr>
          <w:rFonts w:ascii="Times New Roman" w:hAnsi="Times New Roman" w:cs="Times New Roman"/>
          <w:sz w:val="24"/>
          <w:szCs w:val="24"/>
          <w:lang w:val="en-US"/>
        </w:rPr>
        <w:t>)</w:t>
      </w:r>
      <w:r>
        <w:rPr>
          <w:rFonts w:ascii="Times New Roman" w:hAnsi="Times New Roman" w:cs="Times New Roman"/>
          <w:sz w:val="24"/>
          <w:szCs w:val="24"/>
          <w:lang w:val="en-US"/>
        </w:rPr>
        <w:t>,</w:t>
      </w:r>
      <w:r w:rsidRPr="00E13E3B">
        <w:rPr>
          <w:rFonts w:ascii="Times New Roman" w:hAnsi="Times New Roman" w:cs="Times New Roman"/>
          <w:sz w:val="24"/>
          <w:szCs w:val="24"/>
          <w:lang w:val="en-US"/>
        </w:rPr>
        <w:t xml:space="preserve"> Neo</w:t>
      </w:r>
      <w:r>
        <w:rPr>
          <w:rFonts w:ascii="Times New Roman" w:hAnsi="Times New Roman" w:cs="Times New Roman"/>
          <w:sz w:val="24"/>
          <w:szCs w:val="24"/>
          <w:lang w:val="en-US"/>
        </w:rPr>
        <w:t>tropical insect galls. Springer.</w:t>
      </w:r>
      <w:r w:rsidRPr="00E13E3B">
        <w:rPr>
          <w:rFonts w:ascii="Times New Roman" w:hAnsi="Times New Roman" w:cs="Times New Roman"/>
          <w:sz w:val="24"/>
          <w:szCs w:val="24"/>
          <w:lang w:val="en-US"/>
        </w:rPr>
        <w:t xml:space="preserve"> </w:t>
      </w:r>
      <w:r>
        <w:rPr>
          <w:rFonts w:ascii="Times New Roman" w:hAnsi="Times New Roman" w:cs="Times New Roman"/>
          <w:sz w:val="24"/>
          <w:szCs w:val="24"/>
          <w:lang w:val="en-US"/>
        </w:rPr>
        <w:t>pp.</w:t>
      </w:r>
      <w:r w:rsidRPr="00E13E3B">
        <w:rPr>
          <w:rFonts w:ascii="Times New Roman" w:hAnsi="Times New Roman" w:cs="Times New Roman"/>
          <w:sz w:val="24"/>
          <w:szCs w:val="24"/>
          <w:lang w:val="en-US"/>
        </w:rPr>
        <w:t xml:space="preserve"> 129–156</w:t>
      </w:r>
      <w:r>
        <w:rPr>
          <w:rFonts w:ascii="Times New Roman" w:hAnsi="Times New Roman" w:cs="Times New Roman"/>
          <w:sz w:val="24"/>
          <w:szCs w:val="24"/>
          <w:lang w:val="en-US"/>
        </w:rPr>
        <w:t xml:space="preserve">. </w:t>
      </w:r>
      <w:r w:rsidRPr="00E13E3B">
        <w:rPr>
          <w:rFonts w:ascii="Times New Roman" w:hAnsi="Times New Roman" w:cs="Times New Roman"/>
          <w:sz w:val="24"/>
          <w:szCs w:val="24"/>
          <w:lang w:val="en-US"/>
        </w:rPr>
        <w:t>Th</w:t>
      </w:r>
      <w:r>
        <w:rPr>
          <w:rFonts w:ascii="Times New Roman" w:hAnsi="Times New Roman" w:cs="Times New Roman"/>
          <w:sz w:val="24"/>
          <w:szCs w:val="24"/>
          <w:lang w:val="en-US"/>
        </w:rPr>
        <w:t>e Netherlands and London</w:t>
      </w:r>
      <w:r w:rsidRPr="00E13E3B">
        <w:rPr>
          <w:rFonts w:ascii="Times New Roman" w:hAnsi="Times New Roman" w:cs="Times New Roman"/>
          <w:sz w:val="24"/>
          <w:szCs w:val="24"/>
          <w:lang w:val="en-US"/>
        </w:rPr>
        <w:t xml:space="preserve">. </w:t>
      </w:r>
      <w:r w:rsidRPr="00193BD3">
        <w:rPr>
          <w:rFonts w:ascii="Times New Roman" w:hAnsi="Times New Roman" w:cs="Times New Roman"/>
          <w:sz w:val="24"/>
          <w:szCs w:val="24"/>
          <w:lang w:val="en-US"/>
        </w:rPr>
        <w:t>DOI: 10.1007/978-94-017-8783-316</w:t>
      </w:r>
    </w:p>
    <w:p w:rsidR="00766222" w:rsidRDefault="00766222" w:rsidP="00766222">
      <w:pPr>
        <w:spacing w:after="0" w:line="480" w:lineRule="auto"/>
        <w:ind w:left="709" w:hanging="709"/>
        <w:rPr>
          <w:rFonts w:ascii="Times New Roman" w:hAnsi="Times New Roman" w:cs="Times New Roman"/>
          <w:sz w:val="24"/>
          <w:szCs w:val="24"/>
          <w:lang w:val="en-US"/>
        </w:rPr>
      </w:pPr>
      <w:proofErr w:type="spellStart"/>
      <w:r>
        <w:rPr>
          <w:rFonts w:ascii="Times New Roman" w:hAnsi="Times New Roman" w:cs="Times New Roman"/>
          <w:sz w:val="24"/>
          <w:szCs w:val="24"/>
          <w:lang w:val="en-US"/>
        </w:rPr>
        <w:t>Cintró</w:t>
      </w:r>
      <w:r w:rsidRPr="00E13E3B">
        <w:rPr>
          <w:rFonts w:ascii="Times New Roman" w:hAnsi="Times New Roman" w:cs="Times New Roman"/>
          <w:sz w:val="24"/>
          <w:szCs w:val="24"/>
          <w:lang w:val="en-US"/>
        </w:rPr>
        <w:t>n</w:t>
      </w:r>
      <w:proofErr w:type="spellEnd"/>
      <w:r>
        <w:rPr>
          <w:rFonts w:ascii="Times New Roman" w:hAnsi="Times New Roman" w:cs="Times New Roman"/>
          <w:sz w:val="24"/>
          <w:szCs w:val="24"/>
          <w:lang w:val="en-US"/>
        </w:rPr>
        <w:t>, G., &amp;</w:t>
      </w:r>
      <w:r w:rsidRPr="00E13E3B">
        <w:rPr>
          <w:rFonts w:ascii="Times New Roman" w:hAnsi="Times New Roman" w:cs="Times New Roman"/>
          <w:sz w:val="24"/>
          <w:szCs w:val="24"/>
          <w:lang w:val="en-US"/>
        </w:rPr>
        <w:t xml:space="preserve"> Schaeffer-</w:t>
      </w:r>
      <w:proofErr w:type="spellStart"/>
      <w:r w:rsidRPr="00E13E3B">
        <w:rPr>
          <w:rFonts w:ascii="Times New Roman" w:hAnsi="Times New Roman" w:cs="Times New Roman"/>
          <w:sz w:val="24"/>
          <w:szCs w:val="24"/>
          <w:lang w:val="en-US"/>
        </w:rPr>
        <w:t>Novelli</w:t>
      </w:r>
      <w:proofErr w:type="spellEnd"/>
      <w:r>
        <w:rPr>
          <w:rFonts w:ascii="Times New Roman" w:hAnsi="Times New Roman" w:cs="Times New Roman"/>
          <w:sz w:val="24"/>
          <w:szCs w:val="24"/>
          <w:lang w:val="en-US"/>
        </w:rPr>
        <w:t>, Y</w:t>
      </w:r>
      <w:r w:rsidRPr="00E13E3B">
        <w:rPr>
          <w:rFonts w:ascii="Times New Roman" w:hAnsi="Times New Roman" w:cs="Times New Roman"/>
          <w:sz w:val="24"/>
          <w:szCs w:val="24"/>
          <w:lang w:val="en-US"/>
        </w:rPr>
        <w:t>. 1984</w:t>
      </w:r>
      <w:r>
        <w:rPr>
          <w:rFonts w:ascii="Times New Roman" w:hAnsi="Times New Roman" w:cs="Times New Roman"/>
          <w:sz w:val="24"/>
          <w:szCs w:val="24"/>
          <w:lang w:val="en-US"/>
        </w:rPr>
        <w:t xml:space="preserve">. Methods for studying mangrove structure. In: S. C. </w:t>
      </w:r>
      <w:proofErr w:type="spellStart"/>
      <w:r>
        <w:rPr>
          <w:rFonts w:ascii="Times New Roman" w:hAnsi="Times New Roman" w:cs="Times New Roman"/>
          <w:sz w:val="24"/>
          <w:szCs w:val="24"/>
          <w:lang w:val="en-US"/>
        </w:rPr>
        <w:t>Snedaker</w:t>
      </w:r>
      <w:proofErr w:type="spellEnd"/>
      <w:r>
        <w:rPr>
          <w:rFonts w:ascii="Times New Roman" w:hAnsi="Times New Roman" w:cs="Times New Roman"/>
          <w:sz w:val="24"/>
          <w:szCs w:val="24"/>
          <w:lang w:val="en-US"/>
        </w:rPr>
        <w:t xml:space="preserve"> &amp; J. G. </w:t>
      </w:r>
      <w:proofErr w:type="spellStart"/>
      <w:r>
        <w:rPr>
          <w:rFonts w:ascii="Times New Roman" w:hAnsi="Times New Roman" w:cs="Times New Roman"/>
          <w:sz w:val="24"/>
          <w:szCs w:val="24"/>
          <w:lang w:val="en-US"/>
        </w:rPr>
        <w:t>Snedaker</w:t>
      </w:r>
      <w:proofErr w:type="spellEnd"/>
      <w:r>
        <w:rPr>
          <w:rFonts w:ascii="Times New Roman" w:hAnsi="Times New Roman" w:cs="Times New Roman"/>
          <w:sz w:val="24"/>
          <w:szCs w:val="24"/>
          <w:lang w:val="en-US"/>
        </w:rPr>
        <w:t xml:space="preserve"> (Eds.),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w:t>
      </w:r>
      <w:r w:rsidRPr="00E13E3B">
        <w:rPr>
          <w:rFonts w:ascii="Times New Roman" w:hAnsi="Times New Roman" w:cs="Times New Roman"/>
          <w:sz w:val="24"/>
          <w:szCs w:val="24"/>
          <w:lang w:val="en-US"/>
        </w:rPr>
        <w:t>mangrove ecosystem: Research metho</w:t>
      </w:r>
      <w:r>
        <w:rPr>
          <w:rFonts w:ascii="Times New Roman" w:hAnsi="Times New Roman" w:cs="Times New Roman"/>
          <w:sz w:val="24"/>
          <w:szCs w:val="24"/>
          <w:lang w:val="en-US"/>
        </w:rPr>
        <w:t>ds. Monographs in Oceanographic Methodology 8. pp.</w:t>
      </w:r>
      <w:r w:rsidRPr="00E13E3B">
        <w:rPr>
          <w:rFonts w:ascii="Times New Roman" w:hAnsi="Times New Roman" w:cs="Times New Roman"/>
          <w:sz w:val="24"/>
          <w:szCs w:val="24"/>
          <w:lang w:val="en-US"/>
        </w:rPr>
        <w:t xml:space="preserve"> 91–113. UNESCO, Paris, France.</w:t>
      </w:r>
    </w:p>
    <w:p w:rsidR="00766222" w:rsidRPr="00646A88" w:rsidRDefault="00766222" w:rsidP="00766222">
      <w:pPr>
        <w:spacing w:after="0" w:line="480" w:lineRule="auto"/>
        <w:ind w:left="709" w:hanging="709"/>
        <w:rPr>
          <w:rFonts w:ascii="Times New Roman" w:hAnsi="Times New Roman" w:cs="Times New Roman"/>
          <w:sz w:val="24"/>
          <w:szCs w:val="24"/>
        </w:rPr>
      </w:pPr>
      <w:proofErr w:type="spellStart"/>
      <w:r w:rsidRPr="00E13E3B">
        <w:rPr>
          <w:rFonts w:ascii="Times New Roman" w:hAnsi="Times New Roman" w:cs="Times New Roman"/>
          <w:sz w:val="24"/>
          <w:szCs w:val="24"/>
          <w:lang w:val="en-US"/>
        </w:rPr>
        <w:t>Collevatti</w:t>
      </w:r>
      <w:proofErr w:type="spellEnd"/>
      <w:r w:rsidRPr="00E13E3B">
        <w:rPr>
          <w:rFonts w:ascii="Times New Roman" w:hAnsi="Times New Roman" w:cs="Times New Roman"/>
          <w:sz w:val="24"/>
          <w:szCs w:val="24"/>
          <w:lang w:val="en-US"/>
        </w:rPr>
        <w:t xml:space="preserve">, R. G., </w:t>
      </w:r>
      <w:r>
        <w:rPr>
          <w:rFonts w:ascii="Times New Roman" w:hAnsi="Times New Roman" w:cs="Times New Roman"/>
          <w:sz w:val="24"/>
          <w:szCs w:val="24"/>
          <w:lang w:val="en-US"/>
        </w:rPr>
        <w:t xml:space="preserve">&amp; </w:t>
      </w:r>
      <w:proofErr w:type="spellStart"/>
      <w:r w:rsidRPr="00E13E3B">
        <w:rPr>
          <w:rFonts w:ascii="Times New Roman" w:hAnsi="Times New Roman" w:cs="Times New Roman"/>
          <w:sz w:val="24"/>
          <w:szCs w:val="24"/>
          <w:lang w:val="en-US"/>
        </w:rPr>
        <w:t>Sperber</w:t>
      </w:r>
      <w:proofErr w:type="spellEnd"/>
      <w:r>
        <w:rPr>
          <w:rFonts w:ascii="Times New Roman" w:hAnsi="Times New Roman" w:cs="Times New Roman"/>
          <w:sz w:val="24"/>
          <w:szCs w:val="24"/>
          <w:lang w:val="en-US"/>
        </w:rPr>
        <w:t>, C</w:t>
      </w:r>
      <w:r w:rsidRPr="00E13E3B">
        <w:rPr>
          <w:rFonts w:ascii="Times New Roman" w:hAnsi="Times New Roman" w:cs="Times New Roman"/>
          <w:sz w:val="24"/>
          <w:szCs w:val="24"/>
          <w:lang w:val="en-US"/>
        </w:rPr>
        <w:t>.</w:t>
      </w:r>
      <w:r>
        <w:rPr>
          <w:rFonts w:ascii="Times New Roman" w:hAnsi="Times New Roman" w:cs="Times New Roman"/>
          <w:sz w:val="24"/>
          <w:szCs w:val="24"/>
          <w:lang w:val="en-US"/>
        </w:rPr>
        <w:t xml:space="preserve"> F.</w:t>
      </w:r>
      <w:r w:rsidRPr="00E13E3B">
        <w:rPr>
          <w:rFonts w:ascii="Times New Roman" w:hAnsi="Times New Roman" w:cs="Times New Roman"/>
          <w:sz w:val="24"/>
          <w:szCs w:val="24"/>
          <w:lang w:val="en-US"/>
        </w:rPr>
        <w:t xml:space="preserve"> 1997. The </w:t>
      </w:r>
      <w:r>
        <w:rPr>
          <w:rFonts w:ascii="Times New Roman" w:hAnsi="Times New Roman" w:cs="Times New Roman"/>
          <w:sz w:val="24"/>
          <w:szCs w:val="24"/>
          <w:lang w:val="en-US"/>
        </w:rPr>
        <w:t xml:space="preserve">gall makes </w:t>
      </w:r>
      <w:proofErr w:type="spellStart"/>
      <w:r w:rsidRPr="00E13E3B">
        <w:rPr>
          <w:rFonts w:ascii="Times New Roman" w:hAnsi="Times New Roman" w:cs="Times New Roman"/>
          <w:i/>
          <w:sz w:val="24"/>
          <w:szCs w:val="24"/>
          <w:lang w:val="en-US"/>
        </w:rPr>
        <w:t>Neopelma</w:t>
      </w:r>
      <w:proofErr w:type="spellEnd"/>
      <w:r w:rsidRPr="00E13E3B">
        <w:rPr>
          <w:rFonts w:ascii="Times New Roman" w:hAnsi="Times New Roman" w:cs="Times New Roman"/>
          <w:i/>
          <w:sz w:val="24"/>
          <w:szCs w:val="24"/>
          <w:lang w:val="en-US"/>
        </w:rPr>
        <w:t xml:space="preserve"> </w:t>
      </w:r>
      <w:proofErr w:type="spellStart"/>
      <w:r w:rsidRPr="00E13E3B">
        <w:rPr>
          <w:rFonts w:ascii="Times New Roman" w:hAnsi="Times New Roman" w:cs="Times New Roman"/>
          <w:i/>
          <w:sz w:val="24"/>
          <w:szCs w:val="24"/>
          <w:lang w:val="en-US"/>
        </w:rPr>
        <w:t>baccharidis</w:t>
      </w:r>
      <w:proofErr w:type="spellEnd"/>
      <w:r>
        <w:rPr>
          <w:rFonts w:ascii="Times New Roman" w:hAnsi="Times New Roman" w:cs="Times New Roman"/>
          <w:sz w:val="24"/>
          <w:szCs w:val="24"/>
          <w:lang w:val="en-US"/>
        </w:rPr>
        <w:t xml:space="preserve"> </w:t>
      </w:r>
      <w:proofErr w:type="spellStart"/>
      <w:r w:rsidRPr="00E13E3B">
        <w:rPr>
          <w:rFonts w:ascii="Times New Roman" w:hAnsi="Times New Roman" w:cs="Times New Roman"/>
          <w:sz w:val="24"/>
          <w:szCs w:val="24"/>
          <w:lang w:val="en-US"/>
        </w:rPr>
        <w:t>Burck</w:t>
      </w:r>
      <w:proofErr w:type="spellEnd"/>
      <w:r w:rsidRPr="00E13E3B">
        <w:rPr>
          <w:rFonts w:ascii="Times New Roman" w:hAnsi="Times New Roman" w:cs="Times New Roman"/>
          <w:sz w:val="24"/>
          <w:szCs w:val="24"/>
          <w:lang w:val="en-US"/>
        </w:rPr>
        <w:t>. (</w:t>
      </w:r>
      <w:proofErr w:type="spellStart"/>
      <w:r w:rsidRPr="00E13E3B">
        <w:rPr>
          <w:rFonts w:ascii="Times New Roman" w:hAnsi="Times New Roman" w:cs="Times New Roman"/>
          <w:sz w:val="24"/>
          <w:szCs w:val="24"/>
          <w:lang w:val="en-US"/>
        </w:rPr>
        <w:t>Homoptera</w:t>
      </w:r>
      <w:proofErr w:type="spellEnd"/>
      <w:r w:rsidRPr="00E13E3B">
        <w:rPr>
          <w:rFonts w:ascii="Times New Roman" w:hAnsi="Times New Roman" w:cs="Times New Roman"/>
          <w:sz w:val="24"/>
          <w:szCs w:val="24"/>
          <w:lang w:val="en-US"/>
        </w:rPr>
        <w:t xml:space="preserve">: </w:t>
      </w:r>
      <w:proofErr w:type="spellStart"/>
      <w:r w:rsidRPr="00E13E3B">
        <w:rPr>
          <w:rFonts w:ascii="Times New Roman" w:hAnsi="Times New Roman" w:cs="Times New Roman"/>
          <w:sz w:val="24"/>
          <w:szCs w:val="24"/>
          <w:lang w:val="en-US"/>
        </w:rPr>
        <w:t>Psyllidae</w:t>
      </w:r>
      <w:proofErr w:type="spellEnd"/>
      <w:r w:rsidRPr="00E13E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on </w:t>
      </w:r>
      <w:r w:rsidRPr="00E13E3B">
        <w:rPr>
          <w:rFonts w:ascii="Times New Roman" w:hAnsi="Times New Roman" w:cs="Times New Roman"/>
          <w:i/>
          <w:sz w:val="24"/>
          <w:szCs w:val="24"/>
          <w:lang w:val="en-US"/>
        </w:rPr>
        <w:t xml:space="preserve">Baccharis </w:t>
      </w:r>
      <w:proofErr w:type="spellStart"/>
      <w:r w:rsidRPr="00E13E3B">
        <w:rPr>
          <w:rFonts w:ascii="Times New Roman" w:hAnsi="Times New Roman" w:cs="Times New Roman"/>
          <w:i/>
          <w:sz w:val="24"/>
          <w:szCs w:val="24"/>
          <w:lang w:val="en-US"/>
        </w:rPr>
        <w:t>dracunculifolia</w:t>
      </w:r>
      <w:proofErr w:type="spellEnd"/>
      <w:r>
        <w:rPr>
          <w:rFonts w:ascii="Times New Roman" w:hAnsi="Times New Roman" w:cs="Times New Roman"/>
          <w:sz w:val="24"/>
          <w:szCs w:val="24"/>
          <w:lang w:val="en-US"/>
        </w:rPr>
        <w:t xml:space="preserve"> DC </w:t>
      </w:r>
      <w:r w:rsidRPr="00E13E3B">
        <w:rPr>
          <w:rFonts w:ascii="Times New Roman" w:hAnsi="Times New Roman" w:cs="Times New Roman"/>
          <w:sz w:val="24"/>
          <w:szCs w:val="24"/>
          <w:lang w:val="en-US"/>
        </w:rPr>
        <w:t>(Asteraceae): individual, local and regio</w:t>
      </w:r>
      <w:r>
        <w:rPr>
          <w:rFonts w:ascii="Times New Roman" w:hAnsi="Times New Roman" w:cs="Times New Roman"/>
          <w:sz w:val="24"/>
          <w:szCs w:val="24"/>
          <w:lang w:val="en-US"/>
        </w:rPr>
        <w:t xml:space="preserve">nal patterns. </w:t>
      </w:r>
      <w:r w:rsidRPr="00646A88">
        <w:rPr>
          <w:rFonts w:ascii="Times New Roman" w:hAnsi="Times New Roman" w:cs="Times New Roman"/>
          <w:sz w:val="24"/>
          <w:szCs w:val="24"/>
        </w:rPr>
        <w:t>Anais da Sociedade Entomológica do Brasil</w:t>
      </w:r>
      <w:r>
        <w:rPr>
          <w:rFonts w:ascii="Times New Roman" w:hAnsi="Times New Roman" w:cs="Times New Roman"/>
          <w:sz w:val="24"/>
          <w:szCs w:val="24"/>
        </w:rPr>
        <w:t xml:space="preserve">, </w:t>
      </w:r>
      <w:r w:rsidRPr="00E13E3B">
        <w:rPr>
          <w:rFonts w:ascii="Times New Roman" w:hAnsi="Times New Roman" w:cs="Times New Roman"/>
          <w:sz w:val="24"/>
          <w:szCs w:val="24"/>
        </w:rPr>
        <w:t>26</w:t>
      </w:r>
      <w:r>
        <w:rPr>
          <w:rFonts w:ascii="Times New Roman" w:hAnsi="Times New Roman" w:cs="Times New Roman"/>
          <w:sz w:val="24"/>
          <w:szCs w:val="24"/>
        </w:rPr>
        <w:t>(1),</w:t>
      </w:r>
      <w:r w:rsidRPr="00E13E3B">
        <w:rPr>
          <w:rFonts w:ascii="Times New Roman" w:hAnsi="Times New Roman" w:cs="Times New Roman"/>
          <w:sz w:val="24"/>
          <w:szCs w:val="24"/>
        </w:rPr>
        <w:t xml:space="preserve"> 45–53.</w:t>
      </w:r>
      <w:r>
        <w:rPr>
          <w:rFonts w:ascii="Times New Roman" w:hAnsi="Times New Roman" w:cs="Times New Roman"/>
          <w:sz w:val="24"/>
          <w:szCs w:val="24"/>
        </w:rPr>
        <w:t xml:space="preserve"> DOI: </w:t>
      </w:r>
      <w:r w:rsidRPr="00646A88">
        <w:rPr>
          <w:rFonts w:ascii="Times New Roman" w:hAnsi="Times New Roman" w:cs="Times New Roman"/>
          <w:sz w:val="24"/>
          <w:szCs w:val="24"/>
        </w:rPr>
        <w:t>10.1590/S0301-80591997000100006</w:t>
      </w:r>
    </w:p>
    <w:p w:rsidR="00766222" w:rsidRPr="00350A35" w:rsidRDefault="00766222" w:rsidP="00766222">
      <w:pPr>
        <w:spacing w:after="0" w:line="480" w:lineRule="auto"/>
        <w:ind w:left="709" w:hanging="709"/>
        <w:rPr>
          <w:rFonts w:ascii="Times New Roman" w:hAnsi="Times New Roman" w:cs="Times New Roman"/>
          <w:sz w:val="24"/>
          <w:szCs w:val="24"/>
          <w:lang w:val="en-US"/>
        </w:rPr>
      </w:pPr>
      <w:r w:rsidRPr="00646A88">
        <w:rPr>
          <w:rFonts w:ascii="Times New Roman" w:hAnsi="Times New Roman" w:cs="Times New Roman"/>
          <w:sz w:val="24"/>
          <w:szCs w:val="24"/>
        </w:rPr>
        <w:lastRenderedPageBreak/>
        <w:t xml:space="preserve">Cook, L.G., &amp; </w:t>
      </w:r>
      <w:proofErr w:type="spellStart"/>
      <w:r w:rsidRPr="00646A88">
        <w:rPr>
          <w:rFonts w:ascii="Times New Roman" w:hAnsi="Times New Roman" w:cs="Times New Roman"/>
          <w:sz w:val="24"/>
          <w:szCs w:val="24"/>
        </w:rPr>
        <w:t>Gullan</w:t>
      </w:r>
      <w:proofErr w:type="spellEnd"/>
      <w:r w:rsidRPr="00646A88">
        <w:rPr>
          <w:rFonts w:ascii="Times New Roman" w:hAnsi="Times New Roman" w:cs="Times New Roman"/>
          <w:sz w:val="24"/>
          <w:szCs w:val="24"/>
        </w:rPr>
        <w:t xml:space="preserve">, P. J. 2008. </w:t>
      </w:r>
      <w:r w:rsidRPr="00E13E3B">
        <w:rPr>
          <w:rFonts w:ascii="Times New Roman" w:hAnsi="Times New Roman" w:cs="Times New Roman"/>
          <w:sz w:val="24"/>
          <w:szCs w:val="24"/>
          <w:lang w:val="en-US"/>
        </w:rPr>
        <w:t xml:space="preserve">Insect, not plant, determines gall morphology in the </w:t>
      </w:r>
      <w:proofErr w:type="spellStart"/>
      <w:r w:rsidRPr="00646A88">
        <w:rPr>
          <w:rFonts w:ascii="Times New Roman" w:hAnsi="Times New Roman" w:cs="Times New Roman"/>
          <w:i/>
          <w:sz w:val="24"/>
          <w:szCs w:val="24"/>
          <w:lang w:val="en-US"/>
        </w:rPr>
        <w:t>Apiomorpha</w:t>
      </w:r>
      <w:proofErr w:type="spellEnd"/>
      <w:r w:rsidRPr="00646A88">
        <w:rPr>
          <w:rFonts w:ascii="Times New Roman" w:hAnsi="Times New Roman" w:cs="Times New Roman"/>
          <w:i/>
          <w:sz w:val="24"/>
          <w:szCs w:val="24"/>
          <w:lang w:val="en-US"/>
        </w:rPr>
        <w:t xml:space="preserve"> </w:t>
      </w:r>
      <w:proofErr w:type="spellStart"/>
      <w:r w:rsidRPr="00646A88">
        <w:rPr>
          <w:rFonts w:ascii="Times New Roman" w:hAnsi="Times New Roman" w:cs="Times New Roman"/>
          <w:i/>
          <w:sz w:val="24"/>
          <w:szCs w:val="24"/>
          <w:lang w:val="en-US"/>
        </w:rPr>
        <w:t>pharetrata</w:t>
      </w:r>
      <w:proofErr w:type="spellEnd"/>
      <w:r w:rsidRPr="00E13E3B">
        <w:rPr>
          <w:rFonts w:ascii="Times New Roman" w:hAnsi="Times New Roman" w:cs="Times New Roman"/>
          <w:sz w:val="24"/>
          <w:szCs w:val="24"/>
          <w:lang w:val="en-US"/>
        </w:rPr>
        <w:t xml:space="preserve"> species-group (Hemiptera: </w:t>
      </w:r>
      <w:proofErr w:type="spellStart"/>
      <w:r w:rsidRPr="00E13E3B">
        <w:rPr>
          <w:rFonts w:ascii="Times New Roman" w:hAnsi="Times New Roman" w:cs="Times New Roman"/>
          <w:sz w:val="24"/>
          <w:szCs w:val="24"/>
          <w:lang w:val="en-US"/>
        </w:rPr>
        <w:t>Coccoidea</w:t>
      </w:r>
      <w:proofErr w:type="spellEnd"/>
      <w:r w:rsidRPr="00E13E3B">
        <w:rPr>
          <w:rFonts w:ascii="Times New Roman" w:hAnsi="Times New Roman" w:cs="Times New Roman"/>
          <w:sz w:val="24"/>
          <w:szCs w:val="24"/>
          <w:lang w:val="en-US"/>
        </w:rPr>
        <w:t xml:space="preserve">). </w:t>
      </w:r>
      <w:r w:rsidRPr="00350A35">
        <w:rPr>
          <w:rFonts w:ascii="Times New Roman" w:hAnsi="Times New Roman" w:cs="Times New Roman"/>
          <w:sz w:val="24"/>
          <w:szCs w:val="24"/>
          <w:lang w:val="en-US"/>
        </w:rPr>
        <w:t>Austr</w:t>
      </w:r>
      <w:r>
        <w:rPr>
          <w:rFonts w:ascii="Times New Roman" w:hAnsi="Times New Roman" w:cs="Times New Roman"/>
          <w:sz w:val="24"/>
          <w:szCs w:val="24"/>
          <w:lang w:val="en-US"/>
        </w:rPr>
        <w:t>alian Journal of Entomology, 47,</w:t>
      </w:r>
      <w:r w:rsidRPr="00350A35">
        <w:rPr>
          <w:rFonts w:ascii="Times New Roman" w:hAnsi="Times New Roman" w:cs="Times New Roman"/>
          <w:sz w:val="24"/>
          <w:szCs w:val="24"/>
          <w:lang w:val="en-US"/>
        </w:rPr>
        <w:t xml:space="preserve"> 51-57. DOI:</w:t>
      </w:r>
      <w:r>
        <w:rPr>
          <w:rFonts w:ascii="Times New Roman" w:hAnsi="Times New Roman" w:cs="Times New Roman"/>
          <w:sz w:val="24"/>
          <w:szCs w:val="24"/>
          <w:lang w:val="en-US"/>
        </w:rPr>
        <w:t xml:space="preserve"> </w:t>
      </w:r>
      <w:r w:rsidRPr="00350A35">
        <w:rPr>
          <w:rFonts w:ascii="Times New Roman" w:hAnsi="Times New Roman" w:cs="Times New Roman"/>
          <w:sz w:val="24"/>
          <w:szCs w:val="24"/>
          <w:lang w:val="en-US"/>
        </w:rPr>
        <w:t>10.1111/j.1440-6055.2007.00605.x</w:t>
      </w:r>
    </w:p>
    <w:p w:rsidR="00766222" w:rsidRPr="00606791" w:rsidRDefault="00766222" w:rsidP="00766222">
      <w:pPr>
        <w:tabs>
          <w:tab w:val="left" w:pos="2730"/>
        </w:tabs>
        <w:spacing w:after="0" w:line="480" w:lineRule="auto"/>
        <w:ind w:left="709" w:hanging="709"/>
        <w:rPr>
          <w:rFonts w:ascii="Times New Roman" w:hAnsi="Times New Roman" w:cs="Times New Roman"/>
          <w:sz w:val="24"/>
          <w:szCs w:val="24"/>
          <w:lang w:val="en-US"/>
        </w:rPr>
      </w:pPr>
      <w:proofErr w:type="spellStart"/>
      <w:r w:rsidRPr="006758AD">
        <w:rPr>
          <w:rFonts w:ascii="Times New Roman" w:hAnsi="Times New Roman" w:cs="Times New Roman"/>
          <w:sz w:val="24"/>
          <w:szCs w:val="24"/>
          <w:lang w:val="en-US"/>
        </w:rPr>
        <w:t>Cornelissen</w:t>
      </w:r>
      <w:proofErr w:type="spellEnd"/>
      <w:r w:rsidRPr="006758AD">
        <w:rPr>
          <w:rFonts w:ascii="Times New Roman" w:hAnsi="Times New Roman" w:cs="Times New Roman"/>
          <w:sz w:val="24"/>
          <w:szCs w:val="24"/>
          <w:lang w:val="en-US"/>
        </w:rPr>
        <w:t xml:space="preserve">, T. G., &amp; Fernandes, G. W. 2001. </w:t>
      </w:r>
      <w:r>
        <w:rPr>
          <w:rFonts w:ascii="Times New Roman" w:hAnsi="Times New Roman" w:cs="Times New Roman"/>
          <w:sz w:val="24"/>
          <w:szCs w:val="24"/>
          <w:lang w:val="en-US"/>
        </w:rPr>
        <w:t xml:space="preserve">Patterns </w:t>
      </w:r>
      <w:r w:rsidRPr="00E13E3B">
        <w:rPr>
          <w:rFonts w:ascii="Times New Roman" w:hAnsi="Times New Roman" w:cs="Times New Roman"/>
          <w:sz w:val="24"/>
          <w:szCs w:val="24"/>
          <w:lang w:val="en-US"/>
        </w:rPr>
        <w:t xml:space="preserve">of attack by herbivores on tropical shrub </w:t>
      </w:r>
      <w:r w:rsidRPr="00E13E3B">
        <w:rPr>
          <w:rFonts w:ascii="Times New Roman" w:hAnsi="Times New Roman" w:cs="Times New Roman"/>
          <w:i/>
          <w:sz w:val="24"/>
          <w:szCs w:val="24"/>
          <w:lang w:val="en-US"/>
        </w:rPr>
        <w:t xml:space="preserve">Bauhinia </w:t>
      </w:r>
      <w:proofErr w:type="spellStart"/>
      <w:r w:rsidRPr="00E13E3B">
        <w:rPr>
          <w:rFonts w:ascii="Times New Roman" w:hAnsi="Times New Roman" w:cs="Times New Roman"/>
          <w:i/>
          <w:sz w:val="24"/>
          <w:szCs w:val="24"/>
          <w:lang w:val="en-US"/>
        </w:rPr>
        <w:t>brevipes</w:t>
      </w:r>
      <w:proofErr w:type="spellEnd"/>
      <w:r w:rsidRPr="00E13E3B">
        <w:rPr>
          <w:rFonts w:ascii="Times New Roman" w:hAnsi="Times New Roman" w:cs="Times New Roman"/>
          <w:sz w:val="24"/>
          <w:szCs w:val="24"/>
          <w:lang w:val="en-US"/>
        </w:rPr>
        <w:t xml:space="preserve"> (</w:t>
      </w:r>
      <w:proofErr w:type="spellStart"/>
      <w:r w:rsidRPr="00E13E3B">
        <w:rPr>
          <w:rFonts w:ascii="Times New Roman" w:hAnsi="Times New Roman" w:cs="Times New Roman"/>
          <w:sz w:val="24"/>
          <w:szCs w:val="24"/>
          <w:lang w:val="en-US"/>
        </w:rPr>
        <w:t>Leguminosae</w:t>
      </w:r>
      <w:proofErr w:type="spellEnd"/>
      <w:r w:rsidRPr="00E13E3B">
        <w:rPr>
          <w:rFonts w:ascii="Times New Roman" w:hAnsi="Times New Roman" w:cs="Times New Roman"/>
          <w:sz w:val="24"/>
          <w:szCs w:val="24"/>
          <w:lang w:val="en-US"/>
        </w:rPr>
        <w:t xml:space="preserve">): </w:t>
      </w:r>
      <w:proofErr w:type="spellStart"/>
      <w:r w:rsidRPr="00E13E3B">
        <w:rPr>
          <w:rFonts w:ascii="Times New Roman" w:hAnsi="Times New Roman" w:cs="Times New Roman"/>
          <w:sz w:val="24"/>
          <w:szCs w:val="24"/>
          <w:lang w:val="en-US"/>
        </w:rPr>
        <w:t>Vigour</w:t>
      </w:r>
      <w:proofErr w:type="spellEnd"/>
      <w:r w:rsidRPr="00E13E3B">
        <w:rPr>
          <w:rFonts w:ascii="Times New Roman" w:hAnsi="Times New Roman" w:cs="Times New Roman"/>
          <w:sz w:val="24"/>
          <w:szCs w:val="24"/>
          <w:lang w:val="en-US"/>
        </w:rPr>
        <w:t xml:space="preserve"> or chance? </w:t>
      </w:r>
      <w:r w:rsidRPr="00606791">
        <w:rPr>
          <w:rFonts w:ascii="Times New Roman" w:hAnsi="Times New Roman" w:cs="Times New Roman"/>
          <w:sz w:val="24"/>
          <w:szCs w:val="24"/>
          <w:lang w:val="en-US"/>
        </w:rPr>
        <w:t>European Journal of Entomology, 98 (1), 37-40. DOI: 10.14411/eje.2001.006</w:t>
      </w:r>
    </w:p>
    <w:p w:rsidR="00766222" w:rsidRPr="00350A35" w:rsidRDefault="00766222" w:rsidP="00766222">
      <w:pPr>
        <w:tabs>
          <w:tab w:val="left" w:pos="2730"/>
        </w:tabs>
        <w:spacing w:after="0" w:line="480" w:lineRule="auto"/>
        <w:ind w:left="709" w:hanging="709"/>
        <w:rPr>
          <w:rFonts w:ascii="Times New Roman" w:hAnsi="Times New Roman" w:cs="Times New Roman"/>
          <w:sz w:val="24"/>
          <w:szCs w:val="24"/>
        </w:rPr>
      </w:pPr>
      <w:r w:rsidRPr="00606791">
        <w:rPr>
          <w:rFonts w:ascii="Times New Roman" w:hAnsi="Times New Roman"/>
          <w:sz w:val="24"/>
          <w:szCs w:val="24"/>
          <w:lang w:val="en-US"/>
        </w:rPr>
        <w:t xml:space="preserve">Costa, F. V., </w:t>
      </w:r>
      <w:proofErr w:type="spellStart"/>
      <w:r w:rsidRPr="00606791">
        <w:rPr>
          <w:rFonts w:ascii="Times New Roman" w:hAnsi="Times New Roman"/>
          <w:sz w:val="24"/>
          <w:szCs w:val="24"/>
          <w:lang w:val="en-US"/>
        </w:rPr>
        <w:t>Fagundes</w:t>
      </w:r>
      <w:proofErr w:type="spellEnd"/>
      <w:r w:rsidRPr="00606791">
        <w:rPr>
          <w:rFonts w:ascii="Times New Roman" w:hAnsi="Times New Roman"/>
          <w:sz w:val="24"/>
          <w:szCs w:val="24"/>
          <w:lang w:val="en-US"/>
        </w:rPr>
        <w:t xml:space="preserve">, M., &amp; </w:t>
      </w:r>
      <w:proofErr w:type="spellStart"/>
      <w:r w:rsidRPr="00606791">
        <w:rPr>
          <w:rFonts w:ascii="Times New Roman" w:hAnsi="Times New Roman"/>
          <w:sz w:val="24"/>
          <w:szCs w:val="24"/>
          <w:lang w:val="en-US"/>
        </w:rPr>
        <w:t>Neves</w:t>
      </w:r>
      <w:proofErr w:type="spellEnd"/>
      <w:r w:rsidRPr="00606791">
        <w:rPr>
          <w:rFonts w:ascii="Times New Roman" w:hAnsi="Times New Roman"/>
          <w:sz w:val="24"/>
          <w:szCs w:val="24"/>
          <w:lang w:val="en-US"/>
        </w:rPr>
        <w:t xml:space="preserve">, F. S. 2010. </w:t>
      </w:r>
      <w:r w:rsidRPr="00FD7B46">
        <w:rPr>
          <w:rFonts w:ascii="Times New Roman" w:hAnsi="Times New Roman"/>
          <w:sz w:val="24"/>
          <w:szCs w:val="24"/>
        </w:rPr>
        <w:t>Arquitetura da planta e di</w:t>
      </w:r>
      <w:r>
        <w:rPr>
          <w:rFonts w:ascii="Times New Roman" w:hAnsi="Times New Roman"/>
          <w:sz w:val="24"/>
          <w:szCs w:val="24"/>
        </w:rPr>
        <w:t>versidade de galhas associadas à</w:t>
      </w:r>
      <w:r w:rsidRPr="00FD7B46">
        <w:rPr>
          <w:rFonts w:ascii="Times New Roman" w:hAnsi="Times New Roman"/>
          <w:sz w:val="24"/>
          <w:szCs w:val="24"/>
        </w:rPr>
        <w:t xml:space="preserve"> </w:t>
      </w:r>
      <w:proofErr w:type="spellStart"/>
      <w:r w:rsidRPr="003C2578">
        <w:rPr>
          <w:rFonts w:ascii="Times New Roman" w:hAnsi="Times New Roman"/>
          <w:i/>
          <w:sz w:val="24"/>
          <w:szCs w:val="24"/>
        </w:rPr>
        <w:t>Copaifera</w:t>
      </w:r>
      <w:proofErr w:type="spellEnd"/>
      <w:r w:rsidRPr="003C2578">
        <w:rPr>
          <w:rFonts w:ascii="Times New Roman" w:hAnsi="Times New Roman"/>
          <w:i/>
          <w:sz w:val="24"/>
          <w:szCs w:val="24"/>
        </w:rPr>
        <w:t xml:space="preserve"> </w:t>
      </w:r>
      <w:proofErr w:type="spellStart"/>
      <w:r w:rsidRPr="003C2578">
        <w:rPr>
          <w:rFonts w:ascii="Times New Roman" w:hAnsi="Times New Roman"/>
          <w:i/>
          <w:sz w:val="24"/>
          <w:szCs w:val="24"/>
        </w:rPr>
        <w:t>langsdorffii</w:t>
      </w:r>
      <w:proofErr w:type="spellEnd"/>
      <w:r w:rsidRPr="00FD7B46">
        <w:rPr>
          <w:rFonts w:ascii="Times New Roman" w:hAnsi="Times New Roman"/>
          <w:sz w:val="24"/>
          <w:szCs w:val="24"/>
        </w:rPr>
        <w:t xml:space="preserve"> (</w:t>
      </w:r>
      <w:proofErr w:type="spellStart"/>
      <w:r w:rsidRPr="00FD7B46">
        <w:rPr>
          <w:rFonts w:ascii="Times New Roman" w:hAnsi="Times New Roman"/>
          <w:sz w:val="24"/>
          <w:szCs w:val="24"/>
        </w:rPr>
        <w:t>Fabaceae</w:t>
      </w:r>
      <w:proofErr w:type="spellEnd"/>
      <w:r w:rsidRPr="00FD7B46">
        <w:rPr>
          <w:rFonts w:ascii="Times New Roman" w:hAnsi="Times New Roman"/>
          <w:sz w:val="24"/>
          <w:szCs w:val="24"/>
        </w:rPr>
        <w:t xml:space="preserve">). </w:t>
      </w:r>
      <w:proofErr w:type="spellStart"/>
      <w:r w:rsidRPr="00FD7B46">
        <w:rPr>
          <w:rFonts w:ascii="Times New Roman" w:hAnsi="Times New Roman"/>
          <w:sz w:val="24"/>
          <w:szCs w:val="24"/>
        </w:rPr>
        <w:t>Ecol</w:t>
      </w:r>
      <w:r>
        <w:rPr>
          <w:rFonts w:ascii="Times New Roman" w:hAnsi="Times New Roman"/>
          <w:sz w:val="24"/>
          <w:szCs w:val="24"/>
        </w:rPr>
        <w:t>ogía</w:t>
      </w:r>
      <w:proofErr w:type="spellEnd"/>
      <w:r>
        <w:rPr>
          <w:rFonts w:ascii="Times New Roman" w:hAnsi="Times New Roman"/>
          <w:sz w:val="24"/>
          <w:szCs w:val="24"/>
        </w:rPr>
        <w:t xml:space="preserve"> </w:t>
      </w:r>
      <w:r w:rsidRPr="00FD7B46">
        <w:rPr>
          <w:rFonts w:ascii="Times New Roman" w:hAnsi="Times New Roman"/>
          <w:sz w:val="24"/>
          <w:szCs w:val="24"/>
        </w:rPr>
        <w:t>Aus</w:t>
      </w:r>
      <w:r>
        <w:rPr>
          <w:rFonts w:ascii="Times New Roman" w:hAnsi="Times New Roman"/>
          <w:sz w:val="24"/>
          <w:szCs w:val="24"/>
        </w:rPr>
        <w:t>tral,</w:t>
      </w:r>
      <w:r w:rsidRPr="00FD7B46">
        <w:rPr>
          <w:rFonts w:ascii="Times New Roman" w:hAnsi="Times New Roman"/>
          <w:sz w:val="24"/>
          <w:szCs w:val="24"/>
        </w:rPr>
        <w:t xml:space="preserve"> 20</w:t>
      </w:r>
      <w:r>
        <w:rPr>
          <w:rFonts w:ascii="Times New Roman" w:hAnsi="Times New Roman"/>
          <w:sz w:val="24"/>
          <w:szCs w:val="24"/>
        </w:rPr>
        <w:t>(1),</w:t>
      </w:r>
      <w:r w:rsidRPr="00FD7B46">
        <w:rPr>
          <w:rFonts w:ascii="Times New Roman" w:hAnsi="Times New Roman"/>
          <w:sz w:val="24"/>
          <w:szCs w:val="24"/>
        </w:rPr>
        <w:t xml:space="preserve"> 9–17.</w:t>
      </w:r>
    </w:p>
    <w:p w:rsidR="00766222" w:rsidRPr="000E3023" w:rsidRDefault="00766222" w:rsidP="00766222">
      <w:pPr>
        <w:spacing w:after="0" w:line="480" w:lineRule="auto"/>
        <w:ind w:left="709" w:hanging="709"/>
        <w:rPr>
          <w:rFonts w:ascii="Times New Roman" w:hAnsi="Times New Roman" w:cs="Times New Roman"/>
          <w:sz w:val="24"/>
          <w:szCs w:val="24"/>
          <w:lang w:val="en-US"/>
        </w:rPr>
      </w:pPr>
      <w:proofErr w:type="spellStart"/>
      <w:r w:rsidRPr="00E13E3B">
        <w:rPr>
          <w:rFonts w:ascii="Times New Roman" w:hAnsi="Times New Roman" w:cs="Times New Roman"/>
          <w:sz w:val="24"/>
          <w:szCs w:val="24"/>
        </w:rPr>
        <w:t>Cuevas</w:t>
      </w:r>
      <w:proofErr w:type="spellEnd"/>
      <w:r w:rsidRPr="00E13E3B">
        <w:rPr>
          <w:rFonts w:ascii="Times New Roman" w:hAnsi="Times New Roman" w:cs="Times New Roman"/>
          <w:sz w:val="24"/>
          <w:szCs w:val="24"/>
        </w:rPr>
        <w:t>-Reyes</w:t>
      </w:r>
      <w:r>
        <w:rPr>
          <w:rFonts w:ascii="Times New Roman" w:hAnsi="Times New Roman" w:cs="Times New Roman"/>
          <w:sz w:val="24"/>
          <w:szCs w:val="24"/>
        </w:rPr>
        <w:t xml:space="preserve">, P., </w:t>
      </w:r>
      <w:proofErr w:type="spellStart"/>
      <w:r w:rsidRPr="00E13E3B">
        <w:rPr>
          <w:rFonts w:ascii="Times New Roman" w:hAnsi="Times New Roman" w:cs="Times New Roman"/>
          <w:sz w:val="24"/>
          <w:szCs w:val="24"/>
        </w:rPr>
        <w:t>Quesada</w:t>
      </w:r>
      <w:proofErr w:type="spellEnd"/>
      <w:r>
        <w:rPr>
          <w:rFonts w:ascii="Times New Roman" w:hAnsi="Times New Roman" w:cs="Times New Roman"/>
          <w:sz w:val="24"/>
          <w:szCs w:val="24"/>
        </w:rPr>
        <w:t xml:space="preserve">, M., </w:t>
      </w:r>
      <w:r w:rsidRPr="00E13E3B">
        <w:rPr>
          <w:rFonts w:ascii="Times New Roman" w:hAnsi="Times New Roman" w:cs="Times New Roman"/>
          <w:sz w:val="24"/>
          <w:szCs w:val="24"/>
        </w:rPr>
        <w:t>Hanson</w:t>
      </w:r>
      <w:r>
        <w:rPr>
          <w:rFonts w:ascii="Times New Roman" w:hAnsi="Times New Roman" w:cs="Times New Roman"/>
          <w:sz w:val="24"/>
          <w:szCs w:val="24"/>
        </w:rPr>
        <w:t xml:space="preserve">, P., </w:t>
      </w:r>
      <w:proofErr w:type="spellStart"/>
      <w:r w:rsidRPr="00E13E3B">
        <w:rPr>
          <w:rFonts w:ascii="Times New Roman" w:hAnsi="Times New Roman" w:cs="Times New Roman"/>
          <w:sz w:val="24"/>
          <w:szCs w:val="24"/>
        </w:rPr>
        <w:t>Dirzo</w:t>
      </w:r>
      <w:proofErr w:type="spellEnd"/>
      <w:r>
        <w:rPr>
          <w:rFonts w:ascii="Times New Roman" w:hAnsi="Times New Roman" w:cs="Times New Roman"/>
          <w:sz w:val="24"/>
          <w:szCs w:val="24"/>
        </w:rPr>
        <w:t>, R.,</w:t>
      </w:r>
      <w:r w:rsidRPr="00E13E3B">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sidRPr="00E13E3B">
        <w:rPr>
          <w:rFonts w:ascii="Times New Roman" w:hAnsi="Times New Roman" w:cs="Times New Roman"/>
          <w:sz w:val="24"/>
          <w:szCs w:val="24"/>
        </w:rPr>
        <w:t>Oyama</w:t>
      </w:r>
      <w:proofErr w:type="spellEnd"/>
      <w:r>
        <w:rPr>
          <w:rFonts w:ascii="Times New Roman" w:hAnsi="Times New Roman" w:cs="Times New Roman"/>
          <w:sz w:val="24"/>
          <w:szCs w:val="24"/>
        </w:rPr>
        <w:t>, K</w:t>
      </w:r>
      <w:r w:rsidRPr="00E13E3B">
        <w:rPr>
          <w:rFonts w:ascii="Times New Roman" w:hAnsi="Times New Roman" w:cs="Times New Roman"/>
          <w:sz w:val="24"/>
          <w:szCs w:val="24"/>
        </w:rPr>
        <w:t xml:space="preserve">. </w:t>
      </w:r>
      <w:r w:rsidRPr="000E3023">
        <w:rPr>
          <w:rFonts w:ascii="Times New Roman" w:hAnsi="Times New Roman" w:cs="Times New Roman"/>
          <w:sz w:val="24"/>
          <w:szCs w:val="24"/>
        </w:rPr>
        <w:t xml:space="preserve">2004a. </w:t>
      </w:r>
      <w:r>
        <w:rPr>
          <w:rFonts w:ascii="Times New Roman" w:hAnsi="Times New Roman" w:cs="Times New Roman"/>
          <w:sz w:val="24"/>
          <w:szCs w:val="24"/>
          <w:lang w:val="en-US"/>
        </w:rPr>
        <w:t xml:space="preserve">Diversity of </w:t>
      </w:r>
      <w:r w:rsidRPr="00E13E3B">
        <w:rPr>
          <w:rFonts w:ascii="Times New Roman" w:hAnsi="Times New Roman" w:cs="Times New Roman"/>
          <w:sz w:val="24"/>
          <w:szCs w:val="24"/>
          <w:lang w:val="en-US"/>
        </w:rPr>
        <w:t xml:space="preserve">gall-inducing insects in a Mexican tropical dry forest: the importance </w:t>
      </w:r>
      <w:r>
        <w:rPr>
          <w:rFonts w:ascii="Times New Roman" w:hAnsi="Times New Roman" w:cs="Times New Roman"/>
          <w:sz w:val="24"/>
          <w:szCs w:val="24"/>
          <w:lang w:val="en-US"/>
        </w:rPr>
        <w:t xml:space="preserve">of plant species richness, life </w:t>
      </w:r>
      <w:r w:rsidRPr="00E13E3B">
        <w:rPr>
          <w:rFonts w:ascii="Times New Roman" w:hAnsi="Times New Roman" w:cs="Times New Roman"/>
          <w:sz w:val="24"/>
          <w:szCs w:val="24"/>
          <w:lang w:val="en-US"/>
        </w:rPr>
        <w:t>forms, host plant age and plant</w:t>
      </w:r>
      <w:r>
        <w:rPr>
          <w:rFonts w:ascii="Times New Roman" w:hAnsi="Times New Roman" w:cs="Times New Roman"/>
          <w:sz w:val="24"/>
          <w:szCs w:val="24"/>
          <w:lang w:val="en-US"/>
        </w:rPr>
        <w:t xml:space="preserve"> density. </w:t>
      </w:r>
      <w:r w:rsidRPr="000E3023">
        <w:rPr>
          <w:rFonts w:ascii="Times New Roman" w:hAnsi="Times New Roman" w:cs="Times New Roman"/>
          <w:sz w:val="24"/>
          <w:szCs w:val="24"/>
          <w:lang w:val="en-US"/>
        </w:rPr>
        <w:t>Journal o</w:t>
      </w:r>
      <w:r>
        <w:rPr>
          <w:rFonts w:ascii="Times New Roman" w:hAnsi="Times New Roman" w:cs="Times New Roman"/>
          <w:sz w:val="24"/>
          <w:szCs w:val="24"/>
          <w:lang w:val="en-US"/>
        </w:rPr>
        <w:t>f</w:t>
      </w:r>
      <w:r w:rsidRPr="000E3023">
        <w:rPr>
          <w:rFonts w:ascii="Times New Roman" w:hAnsi="Times New Roman" w:cs="Times New Roman"/>
          <w:sz w:val="24"/>
          <w:szCs w:val="24"/>
          <w:lang w:val="en-US"/>
        </w:rPr>
        <w:t xml:space="preserve"> Ecol</w:t>
      </w:r>
      <w:r>
        <w:rPr>
          <w:rFonts w:ascii="Times New Roman" w:hAnsi="Times New Roman" w:cs="Times New Roman"/>
          <w:sz w:val="24"/>
          <w:szCs w:val="24"/>
          <w:lang w:val="en-US"/>
        </w:rPr>
        <w:t>ogy</w:t>
      </w:r>
      <w:r w:rsidRPr="000E3023">
        <w:rPr>
          <w:rFonts w:ascii="Times New Roman" w:hAnsi="Times New Roman" w:cs="Times New Roman"/>
          <w:sz w:val="24"/>
          <w:szCs w:val="24"/>
          <w:lang w:val="en-US"/>
        </w:rPr>
        <w:t>, 92(4),</w:t>
      </w:r>
      <w:r>
        <w:rPr>
          <w:rFonts w:ascii="Times New Roman" w:hAnsi="Times New Roman" w:cs="Times New Roman"/>
          <w:sz w:val="24"/>
          <w:szCs w:val="24"/>
          <w:lang w:val="en-US"/>
        </w:rPr>
        <w:t xml:space="preserve"> </w:t>
      </w:r>
      <w:r w:rsidRPr="000E3023">
        <w:rPr>
          <w:rFonts w:ascii="Times New Roman" w:hAnsi="Times New Roman" w:cs="Times New Roman"/>
          <w:sz w:val="24"/>
          <w:szCs w:val="24"/>
          <w:lang w:val="en-US"/>
        </w:rPr>
        <w:t>707-716. DOI: 10.1111/j.0022-0477.2004.00896.x</w:t>
      </w:r>
    </w:p>
    <w:p w:rsidR="00766222" w:rsidRPr="00350A35" w:rsidRDefault="00766222" w:rsidP="00766222">
      <w:pPr>
        <w:spacing w:after="0" w:line="480" w:lineRule="auto"/>
        <w:ind w:left="709" w:hanging="709"/>
        <w:rPr>
          <w:rFonts w:ascii="Times New Roman" w:hAnsi="Times New Roman" w:cs="Times New Roman"/>
          <w:sz w:val="24"/>
          <w:szCs w:val="24"/>
        </w:rPr>
      </w:pPr>
      <w:r w:rsidRPr="00CC547A">
        <w:rPr>
          <w:rFonts w:ascii="Times New Roman" w:hAnsi="Times New Roman" w:cs="Times New Roman"/>
          <w:sz w:val="24"/>
          <w:szCs w:val="24"/>
          <w:lang w:val="en-US"/>
        </w:rPr>
        <w:t xml:space="preserve">Cuevas-Reyes, P., Quesada, M., </w:t>
      </w:r>
      <w:proofErr w:type="spellStart"/>
      <w:r w:rsidRPr="00CC547A">
        <w:rPr>
          <w:rFonts w:ascii="Times New Roman" w:hAnsi="Times New Roman" w:cs="Times New Roman"/>
          <w:sz w:val="24"/>
          <w:szCs w:val="24"/>
          <w:lang w:val="en-US"/>
        </w:rPr>
        <w:t>Siebe</w:t>
      </w:r>
      <w:proofErr w:type="spellEnd"/>
      <w:r w:rsidRPr="00CC547A">
        <w:rPr>
          <w:rFonts w:ascii="Times New Roman" w:hAnsi="Times New Roman" w:cs="Times New Roman"/>
          <w:sz w:val="24"/>
          <w:szCs w:val="24"/>
          <w:lang w:val="en-US"/>
        </w:rPr>
        <w:t xml:space="preserve">, C., &amp; </w:t>
      </w:r>
      <w:proofErr w:type="spellStart"/>
      <w:r w:rsidRPr="00CC547A">
        <w:rPr>
          <w:rFonts w:ascii="Times New Roman" w:hAnsi="Times New Roman" w:cs="Times New Roman"/>
          <w:sz w:val="24"/>
          <w:szCs w:val="24"/>
          <w:lang w:val="en-US"/>
        </w:rPr>
        <w:t>Oyama</w:t>
      </w:r>
      <w:proofErr w:type="spellEnd"/>
      <w:r w:rsidRPr="00CC547A">
        <w:rPr>
          <w:rFonts w:ascii="Times New Roman" w:hAnsi="Times New Roman" w:cs="Times New Roman"/>
          <w:sz w:val="24"/>
          <w:szCs w:val="24"/>
          <w:lang w:val="en-US"/>
        </w:rPr>
        <w:t xml:space="preserve">, K. 2004b. </w:t>
      </w:r>
      <w:r>
        <w:rPr>
          <w:rFonts w:ascii="Times New Roman" w:hAnsi="Times New Roman" w:cs="Times New Roman"/>
          <w:sz w:val="24"/>
          <w:szCs w:val="24"/>
          <w:lang w:val="en-US"/>
        </w:rPr>
        <w:t xml:space="preserve">Spatial patterns of </w:t>
      </w:r>
      <w:proofErr w:type="spellStart"/>
      <w:r w:rsidRPr="00E13E3B">
        <w:rPr>
          <w:rFonts w:ascii="Times New Roman" w:hAnsi="Times New Roman" w:cs="Times New Roman"/>
          <w:sz w:val="24"/>
          <w:szCs w:val="24"/>
          <w:lang w:val="en-US"/>
        </w:rPr>
        <w:t>herbivory</w:t>
      </w:r>
      <w:proofErr w:type="spellEnd"/>
      <w:r w:rsidRPr="00E13E3B">
        <w:rPr>
          <w:rFonts w:ascii="Times New Roman" w:hAnsi="Times New Roman" w:cs="Times New Roman"/>
          <w:sz w:val="24"/>
          <w:szCs w:val="24"/>
          <w:lang w:val="en-US"/>
        </w:rPr>
        <w:t xml:space="preserve"> by gall-forming insects: A test of the soil fertility hypot</w:t>
      </w:r>
      <w:r>
        <w:rPr>
          <w:rFonts w:ascii="Times New Roman" w:hAnsi="Times New Roman" w:cs="Times New Roman"/>
          <w:sz w:val="24"/>
          <w:szCs w:val="24"/>
          <w:lang w:val="en-US"/>
        </w:rPr>
        <w:t xml:space="preserve">hesis in a Mexican tropical dry </w:t>
      </w:r>
      <w:r w:rsidRPr="00E13E3B">
        <w:rPr>
          <w:rFonts w:ascii="Times New Roman" w:hAnsi="Times New Roman" w:cs="Times New Roman"/>
          <w:sz w:val="24"/>
          <w:szCs w:val="24"/>
          <w:lang w:val="en-US"/>
        </w:rPr>
        <w:t xml:space="preserve">forest. </w:t>
      </w:r>
      <w:proofErr w:type="spellStart"/>
      <w:r w:rsidRPr="00350A35">
        <w:rPr>
          <w:rFonts w:ascii="Times New Roman" w:hAnsi="Times New Roman" w:cs="Times New Roman"/>
          <w:sz w:val="24"/>
          <w:szCs w:val="24"/>
        </w:rPr>
        <w:t>Oikos</w:t>
      </w:r>
      <w:proofErr w:type="spellEnd"/>
      <w:r w:rsidRPr="00350A35">
        <w:rPr>
          <w:rFonts w:ascii="Times New Roman" w:hAnsi="Times New Roman" w:cs="Times New Roman"/>
          <w:sz w:val="24"/>
          <w:szCs w:val="24"/>
        </w:rPr>
        <w:t>, 107</w:t>
      </w:r>
      <w:r>
        <w:rPr>
          <w:rFonts w:ascii="Times New Roman" w:hAnsi="Times New Roman" w:cs="Times New Roman"/>
          <w:sz w:val="24"/>
          <w:szCs w:val="24"/>
        </w:rPr>
        <w:t>(1),</w:t>
      </w:r>
      <w:r w:rsidRPr="00350A35">
        <w:rPr>
          <w:rFonts w:ascii="Times New Roman" w:hAnsi="Times New Roman" w:cs="Times New Roman"/>
          <w:sz w:val="24"/>
          <w:szCs w:val="24"/>
        </w:rPr>
        <w:t>181-189.</w:t>
      </w:r>
      <w:r>
        <w:rPr>
          <w:rFonts w:ascii="Times New Roman" w:hAnsi="Times New Roman" w:cs="Times New Roman"/>
          <w:sz w:val="24"/>
          <w:szCs w:val="24"/>
        </w:rPr>
        <w:t xml:space="preserve"> DOI: </w:t>
      </w:r>
      <w:r w:rsidRPr="000E3023">
        <w:rPr>
          <w:rFonts w:ascii="Times New Roman" w:hAnsi="Times New Roman" w:cs="Times New Roman"/>
          <w:sz w:val="24"/>
          <w:szCs w:val="24"/>
        </w:rPr>
        <w:t>10.1111/j.0030-1299.2004.13263.x</w:t>
      </w:r>
    </w:p>
    <w:p w:rsidR="00766222" w:rsidRPr="00C14E2C" w:rsidRDefault="00766222" w:rsidP="00766222">
      <w:pPr>
        <w:spacing w:after="0" w:line="480" w:lineRule="auto"/>
        <w:ind w:left="709" w:hanging="709"/>
        <w:rPr>
          <w:rFonts w:ascii="Times New Roman" w:hAnsi="Times New Roman" w:cs="Times New Roman"/>
          <w:sz w:val="24"/>
          <w:szCs w:val="24"/>
        </w:rPr>
      </w:pPr>
      <w:r>
        <w:rPr>
          <w:rFonts w:ascii="Times New Roman" w:hAnsi="Times New Roman"/>
          <w:sz w:val="24"/>
          <w:szCs w:val="24"/>
        </w:rPr>
        <w:t>Espí</w:t>
      </w:r>
      <w:r w:rsidRPr="00FD7B46">
        <w:rPr>
          <w:rFonts w:ascii="Times New Roman" w:hAnsi="Times New Roman"/>
          <w:sz w:val="24"/>
          <w:szCs w:val="24"/>
        </w:rPr>
        <w:t>rito-Santo</w:t>
      </w:r>
      <w:r>
        <w:rPr>
          <w:rFonts w:ascii="Times New Roman" w:hAnsi="Times New Roman"/>
          <w:sz w:val="24"/>
          <w:szCs w:val="24"/>
        </w:rPr>
        <w:t xml:space="preserve">, M. M., Neves, F. S., Andrade-Neto, F. R., &amp; Fernandes, G. W. </w:t>
      </w:r>
      <w:r w:rsidRPr="008F79DD">
        <w:rPr>
          <w:rFonts w:ascii="Times New Roman" w:hAnsi="Times New Roman"/>
          <w:sz w:val="24"/>
          <w:szCs w:val="24"/>
        </w:rPr>
        <w:t xml:space="preserve">2007. </w:t>
      </w:r>
      <w:r w:rsidRPr="00FD7B46">
        <w:rPr>
          <w:rFonts w:ascii="Times New Roman" w:hAnsi="Times New Roman"/>
          <w:sz w:val="24"/>
          <w:szCs w:val="24"/>
          <w:lang w:val="en-US"/>
        </w:rPr>
        <w:t>Plant architecture and meristem dynamics as the mechanisms determining the diversity of g</w:t>
      </w:r>
      <w:r>
        <w:rPr>
          <w:rFonts w:ascii="Times New Roman" w:hAnsi="Times New Roman"/>
          <w:sz w:val="24"/>
          <w:szCs w:val="24"/>
          <w:lang w:val="en-US"/>
        </w:rPr>
        <w:t xml:space="preserve">all-inducing insects. </w:t>
      </w:r>
      <w:proofErr w:type="spellStart"/>
      <w:r w:rsidRPr="00C14E2C">
        <w:rPr>
          <w:rFonts w:ascii="Times New Roman" w:hAnsi="Times New Roman"/>
          <w:sz w:val="24"/>
          <w:szCs w:val="24"/>
        </w:rPr>
        <w:t>Oecologia</w:t>
      </w:r>
      <w:proofErr w:type="spellEnd"/>
      <w:r w:rsidRPr="00C14E2C">
        <w:rPr>
          <w:rFonts w:ascii="Times New Roman" w:hAnsi="Times New Roman"/>
          <w:sz w:val="24"/>
          <w:szCs w:val="24"/>
        </w:rPr>
        <w:t>, 153(2), 353–364. DOI: 10.1007/s00442-007-0737-8</w:t>
      </w:r>
    </w:p>
    <w:p w:rsidR="00766222" w:rsidRPr="00606791" w:rsidRDefault="00766222" w:rsidP="00766222">
      <w:pPr>
        <w:spacing w:after="0" w:line="480" w:lineRule="auto"/>
        <w:ind w:left="709" w:hanging="709"/>
        <w:rPr>
          <w:rFonts w:ascii="Times New Roman" w:hAnsi="Times New Roman" w:cs="Times New Roman"/>
          <w:sz w:val="24"/>
          <w:szCs w:val="24"/>
        </w:rPr>
      </w:pPr>
      <w:r w:rsidRPr="00606791">
        <w:rPr>
          <w:rFonts w:ascii="Times New Roman" w:hAnsi="Times New Roman" w:cs="Times New Roman"/>
          <w:sz w:val="24"/>
          <w:szCs w:val="24"/>
        </w:rPr>
        <w:t>Fagundes, M., Neves, F.</w:t>
      </w:r>
      <w:r>
        <w:rPr>
          <w:rFonts w:ascii="Times New Roman" w:hAnsi="Times New Roman" w:cs="Times New Roman"/>
          <w:sz w:val="24"/>
          <w:szCs w:val="24"/>
        </w:rPr>
        <w:t xml:space="preserve"> S., &amp; </w:t>
      </w:r>
      <w:r w:rsidRPr="00606791">
        <w:rPr>
          <w:rFonts w:ascii="Times New Roman" w:hAnsi="Times New Roman" w:cs="Times New Roman"/>
          <w:sz w:val="24"/>
          <w:szCs w:val="24"/>
        </w:rPr>
        <w:t>Fernandes</w:t>
      </w:r>
      <w:r>
        <w:rPr>
          <w:rFonts w:ascii="Times New Roman" w:hAnsi="Times New Roman" w:cs="Times New Roman"/>
          <w:sz w:val="24"/>
          <w:szCs w:val="24"/>
        </w:rPr>
        <w:t>, G. W</w:t>
      </w:r>
      <w:r w:rsidRPr="00606791">
        <w:rPr>
          <w:rFonts w:ascii="Times New Roman" w:hAnsi="Times New Roman" w:cs="Times New Roman"/>
          <w:sz w:val="24"/>
          <w:szCs w:val="24"/>
        </w:rPr>
        <w:t xml:space="preserve">. 2005. </w:t>
      </w:r>
      <w:r w:rsidRPr="002E1D15">
        <w:rPr>
          <w:rFonts w:ascii="Times New Roman" w:hAnsi="Times New Roman" w:cs="Times New Roman"/>
          <w:sz w:val="24"/>
          <w:szCs w:val="24"/>
          <w:lang w:val="en-US"/>
        </w:rPr>
        <w:t xml:space="preserve">Direct and indirect interactions involving ants, insect </w:t>
      </w:r>
      <w:proofErr w:type="spellStart"/>
      <w:r w:rsidRPr="002E1D15">
        <w:rPr>
          <w:rFonts w:ascii="Times New Roman" w:hAnsi="Times New Roman" w:cs="Times New Roman"/>
          <w:sz w:val="24"/>
          <w:szCs w:val="24"/>
          <w:lang w:val="en-US"/>
        </w:rPr>
        <w:t>hetbivores</w:t>
      </w:r>
      <w:proofErr w:type="spellEnd"/>
      <w:r w:rsidRPr="002E1D15">
        <w:rPr>
          <w:rFonts w:ascii="Times New Roman" w:hAnsi="Times New Roman" w:cs="Times New Roman"/>
          <w:sz w:val="24"/>
          <w:szCs w:val="24"/>
          <w:lang w:val="en-US"/>
        </w:rPr>
        <w:t xml:space="preserve">, </w:t>
      </w:r>
      <w:proofErr w:type="spellStart"/>
      <w:r w:rsidRPr="002E1D15">
        <w:rPr>
          <w:rFonts w:ascii="Times New Roman" w:hAnsi="Times New Roman" w:cs="Times New Roman"/>
          <w:sz w:val="24"/>
          <w:szCs w:val="24"/>
          <w:lang w:val="en-US"/>
        </w:rPr>
        <w:t>parasoitoids</w:t>
      </w:r>
      <w:proofErr w:type="spellEnd"/>
      <w:r w:rsidRPr="002E1D15">
        <w:rPr>
          <w:rFonts w:ascii="Times New Roman" w:hAnsi="Times New Roman" w:cs="Times New Roman"/>
          <w:sz w:val="24"/>
          <w:szCs w:val="24"/>
          <w:lang w:val="en-US"/>
        </w:rPr>
        <w:t xml:space="preserve">, and the host plant </w:t>
      </w:r>
      <w:r w:rsidRPr="00606791">
        <w:rPr>
          <w:rFonts w:ascii="Times New Roman" w:hAnsi="Times New Roman" w:cs="Times New Roman"/>
          <w:i/>
          <w:sz w:val="24"/>
          <w:szCs w:val="24"/>
          <w:lang w:val="en-US"/>
        </w:rPr>
        <w:t xml:space="preserve">Baccharis </w:t>
      </w:r>
      <w:proofErr w:type="spellStart"/>
      <w:r w:rsidRPr="00606791">
        <w:rPr>
          <w:rFonts w:ascii="Times New Roman" w:hAnsi="Times New Roman" w:cs="Times New Roman"/>
          <w:i/>
          <w:sz w:val="24"/>
          <w:szCs w:val="24"/>
          <w:lang w:val="en-US"/>
        </w:rPr>
        <w:t>dracunculifolia</w:t>
      </w:r>
      <w:proofErr w:type="spellEnd"/>
      <w:r w:rsidRPr="002E1D15">
        <w:rPr>
          <w:rFonts w:ascii="Times New Roman" w:hAnsi="Times New Roman" w:cs="Times New Roman"/>
          <w:sz w:val="24"/>
          <w:szCs w:val="24"/>
          <w:lang w:val="en-US"/>
        </w:rPr>
        <w:t xml:space="preserve"> (Asteraceae). </w:t>
      </w:r>
      <w:proofErr w:type="spellStart"/>
      <w:r w:rsidRPr="00606791">
        <w:rPr>
          <w:rFonts w:ascii="Times New Roman" w:hAnsi="Times New Roman" w:cs="Times New Roman"/>
          <w:sz w:val="24"/>
          <w:szCs w:val="24"/>
        </w:rPr>
        <w:t>Ecological</w:t>
      </w:r>
      <w:proofErr w:type="spellEnd"/>
      <w:r w:rsidRPr="00606791">
        <w:rPr>
          <w:rFonts w:ascii="Times New Roman" w:hAnsi="Times New Roman" w:cs="Times New Roman"/>
          <w:sz w:val="24"/>
          <w:szCs w:val="24"/>
        </w:rPr>
        <w:t xml:space="preserve"> </w:t>
      </w:r>
      <w:proofErr w:type="spellStart"/>
      <w:r w:rsidRPr="00606791">
        <w:rPr>
          <w:rFonts w:ascii="Times New Roman" w:hAnsi="Times New Roman" w:cs="Times New Roman"/>
          <w:sz w:val="24"/>
          <w:szCs w:val="24"/>
        </w:rPr>
        <w:t>Entomology</w:t>
      </w:r>
      <w:proofErr w:type="spellEnd"/>
      <w:r>
        <w:rPr>
          <w:rFonts w:ascii="Times New Roman" w:hAnsi="Times New Roman" w:cs="Times New Roman"/>
          <w:sz w:val="24"/>
          <w:szCs w:val="24"/>
        </w:rPr>
        <w:t>,</w:t>
      </w:r>
      <w:r w:rsidRPr="002E1D15">
        <w:rPr>
          <w:rFonts w:ascii="Times New Roman" w:hAnsi="Times New Roman" w:cs="Times New Roman"/>
          <w:sz w:val="24"/>
          <w:szCs w:val="24"/>
        </w:rPr>
        <w:t xml:space="preserve"> 30</w:t>
      </w:r>
      <w:r>
        <w:rPr>
          <w:rFonts w:ascii="Times New Roman" w:hAnsi="Times New Roman" w:cs="Times New Roman"/>
          <w:sz w:val="24"/>
          <w:szCs w:val="24"/>
        </w:rPr>
        <w:t>(1),</w:t>
      </w:r>
      <w:r w:rsidRPr="002E1D15">
        <w:rPr>
          <w:rFonts w:ascii="Times New Roman" w:hAnsi="Times New Roman" w:cs="Times New Roman"/>
          <w:sz w:val="24"/>
          <w:szCs w:val="24"/>
        </w:rPr>
        <w:t>28-35.</w:t>
      </w:r>
      <w:r>
        <w:rPr>
          <w:rFonts w:ascii="Times New Roman" w:hAnsi="Times New Roman" w:cs="Times New Roman"/>
          <w:sz w:val="24"/>
          <w:szCs w:val="24"/>
        </w:rPr>
        <w:t xml:space="preserve"> DOI: </w:t>
      </w:r>
      <w:r w:rsidRPr="00606791">
        <w:rPr>
          <w:rFonts w:ascii="Times New Roman" w:hAnsi="Times New Roman" w:cs="Times New Roman"/>
          <w:sz w:val="24"/>
          <w:szCs w:val="24"/>
        </w:rPr>
        <w:t>10.1111/j.0307-6946.2005.00668.x</w:t>
      </w:r>
    </w:p>
    <w:p w:rsidR="00766222" w:rsidRPr="00C14E2C" w:rsidRDefault="00766222" w:rsidP="00766222">
      <w:pPr>
        <w:spacing w:after="0" w:line="480" w:lineRule="auto"/>
        <w:ind w:left="709" w:hanging="709"/>
        <w:rPr>
          <w:rFonts w:ascii="Times New Roman" w:hAnsi="Times New Roman" w:cs="Times New Roman"/>
          <w:sz w:val="24"/>
          <w:szCs w:val="24"/>
          <w:lang w:val="en-US"/>
        </w:rPr>
      </w:pPr>
      <w:r>
        <w:rPr>
          <w:rFonts w:ascii="Times New Roman" w:hAnsi="Times New Roman"/>
          <w:sz w:val="24"/>
          <w:szCs w:val="24"/>
        </w:rPr>
        <w:t>Fagundes, M., &amp;</w:t>
      </w:r>
      <w:r w:rsidRPr="008F79DD">
        <w:rPr>
          <w:rFonts w:ascii="Times New Roman" w:hAnsi="Times New Roman"/>
          <w:sz w:val="24"/>
          <w:szCs w:val="24"/>
        </w:rPr>
        <w:t xml:space="preserve"> </w:t>
      </w:r>
      <w:r>
        <w:rPr>
          <w:rFonts w:ascii="Times New Roman" w:hAnsi="Times New Roman"/>
          <w:sz w:val="24"/>
          <w:szCs w:val="24"/>
        </w:rPr>
        <w:t>Gonçalves, C. L</w:t>
      </w:r>
      <w:r w:rsidRPr="008F79DD">
        <w:rPr>
          <w:rFonts w:ascii="Times New Roman" w:hAnsi="Times New Roman"/>
          <w:sz w:val="24"/>
          <w:szCs w:val="24"/>
        </w:rPr>
        <w:t xml:space="preserve">. </w:t>
      </w:r>
      <w:r w:rsidRPr="00FD7B46">
        <w:rPr>
          <w:rFonts w:ascii="Times New Roman" w:hAnsi="Times New Roman"/>
          <w:sz w:val="24"/>
          <w:szCs w:val="24"/>
        </w:rPr>
        <w:t>200</w:t>
      </w:r>
      <w:r>
        <w:rPr>
          <w:rFonts w:ascii="Times New Roman" w:hAnsi="Times New Roman"/>
          <w:sz w:val="24"/>
          <w:szCs w:val="24"/>
        </w:rPr>
        <w:t>5. Ataque de um inseto galhador (</w:t>
      </w:r>
      <w:proofErr w:type="spellStart"/>
      <w:r>
        <w:rPr>
          <w:rFonts w:ascii="Times New Roman" w:hAnsi="Times New Roman"/>
          <w:sz w:val="24"/>
          <w:szCs w:val="24"/>
        </w:rPr>
        <w:t>Di</w:t>
      </w:r>
      <w:r w:rsidRPr="00FD7B46">
        <w:rPr>
          <w:rFonts w:ascii="Times New Roman" w:hAnsi="Times New Roman"/>
          <w:sz w:val="24"/>
          <w:szCs w:val="24"/>
        </w:rPr>
        <w:t>ptera</w:t>
      </w:r>
      <w:proofErr w:type="spellEnd"/>
      <w:r w:rsidRPr="00FD7B46">
        <w:rPr>
          <w:rFonts w:ascii="Times New Roman" w:hAnsi="Times New Roman"/>
          <w:sz w:val="24"/>
          <w:szCs w:val="24"/>
        </w:rPr>
        <w:t xml:space="preserve">: </w:t>
      </w:r>
      <w:proofErr w:type="spellStart"/>
      <w:r w:rsidRPr="00FD7B46">
        <w:rPr>
          <w:rFonts w:ascii="Times New Roman" w:hAnsi="Times New Roman"/>
          <w:sz w:val="24"/>
          <w:szCs w:val="24"/>
        </w:rPr>
        <w:t>Cecidomyiidae</w:t>
      </w:r>
      <w:proofErr w:type="spellEnd"/>
      <w:r w:rsidRPr="00FD7B46">
        <w:rPr>
          <w:rFonts w:ascii="Times New Roman" w:hAnsi="Times New Roman"/>
          <w:sz w:val="24"/>
          <w:szCs w:val="24"/>
        </w:rPr>
        <w:t xml:space="preserve">) em </w:t>
      </w:r>
      <w:proofErr w:type="spellStart"/>
      <w:r w:rsidRPr="008F79DD">
        <w:rPr>
          <w:rFonts w:ascii="Times New Roman" w:hAnsi="Times New Roman"/>
          <w:i/>
          <w:sz w:val="24"/>
          <w:szCs w:val="24"/>
        </w:rPr>
        <w:t>Astronium</w:t>
      </w:r>
      <w:proofErr w:type="spellEnd"/>
      <w:r w:rsidRPr="008F79DD">
        <w:rPr>
          <w:rFonts w:ascii="Times New Roman" w:hAnsi="Times New Roman"/>
          <w:i/>
          <w:sz w:val="24"/>
          <w:szCs w:val="24"/>
        </w:rPr>
        <w:t xml:space="preserve"> </w:t>
      </w:r>
      <w:proofErr w:type="spellStart"/>
      <w:r w:rsidRPr="008F79DD">
        <w:rPr>
          <w:rFonts w:ascii="Times New Roman" w:hAnsi="Times New Roman"/>
          <w:i/>
          <w:sz w:val="24"/>
          <w:szCs w:val="24"/>
        </w:rPr>
        <w:t>fraxinifolium</w:t>
      </w:r>
      <w:proofErr w:type="spellEnd"/>
      <w:r>
        <w:rPr>
          <w:rFonts w:ascii="Times New Roman" w:hAnsi="Times New Roman"/>
          <w:sz w:val="24"/>
          <w:szCs w:val="24"/>
        </w:rPr>
        <w:t xml:space="preserve"> (</w:t>
      </w:r>
      <w:proofErr w:type="spellStart"/>
      <w:r>
        <w:rPr>
          <w:rFonts w:ascii="Times New Roman" w:hAnsi="Times New Roman"/>
          <w:sz w:val="24"/>
          <w:szCs w:val="24"/>
        </w:rPr>
        <w:t>Anacardiaceae</w:t>
      </w:r>
      <w:proofErr w:type="spellEnd"/>
      <w:r>
        <w:rPr>
          <w:rFonts w:ascii="Times New Roman" w:hAnsi="Times New Roman"/>
          <w:sz w:val="24"/>
          <w:szCs w:val="24"/>
        </w:rPr>
        <w:t xml:space="preserve">) em </w:t>
      </w:r>
      <w:r w:rsidRPr="00FD7B46">
        <w:rPr>
          <w:rFonts w:ascii="Times New Roman" w:hAnsi="Times New Roman"/>
          <w:sz w:val="24"/>
          <w:szCs w:val="24"/>
        </w:rPr>
        <w:t>uma flore</w:t>
      </w:r>
      <w:r>
        <w:rPr>
          <w:rFonts w:ascii="Times New Roman" w:hAnsi="Times New Roman"/>
          <w:sz w:val="24"/>
          <w:szCs w:val="24"/>
        </w:rPr>
        <w:t xml:space="preserve">sta estacional. </w:t>
      </w:r>
      <w:proofErr w:type="spellStart"/>
      <w:r w:rsidRPr="00C14E2C">
        <w:rPr>
          <w:rFonts w:ascii="Times New Roman" w:hAnsi="Times New Roman"/>
          <w:sz w:val="24"/>
          <w:szCs w:val="24"/>
          <w:lang w:val="en-US"/>
        </w:rPr>
        <w:t>Unimontes</w:t>
      </w:r>
      <w:proofErr w:type="spellEnd"/>
      <w:r w:rsidRPr="00C14E2C">
        <w:rPr>
          <w:rFonts w:ascii="Times New Roman" w:hAnsi="Times New Roman"/>
          <w:sz w:val="24"/>
          <w:szCs w:val="24"/>
          <w:lang w:val="en-US"/>
        </w:rPr>
        <w:t xml:space="preserve"> </w:t>
      </w:r>
      <w:proofErr w:type="spellStart"/>
      <w:r w:rsidRPr="00C14E2C">
        <w:rPr>
          <w:rFonts w:ascii="Times New Roman" w:hAnsi="Times New Roman"/>
          <w:sz w:val="24"/>
          <w:szCs w:val="24"/>
          <w:lang w:val="en-US"/>
        </w:rPr>
        <w:t>Científica</w:t>
      </w:r>
      <w:proofErr w:type="spellEnd"/>
      <w:r w:rsidRPr="00C14E2C">
        <w:rPr>
          <w:rFonts w:ascii="Times New Roman" w:hAnsi="Times New Roman"/>
          <w:sz w:val="24"/>
          <w:szCs w:val="24"/>
          <w:lang w:val="en-US"/>
        </w:rPr>
        <w:t>, 7(1), 107–114.</w:t>
      </w:r>
    </w:p>
    <w:p w:rsidR="00766222" w:rsidRPr="00350A35" w:rsidRDefault="00766222" w:rsidP="00766222">
      <w:pPr>
        <w:spacing w:after="0" w:line="480" w:lineRule="auto"/>
        <w:ind w:left="709" w:hanging="709"/>
        <w:rPr>
          <w:rFonts w:ascii="Times New Roman" w:hAnsi="Times New Roman" w:cs="Times New Roman"/>
          <w:sz w:val="24"/>
          <w:szCs w:val="24"/>
        </w:rPr>
      </w:pPr>
      <w:r w:rsidRPr="00CC547A">
        <w:rPr>
          <w:rFonts w:ascii="Times New Roman" w:hAnsi="Times New Roman" w:cs="Times New Roman"/>
          <w:sz w:val="24"/>
          <w:szCs w:val="24"/>
          <w:lang w:val="en-US"/>
        </w:rPr>
        <w:lastRenderedPageBreak/>
        <w:t xml:space="preserve">Fernandes, G. W., &amp; Price, P. W. 1988. </w:t>
      </w:r>
      <w:proofErr w:type="spellStart"/>
      <w:r w:rsidRPr="002E1D15">
        <w:rPr>
          <w:rFonts w:ascii="Times New Roman" w:hAnsi="Times New Roman" w:cs="Times New Roman"/>
          <w:sz w:val="24"/>
          <w:szCs w:val="24"/>
          <w:lang w:val="en-US"/>
        </w:rPr>
        <w:t>Biog</w:t>
      </w:r>
      <w:r>
        <w:rPr>
          <w:rFonts w:ascii="Times New Roman" w:hAnsi="Times New Roman" w:cs="Times New Roman"/>
          <w:sz w:val="24"/>
          <w:szCs w:val="24"/>
          <w:lang w:val="en-US"/>
        </w:rPr>
        <w:t>eografical</w:t>
      </w:r>
      <w:proofErr w:type="spellEnd"/>
      <w:r>
        <w:rPr>
          <w:rFonts w:ascii="Times New Roman" w:hAnsi="Times New Roman" w:cs="Times New Roman"/>
          <w:sz w:val="24"/>
          <w:szCs w:val="24"/>
          <w:lang w:val="en-US"/>
        </w:rPr>
        <w:t xml:space="preserve"> gradients in galling </w:t>
      </w:r>
      <w:r w:rsidRPr="002E1D15">
        <w:rPr>
          <w:rFonts w:ascii="Times New Roman" w:hAnsi="Times New Roman" w:cs="Times New Roman"/>
          <w:sz w:val="24"/>
          <w:szCs w:val="24"/>
          <w:lang w:val="en-US"/>
        </w:rPr>
        <w:t xml:space="preserve">species richness: tests of hypothesis. </w:t>
      </w:r>
      <w:proofErr w:type="spellStart"/>
      <w:r w:rsidRPr="00350A35">
        <w:rPr>
          <w:rFonts w:ascii="Times New Roman" w:hAnsi="Times New Roman" w:cs="Times New Roman"/>
          <w:sz w:val="24"/>
          <w:szCs w:val="24"/>
        </w:rPr>
        <w:t>Oecologia</w:t>
      </w:r>
      <w:proofErr w:type="spellEnd"/>
      <w:r>
        <w:rPr>
          <w:rFonts w:ascii="Times New Roman" w:hAnsi="Times New Roman" w:cs="Times New Roman"/>
          <w:sz w:val="24"/>
          <w:szCs w:val="24"/>
        </w:rPr>
        <w:t>,</w:t>
      </w:r>
      <w:r w:rsidRPr="00350A35">
        <w:rPr>
          <w:rFonts w:ascii="Times New Roman" w:hAnsi="Times New Roman" w:cs="Times New Roman"/>
          <w:sz w:val="24"/>
          <w:szCs w:val="24"/>
        </w:rPr>
        <w:t xml:space="preserve"> 76</w:t>
      </w:r>
      <w:r>
        <w:rPr>
          <w:rFonts w:ascii="Times New Roman" w:hAnsi="Times New Roman" w:cs="Times New Roman"/>
          <w:sz w:val="24"/>
          <w:szCs w:val="24"/>
        </w:rPr>
        <w:t>(2),</w:t>
      </w:r>
      <w:r w:rsidRPr="00350A35">
        <w:rPr>
          <w:rFonts w:ascii="Times New Roman" w:hAnsi="Times New Roman" w:cs="Times New Roman"/>
          <w:sz w:val="24"/>
          <w:szCs w:val="24"/>
        </w:rPr>
        <w:t xml:space="preserve"> 161–167. </w:t>
      </w:r>
      <w:r w:rsidRPr="000D2169">
        <w:rPr>
          <w:rFonts w:ascii="Times New Roman" w:hAnsi="Times New Roman" w:cs="Times New Roman"/>
          <w:sz w:val="24"/>
          <w:szCs w:val="24"/>
        </w:rPr>
        <w:t>DOI: 10.1007/BF00379948</w:t>
      </w:r>
    </w:p>
    <w:p w:rsidR="00766222" w:rsidRPr="000D2169" w:rsidRDefault="00766222" w:rsidP="00766222">
      <w:pPr>
        <w:spacing w:after="0" w:line="480" w:lineRule="auto"/>
        <w:ind w:left="709" w:hanging="709"/>
        <w:rPr>
          <w:rFonts w:ascii="Times New Roman" w:hAnsi="Times New Roman" w:cs="Times New Roman"/>
          <w:sz w:val="24"/>
          <w:szCs w:val="24"/>
        </w:rPr>
      </w:pPr>
      <w:r w:rsidRPr="002E1D15">
        <w:rPr>
          <w:rFonts w:ascii="Times New Roman" w:hAnsi="Times New Roman" w:cs="Times New Roman"/>
          <w:sz w:val="24"/>
          <w:szCs w:val="24"/>
        </w:rPr>
        <w:t>Fernandes, G</w:t>
      </w:r>
      <w:r>
        <w:rPr>
          <w:rFonts w:ascii="Times New Roman" w:hAnsi="Times New Roman" w:cs="Times New Roman"/>
          <w:sz w:val="24"/>
          <w:szCs w:val="24"/>
        </w:rPr>
        <w:t xml:space="preserve">. W., </w:t>
      </w:r>
      <w:r w:rsidRPr="002E1D15">
        <w:rPr>
          <w:rFonts w:ascii="Times New Roman" w:hAnsi="Times New Roman" w:cs="Times New Roman"/>
          <w:sz w:val="24"/>
          <w:szCs w:val="24"/>
        </w:rPr>
        <w:t>Carneiro</w:t>
      </w:r>
      <w:r>
        <w:rPr>
          <w:rFonts w:ascii="Times New Roman" w:hAnsi="Times New Roman" w:cs="Times New Roman"/>
          <w:sz w:val="24"/>
          <w:szCs w:val="24"/>
        </w:rPr>
        <w:t xml:space="preserve">, M. A. A., </w:t>
      </w:r>
      <w:r w:rsidRPr="002E1D15">
        <w:rPr>
          <w:rFonts w:ascii="Times New Roman" w:hAnsi="Times New Roman" w:cs="Times New Roman"/>
          <w:sz w:val="24"/>
          <w:szCs w:val="24"/>
        </w:rPr>
        <w:t>Lara</w:t>
      </w:r>
      <w:r>
        <w:rPr>
          <w:rFonts w:ascii="Times New Roman" w:hAnsi="Times New Roman" w:cs="Times New Roman"/>
          <w:sz w:val="24"/>
          <w:szCs w:val="24"/>
        </w:rPr>
        <w:t xml:space="preserve">, A. C. F., </w:t>
      </w:r>
      <w:r w:rsidRPr="002E1D15">
        <w:rPr>
          <w:rFonts w:ascii="Times New Roman" w:hAnsi="Times New Roman" w:cs="Times New Roman"/>
          <w:sz w:val="24"/>
          <w:szCs w:val="24"/>
        </w:rPr>
        <w:t>Allain</w:t>
      </w:r>
      <w:r>
        <w:rPr>
          <w:rFonts w:ascii="Times New Roman" w:hAnsi="Times New Roman" w:cs="Times New Roman"/>
          <w:sz w:val="24"/>
          <w:szCs w:val="24"/>
        </w:rPr>
        <w:t xml:space="preserve">, L. R., </w:t>
      </w:r>
      <w:r w:rsidRPr="002E1D15">
        <w:rPr>
          <w:rFonts w:ascii="Times New Roman" w:hAnsi="Times New Roman" w:cs="Times New Roman"/>
          <w:sz w:val="24"/>
          <w:szCs w:val="24"/>
        </w:rPr>
        <w:t>Andrade</w:t>
      </w:r>
      <w:r>
        <w:rPr>
          <w:rFonts w:ascii="Times New Roman" w:hAnsi="Times New Roman" w:cs="Times New Roman"/>
          <w:sz w:val="24"/>
          <w:szCs w:val="24"/>
        </w:rPr>
        <w:t xml:space="preserve">, G. I., </w:t>
      </w:r>
      <w:r w:rsidRPr="000D2169">
        <w:rPr>
          <w:rFonts w:ascii="Times New Roman" w:hAnsi="Times New Roman" w:cs="Times New Roman"/>
          <w:sz w:val="24"/>
          <w:szCs w:val="24"/>
        </w:rPr>
        <w:t>Julião</w:t>
      </w:r>
      <w:r>
        <w:rPr>
          <w:rFonts w:ascii="Times New Roman" w:hAnsi="Times New Roman" w:cs="Times New Roman"/>
          <w:sz w:val="24"/>
          <w:szCs w:val="24"/>
        </w:rPr>
        <w:t>, G. R., Reis, T. R., &amp; Silva, I. M</w:t>
      </w:r>
      <w:r w:rsidRPr="002E1D15">
        <w:rPr>
          <w:rFonts w:ascii="Times New Roman" w:hAnsi="Times New Roman" w:cs="Times New Roman"/>
          <w:sz w:val="24"/>
          <w:szCs w:val="24"/>
        </w:rPr>
        <w:t xml:space="preserve">. 1996. </w:t>
      </w:r>
      <w:r w:rsidRPr="00C14E2C">
        <w:rPr>
          <w:rFonts w:ascii="Times New Roman" w:hAnsi="Times New Roman" w:cs="Times New Roman"/>
          <w:sz w:val="24"/>
          <w:szCs w:val="24"/>
          <w:lang w:val="en-US"/>
        </w:rPr>
        <w:t xml:space="preserve">Galling species on Neotropical species of </w:t>
      </w:r>
      <w:r w:rsidRPr="00C14E2C">
        <w:rPr>
          <w:rFonts w:ascii="Times New Roman" w:hAnsi="Times New Roman" w:cs="Times New Roman"/>
          <w:i/>
          <w:sz w:val="24"/>
          <w:szCs w:val="24"/>
          <w:lang w:val="en-US"/>
        </w:rPr>
        <w:t>Baccharis</w:t>
      </w:r>
      <w:r w:rsidRPr="00C14E2C">
        <w:rPr>
          <w:rFonts w:ascii="Times New Roman" w:hAnsi="Times New Roman" w:cs="Times New Roman"/>
          <w:sz w:val="24"/>
          <w:szCs w:val="24"/>
          <w:lang w:val="en-US"/>
        </w:rPr>
        <w:t xml:space="preserve"> (Asteraceae). Tropical Zoology 9(2), 315-332. </w:t>
      </w:r>
      <w:r w:rsidRPr="000D2169">
        <w:rPr>
          <w:rFonts w:ascii="Times New Roman" w:hAnsi="Times New Roman" w:cs="Times New Roman"/>
          <w:sz w:val="24"/>
          <w:szCs w:val="24"/>
        </w:rPr>
        <w:t>DOI: 10.1080/03946975.19</w:t>
      </w:r>
      <w:r w:rsidRPr="00C14E2C">
        <w:rPr>
          <w:rFonts w:ascii="Times New Roman" w:hAnsi="Times New Roman" w:cs="Times New Roman"/>
          <w:sz w:val="24"/>
          <w:szCs w:val="24"/>
        </w:rPr>
        <w:t>96.10539315</w:t>
      </w:r>
    </w:p>
    <w:p w:rsidR="00766222" w:rsidRPr="000817E7" w:rsidRDefault="00766222" w:rsidP="00766222">
      <w:pPr>
        <w:spacing w:after="0" w:line="480" w:lineRule="auto"/>
        <w:ind w:left="709" w:hanging="709"/>
        <w:rPr>
          <w:rFonts w:ascii="Times New Roman" w:hAnsi="Times New Roman" w:cs="Times New Roman"/>
          <w:sz w:val="24"/>
          <w:szCs w:val="24"/>
          <w:lang w:val="en-US"/>
        </w:rPr>
      </w:pPr>
      <w:r w:rsidRPr="00FD7B46">
        <w:rPr>
          <w:rFonts w:ascii="Times New Roman" w:hAnsi="Times New Roman"/>
          <w:sz w:val="24"/>
          <w:szCs w:val="24"/>
        </w:rPr>
        <w:t>Flora do Brasil, 2020 em construção. Jardim Botânico do Rio de Janeiro.</w:t>
      </w:r>
      <w:r>
        <w:rPr>
          <w:rFonts w:ascii="Times New Roman" w:hAnsi="Times New Roman"/>
          <w:sz w:val="24"/>
          <w:szCs w:val="24"/>
        </w:rPr>
        <w:t xml:space="preserve"> </w:t>
      </w:r>
      <w:r w:rsidRPr="000817E7">
        <w:rPr>
          <w:rFonts w:ascii="Times New Roman" w:hAnsi="Times New Roman"/>
          <w:sz w:val="24"/>
          <w:szCs w:val="24"/>
          <w:lang w:val="en-US"/>
        </w:rPr>
        <w:t>Available at</w:t>
      </w:r>
      <w:r>
        <w:rPr>
          <w:rFonts w:ascii="Times New Roman" w:hAnsi="Times New Roman"/>
          <w:sz w:val="24"/>
          <w:szCs w:val="24"/>
          <w:lang w:val="en-US"/>
        </w:rPr>
        <w:t xml:space="preserve">: </w:t>
      </w:r>
      <w:r w:rsidRPr="000817E7">
        <w:rPr>
          <w:rFonts w:ascii="Times New Roman" w:hAnsi="Times New Roman"/>
          <w:sz w:val="24"/>
          <w:szCs w:val="24"/>
          <w:lang w:val="en-US"/>
        </w:rPr>
        <w:t>http://floradobrasil.jbrj.gov.br (accessed in 23</w:t>
      </w:r>
      <w:r>
        <w:rPr>
          <w:rFonts w:ascii="Times New Roman" w:hAnsi="Times New Roman"/>
          <w:sz w:val="24"/>
          <w:szCs w:val="24"/>
          <w:lang w:val="en-US"/>
        </w:rPr>
        <w:t xml:space="preserve"> November 2017</w:t>
      </w:r>
      <w:r w:rsidRPr="000817E7">
        <w:rPr>
          <w:rFonts w:ascii="Times New Roman" w:hAnsi="Times New Roman"/>
          <w:sz w:val="24"/>
          <w:szCs w:val="24"/>
          <w:lang w:val="en-US"/>
        </w:rPr>
        <w:t>).</w:t>
      </w:r>
    </w:p>
    <w:p w:rsidR="00766222" w:rsidRDefault="00766222" w:rsidP="00766222">
      <w:pPr>
        <w:spacing w:after="0" w:line="480" w:lineRule="auto"/>
        <w:ind w:left="709" w:hanging="709"/>
        <w:rPr>
          <w:rFonts w:ascii="Times New Roman" w:hAnsi="Times New Roman" w:cs="Times New Roman"/>
          <w:sz w:val="24"/>
          <w:szCs w:val="24"/>
          <w:lang w:val="en-US"/>
        </w:rPr>
      </w:pPr>
      <w:r w:rsidRPr="000817E7">
        <w:rPr>
          <w:rFonts w:ascii="Times New Roman" w:hAnsi="Times New Roman" w:cs="Times New Roman"/>
          <w:sz w:val="24"/>
          <w:szCs w:val="24"/>
        </w:rPr>
        <w:t>Gonçalves-Alvin, S. J., Landau, E.C., Fagundes, M., Silva, V. G., Nunes</w:t>
      </w:r>
      <w:r>
        <w:rPr>
          <w:rFonts w:ascii="Times New Roman" w:hAnsi="Times New Roman" w:cs="Times New Roman"/>
          <w:sz w:val="24"/>
          <w:szCs w:val="24"/>
        </w:rPr>
        <w:t xml:space="preserve">, </w:t>
      </w:r>
      <w:r w:rsidRPr="000817E7">
        <w:rPr>
          <w:rFonts w:ascii="Times New Roman" w:hAnsi="Times New Roman" w:cs="Times New Roman"/>
          <w:sz w:val="24"/>
          <w:szCs w:val="24"/>
        </w:rPr>
        <w:t>Y. R. F.</w:t>
      </w:r>
      <w:r>
        <w:rPr>
          <w:rFonts w:ascii="Times New Roman" w:hAnsi="Times New Roman" w:cs="Times New Roman"/>
          <w:sz w:val="24"/>
          <w:szCs w:val="24"/>
        </w:rPr>
        <w:t xml:space="preserve">, &amp; </w:t>
      </w:r>
      <w:r w:rsidRPr="000D2169">
        <w:rPr>
          <w:rFonts w:ascii="Times New Roman" w:hAnsi="Times New Roman" w:cs="Times New Roman"/>
          <w:sz w:val="24"/>
          <w:szCs w:val="24"/>
        </w:rPr>
        <w:t>Fernandes, G. W.</w:t>
      </w:r>
      <w:r>
        <w:rPr>
          <w:rFonts w:ascii="Times New Roman" w:hAnsi="Times New Roman" w:cs="Times New Roman"/>
          <w:sz w:val="24"/>
          <w:szCs w:val="24"/>
        </w:rPr>
        <w:t xml:space="preserve"> </w:t>
      </w:r>
      <w:r w:rsidRPr="000817E7">
        <w:rPr>
          <w:rFonts w:ascii="Times New Roman" w:hAnsi="Times New Roman" w:cs="Times New Roman"/>
          <w:sz w:val="24"/>
          <w:szCs w:val="24"/>
        </w:rPr>
        <w:t xml:space="preserve">1999. </w:t>
      </w:r>
      <w:r>
        <w:rPr>
          <w:rFonts w:ascii="Times New Roman" w:hAnsi="Times New Roman" w:cs="Times New Roman"/>
          <w:sz w:val="24"/>
          <w:szCs w:val="24"/>
          <w:lang w:val="en-US"/>
        </w:rPr>
        <w:t xml:space="preserve">Abundance and impact of a </w:t>
      </w:r>
      <w:proofErr w:type="spellStart"/>
      <w:r>
        <w:rPr>
          <w:rFonts w:ascii="Times New Roman" w:hAnsi="Times New Roman" w:cs="Times New Roman"/>
          <w:sz w:val="24"/>
          <w:szCs w:val="24"/>
          <w:lang w:val="en-US"/>
        </w:rPr>
        <w:t>Lepidopteran</w:t>
      </w:r>
      <w:proofErr w:type="spellEnd"/>
      <w:r>
        <w:rPr>
          <w:rFonts w:ascii="Times New Roman" w:hAnsi="Times New Roman" w:cs="Times New Roman"/>
          <w:sz w:val="24"/>
          <w:szCs w:val="24"/>
          <w:lang w:val="en-US"/>
        </w:rPr>
        <w:t xml:space="preserve"> g</w:t>
      </w:r>
      <w:r w:rsidRPr="002E1D15">
        <w:rPr>
          <w:rFonts w:ascii="Times New Roman" w:hAnsi="Times New Roman" w:cs="Times New Roman"/>
          <w:sz w:val="24"/>
          <w:szCs w:val="24"/>
          <w:lang w:val="en-US"/>
        </w:rPr>
        <w:t xml:space="preserve">all on </w:t>
      </w:r>
      <w:proofErr w:type="spellStart"/>
      <w:r w:rsidRPr="002E1D15">
        <w:rPr>
          <w:rFonts w:ascii="Times New Roman" w:hAnsi="Times New Roman" w:cs="Times New Roman"/>
          <w:i/>
          <w:sz w:val="24"/>
          <w:szCs w:val="24"/>
          <w:lang w:val="en-US"/>
        </w:rPr>
        <w:t>Macairea</w:t>
      </w:r>
      <w:proofErr w:type="spellEnd"/>
      <w:r w:rsidRPr="002E1D15">
        <w:rPr>
          <w:rFonts w:ascii="Times New Roman" w:hAnsi="Times New Roman" w:cs="Times New Roman"/>
          <w:i/>
          <w:sz w:val="24"/>
          <w:szCs w:val="24"/>
          <w:lang w:val="en-US"/>
        </w:rPr>
        <w:t xml:space="preserve"> radula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Melastomataceae</w:t>
      </w:r>
      <w:proofErr w:type="spellEnd"/>
      <w:r>
        <w:rPr>
          <w:rFonts w:ascii="Times New Roman" w:hAnsi="Times New Roman" w:cs="Times New Roman"/>
          <w:sz w:val="24"/>
          <w:szCs w:val="24"/>
          <w:lang w:val="en-US"/>
        </w:rPr>
        <w:t>) in t</w:t>
      </w:r>
      <w:r w:rsidRPr="002E1D15">
        <w:rPr>
          <w:rFonts w:ascii="Times New Roman" w:hAnsi="Times New Roman" w:cs="Times New Roman"/>
          <w:sz w:val="24"/>
          <w:szCs w:val="24"/>
          <w:lang w:val="en-US"/>
        </w:rPr>
        <w:t xml:space="preserve">he </w:t>
      </w:r>
      <w:proofErr w:type="spellStart"/>
      <w:r w:rsidRPr="002E1D15">
        <w:rPr>
          <w:rFonts w:ascii="Times New Roman" w:hAnsi="Times New Roman" w:cs="Times New Roman"/>
          <w:sz w:val="24"/>
          <w:szCs w:val="24"/>
          <w:lang w:val="en-US"/>
        </w:rPr>
        <w:t>Neotropics</w:t>
      </w:r>
      <w:proofErr w:type="spellEnd"/>
      <w:r w:rsidRPr="002E1D15">
        <w:rPr>
          <w:rFonts w:ascii="Times New Roman" w:hAnsi="Times New Roman" w:cs="Times New Roman"/>
          <w:sz w:val="24"/>
          <w:szCs w:val="24"/>
          <w:lang w:val="en-US"/>
        </w:rPr>
        <w:t xml:space="preserve">. </w:t>
      </w:r>
      <w:r w:rsidRPr="000817E7">
        <w:rPr>
          <w:rFonts w:ascii="Times New Roman" w:hAnsi="Times New Roman" w:cs="Times New Roman"/>
          <w:sz w:val="24"/>
          <w:szCs w:val="24"/>
          <w:lang w:val="en-US"/>
        </w:rPr>
        <w:t>International Journal of Ecology and Environmental Sciences</w:t>
      </w:r>
      <w:r>
        <w:rPr>
          <w:rFonts w:ascii="Times New Roman" w:hAnsi="Times New Roman" w:cs="Times New Roman"/>
          <w:sz w:val="24"/>
          <w:szCs w:val="24"/>
          <w:lang w:val="en-US"/>
        </w:rPr>
        <w:t>,</w:t>
      </w:r>
      <w:r w:rsidRPr="000817E7">
        <w:rPr>
          <w:rFonts w:ascii="Times New Roman" w:hAnsi="Times New Roman" w:cs="Times New Roman"/>
          <w:sz w:val="24"/>
          <w:szCs w:val="24"/>
          <w:lang w:val="en-US"/>
        </w:rPr>
        <w:t xml:space="preserve"> 25(2)</w:t>
      </w:r>
      <w:r>
        <w:rPr>
          <w:rFonts w:ascii="Times New Roman" w:hAnsi="Times New Roman" w:cs="Times New Roman"/>
          <w:sz w:val="24"/>
          <w:szCs w:val="24"/>
          <w:lang w:val="en-US"/>
        </w:rPr>
        <w:t xml:space="preserve">, </w:t>
      </w:r>
      <w:r w:rsidRPr="002E1D15">
        <w:rPr>
          <w:rFonts w:ascii="Times New Roman" w:hAnsi="Times New Roman" w:cs="Times New Roman"/>
          <w:sz w:val="24"/>
          <w:szCs w:val="24"/>
          <w:lang w:val="en-US"/>
        </w:rPr>
        <w:t>115-125.</w:t>
      </w:r>
    </w:p>
    <w:p w:rsidR="00766222" w:rsidRDefault="00766222" w:rsidP="00766222">
      <w:pPr>
        <w:spacing w:after="0" w:line="480" w:lineRule="auto"/>
        <w:ind w:left="709" w:hanging="709"/>
        <w:rPr>
          <w:rFonts w:ascii="Times New Roman" w:hAnsi="Times New Roman"/>
          <w:sz w:val="24"/>
          <w:szCs w:val="24"/>
          <w:lang w:val="en-US"/>
        </w:rPr>
      </w:pPr>
      <w:proofErr w:type="spellStart"/>
      <w:r w:rsidRPr="002E1D15">
        <w:rPr>
          <w:rFonts w:ascii="Times New Roman" w:hAnsi="Times New Roman"/>
          <w:sz w:val="24"/>
          <w:szCs w:val="24"/>
          <w:lang w:val="en-US"/>
        </w:rPr>
        <w:t>Hilbe</w:t>
      </w:r>
      <w:proofErr w:type="spellEnd"/>
      <w:r w:rsidRPr="002E1D15">
        <w:rPr>
          <w:rFonts w:ascii="Times New Roman" w:hAnsi="Times New Roman"/>
          <w:sz w:val="24"/>
          <w:szCs w:val="24"/>
          <w:lang w:val="en-US"/>
        </w:rPr>
        <w:t xml:space="preserve">, J. M. 2011. Negative Binomial regression. </w:t>
      </w:r>
      <w:r w:rsidRPr="008F79DD">
        <w:rPr>
          <w:rFonts w:ascii="Times New Roman" w:hAnsi="Times New Roman"/>
          <w:sz w:val="24"/>
          <w:szCs w:val="24"/>
          <w:lang w:val="en-US"/>
        </w:rPr>
        <w:t xml:space="preserve">Cambridge University Press, Oxford, </w:t>
      </w:r>
      <w:r>
        <w:rPr>
          <w:rFonts w:ascii="Times New Roman" w:hAnsi="Times New Roman"/>
          <w:sz w:val="24"/>
          <w:szCs w:val="24"/>
          <w:lang w:val="en-US"/>
        </w:rPr>
        <w:t>UK, p. 553.</w:t>
      </w:r>
    </w:p>
    <w:p w:rsidR="00766222" w:rsidRDefault="00766222" w:rsidP="00766222">
      <w:pPr>
        <w:spacing w:after="0" w:line="480" w:lineRule="auto"/>
        <w:ind w:left="709" w:hanging="709"/>
        <w:rPr>
          <w:rFonts w:ascii="Times New Roman" w:hAnsi="Times New Roman"/>
          <w:sz w:val="24"/>
          <w:szCs w:val="24"/>
        </w:rPr>
      </w:pPr>
      <w:r w:rsidRPr="003442F1">
        <w:rPr>
          <w:rFonts w:ascii="Times New Roman" w:hAnsi="Times New Roman"/>
          <w:sz w:val="24"/>
          <w:szCs w:val="24"/>
        </w:rPr>
        <w:t>Lara</w:t>
      </w:r>
      <w:r>
        <w:rPr>
          <w:rFonts w:ascii="Times New Roman" w:hAnsi="Times New Roman"/>
          <w:sz w:val="24"/>
          <w:szCs w:val="24"/>
        </w:rPr>
        <w:t>, D. P.,</w:t>
      </w:r>
      <w:r w:rsidRPr="003442F1">
        <w:rPr>
          <w:rFonts w:ascii="Times New Roman" w:hAnsi="Times New Roman"/>
          <w:sz w:val="24"/>
          <w:szCs w:val="24"/>
        </w:rPr>
        <w:t xml:space="preserve"> </w:t>
      </w:r>
      <w:r>
        <w:rPr>
          <w:rFonts w:ascii="Times New Roman" w:hAnsi="Times New Roman"/>
          <w:sz w:val="24"/>
          <w:szCs w:val="24"/>
        </w:rPr>
        <w:t>Oliveira, L. A., Azevedo, I. F. P., Xavier,</w:t>
      </w:r>
      <w:r w:rsidRPr="003442F1">
        <w:rPr>
          <w:rFonts w:ascii="Times New Roman" w:hAnsi="Times New Roman"/>
          <w:sz w:val="24"/>
          <w:szCs w:val="24"/>
        </w:rPr>
        <w:t xml:space="preserve"> M</w:t>
      </w:r>
      <w:r>
        <w:rPr>
          <w:rFonts w:ascii="Times New Roman" w:hAnsi="Times New Roman"/>
          <w:sz w:val="24"/>
          <w:szCs w:val="24"/>
        </w:rPr>
        <w:t xml:space="preserve">. F., Silveira, F. A. O., Carneiro, </w:t>
      </w:r>
      <w:r w:rsidRPr="003442F1">
        <w:rPr>
          <w:rFonts w:ascii="Times New Roman" w:hAnsi="Times New Roman"/>
          <w:sz w:val="24"/>
          <w:szCs w:val="24"/>
        </w:rPr>
        <w:t>M. A. A.</w:t>
      </w:r>
      <w:r>
        <w:rPr>
          <w:rFonts w:ascii="Times New Roman" w:hAnsi="Times New Roman"/>
          <w:sz w:val="24"/>
          <w:szCs w:val="24"/>
        </w:rPr>
        <w:t>,</w:t>
      </w:r>
      <w:r w:rsidRPr="003442F1">
        <w:rPr>
          <w:rFonts w:ascii="Times New Roman" w:hAnsi="Times New Roman"/>
          <w:sz w:val="24"/>
          <w:szCs w:val="24"/>
        </w:rPr>
        <w:t xml:space="preserve"> </w:t>
      </w:r>
      <w:r>
        <w:rPr>
          <w:rFonts w:ascii="Times New Roman" w:hAnsi="Times New Roman"/>
          <w:sz w:val="24"/>
          <w:szCs w:val="24"/>
        </w:rPr>
        <w:t>&amp; Fernandes, G. W</w:t>
      </w:r>
      <w:r w:rsidRPr="003442F1">
        <w:rPr>
          <w:rFonts w:ascii="Times New Roman" w:hAnsi="Times New Roman"/>
          <w:sz w:val="24"/>
          <w:szCs w:val="24"/>
        </w:rPr>
        <w:t xml:space="preserve">. </w:t>
      </w:r>
      <w:r w:rsidRPr="00D94C2F">
        <w:rPr>
          <w:rFonts w:ascii="Times New Roman" w:hAnsi="Times New Roman"/>
          <w:sz w:val="24"/>
          <w:szCs w:val="24"/>
        </w:rPr>
        <w:t xml:space="preserve">2008. </w:t>
      </w:r>
      <w:r w:rsidRPr="003442F1">
        <w:rPr>
          <w:rFonts w:ascii="Times New Roman" w:hAnsi="Times New Roman"/>
          <w:sz w:val="24"/>
          <w:szCs w:val="24"/>
          <w:lang w:val="en-US"/>
        </w:rPr>
        <w:t>Relationships between host plant architecture and ga</w:t>
      </w:r>
      <w:r>
        <w:rPr>
          <w:rFonts w:ascii="Times New Roman" w:hAnsi="Times New Roman"/>
          <w:sz w:val="24"/>
          <w:szCs w:val="24"/>
          <w:lang w:val="en-US"/>
        </w:rPr>
        <w:t xml:space="preserve">ll abundance and survival. </w:t>
      </w:r>
      <w:r w:rsidRPr="002E1D15">
        <w:rPr>
          <w:rFonts w:ascii="Times New Roman" w:hAnsi="Times New Roman"/>
          <w:sz w:val="24"/>
          <w:szCs w:val="24"/>
        </w:rPr>
        <w:t>Revista Brasileira de Entomologia, 52</w:t>
      </w:r>
      <w:r>
        <w:rPr>
          <w:rFonts w:ascii="Times New Roman" w:hAnsi="Times New Roman"/>
          <w:sz w:val="24"/>
          <w:szCs w:val="24"/>
        </w:rPr>
        <w:t>(1),</w:t>
      </w:r>
      <w:r w:rsidRPr="002E1D15">
        <w:rPr>
          <w:rFonts w:ascii="Times New Roman" w:hAnsi="Times New Roman"/>
          <w:sz w:val="24"/>
          <w:szCs w:val="24"/>
        </w:rPr>
        <w:t xml:space="preserve"> 78–81.</w:t>
      </w:r>
      <w:r>
        <w:rPr>
          <w:rFonts w:ascii="Times New Roman" w:hAnsi="Times New Roman"/>
          <w:sz w:val="24"/>
          <w:szCs w:val="24"/>
        </w:rPr>
        <w:t xml:space="preserve"> DOI: </w:t>
      </w:r>
      <w:r w:rsidRPr="000817E7">
        <w:rPr>
          <w:rFonts w:ascii="Times New Roman" w:hAnsi="Times New Roman"/>
          <w:sz w:val="24"/>
          <w:szCs w:val="24"/>
        </w:rPr>
        <w:t>10.1590/S0085-56262008000100014</w:t>
      </w:r>
    </w:p>
    <w:p w:rsidR="00766222" w:rsidRPr="00350A35" w:rsidRDefault="00766222" w:rsidP="00766222">
      <w:pPr>
        <w:spacing w:after="0" w:line="480" w:lineRule="auto"/>
        <w:ind w:left="709" w:hanging="709"/>
        <w:rPr>
          <w:rFonts w:ascii="Times New Roman" w:hAnsi="Times New Roman"/>
          <w:sz w:val="24"/>
          <w:szCs w:val="24"/>
          <w:lang w:val="en-US"/>
        </w:rPr>
      </w:pPr>
      <w:proofErr w:type="spellStart"/>
      <w:r w:rsidRPr="00C14E2C">
        <w:rPr>
          <w:rFonts w:ascii="Times New Roman" w:hAnsi="Times New Roman"/>
          <w:sz w:val="24"/>
          <w:szCs w:val="24"/>
        </w:rPr>
        <w:t>Larson</w:t>
      </w:r>
      <w:proofErr w:type="spellEnd"/>
      <w:r w:rsidRPr="00C14E2C">
        <w:rPr>
          <w:rFonts w:ascii="Times New Roman" w:hAnsi="Times New Roman"/>
          <w:sz w:val="24"/>
          <w:szCs w:val="24"/>
        </w:rPr>
        <w:t xml:space="preserve">, K. C., &amp; </w:t>
      </w:r>
      <w:proofErr w:type="spellStart"/>
      <w:r w:rsidRPr="00C14E2C">
        <w:rPr>
          <w:rFonts w:ascii="Times New Roman" w:hAnsi="Times New Roman"/>
          <w:sz w:val="24"/>
          <w:szCs w:val="24"/>
        </w:rPr>
        <w:t>Whitham</w:t>
      </w:r>
      <w:proofErr w:type="spellEnd"/>
      <w:r w:rsidRPr="00C14E2C">
        <w:rPr>
          <w:rFonts w:ascii="Times New Roman" w:hAnsi="Times New Roman"/>
          <w:sz w:val="24"/>
          <w:szCs w:val="24"/>
        </w:rPr>
        <w:t xml:space="preserve">, T. G. 1997. </w:t>
      </w:r>
      <w:r>
        <w:rPr>
          <w:rFonts w:ascii="Times New Roman" w:hAnsi="Times New Roman"/>
          <w:sz w:val="24"/>
          <w:szCs w:val="24"/>
          <w:lang w:val="en-US"/>
        </w:rPr>
        <w:t xml:space="preserve">Competition between gall aphids </w:t>
      </w:r>
      <w:r w:rsidRPr="003442F1">
        <w:rPr>
          <w:rFonts w:ascii="Times New Roman" w:hAnsi="Times New Roman"/>
          <w:sz w:val="24"/>
          <w:szCs w:val="24"/>
          <w:lang w:val="en-US"/>
        </w:rPr>
        <w:t>and natural plant sinks: plant architecture</w:t>
      </w:r>
      <w:r>
        <w:rPr>
          <w:rFonts w:ascii="Times New Roman" w:hAnsi="Times New Roman"/>
          <w:sz w:val="24"/>
          <w:szCs w:val="24"/>
          <w:lang w:val="en-US"/>
        </w:rPr>
        <w:t xml:space="preserve"> affects resistance to galling. </w:t>
      </w:r>
      <w:proofErr w:type="spellStart"/>
      <w:r>
        <w:rPr>
          <w:rFonts w:ascii="Times New Roman" w:hAnsi="Times New Roman"/>
          <w:sz w:val="24"/>
          <w:szCs w:val="24"/>
          <w:lang w:val="en-US"/>
        </w:rPr>
        <w:t>Oecologia</w:t>
      </w:r>
      <w:proofErr w:type="spellEnd"/>
      <w:r>
        <w:rPr>
          <w:rFonts w:ascii="Times New Roman" w:hAnsi="Times New Roman"/>
          <w:sz w:val="24"/>
          <w:szCs w:val="24"/>
          <w:lang w:val="en-US"/>
        </w:rPr>
        <w:t xml:space="preserve">, 109(4), 1432–1439. </w:t>
      </w:r>
      <w:r w:rsidRPr="004E3EE9">
        <w:rPr>
          <w:rFonts w:ascii="Times New Roman" w:hAnsi="Times New Roman"/>
          <w:sz w:val="24"/>
          <w:szCs w:val="24"/>
          <w:lang w:val="en-US"/>
        </w:rPr>
        <w:t>DOI: 10.1007/s004420050119</w:t>
      </w:r>
    </w:p>
    <w:p w:rsidR="00766222" w:rsidRPr="00C14E2C" w:rsidRDefault="00766222" w:rsidP="00766222">
      <w:pPr>
        <w:spacing w:after="0" w:line="480" w:lineRule="auto"/>
        <w:ind w:left="709" w:hanging="709"/>
        <w:rPr>
          <w:rFonts w:ascii="Times New Roman" w:hAnsi="Times New Roman"/>
          <w:sz w:val="24"/>
          <w:szCs w:val="24"/>
          <w:lang w:val="en-US"/>
        </w:rPr>
      </w:pPr>
      <w:r w:rsidRPr="003442F1">
        <w:rPr>
          <w:rFonts w:ascii="Times New Roman" w:hAnsi="Times New Roman"/>
          <w:sz w:val="24"/>
          <w:szCs w:val="24"/>
          <w:lang w:val="en-US"/>
        </w:rPr>
        <w:t>Lawton, J. H. 1983. Plant architecture an</w:t>
      </w:r>
      <w:r>
        <w:rPr>
          <w:rFonts w:ascii="Times New Roman" w:hAnsi="Times New Roman"/>
          <w:sz w:val="24"/>
          <w:szCs w:val="24"/>
          <w:lang w:val="en-US"/>
        </w:rPr>
        <w:t xml:space="preserve">d the diversity of </w:t>
      </w:r>
      <w:proofErr w:type="spellStart"/>
      <w:r>
        <w:rPr>
          <w:rFonts w:ascii="Times New Roman" w:hAnsi="Times New Roman"/>
          <w:sz w:val="24"/>
          <w:szCs w:val="24"/>
          <w:lang w:val="en-US"/>
        </w:rPr>
        <w:t>phytophagous</w:t>
      </w:r>
      <w:proofErr w:type="spellEnd"/>
      <w:r>
        <w:rPr>
          <w:rFonts w:ascii="Times New Roman" w:hAnsi="Times New Roman"/>
          <w:sz w:val="24"/>
          <w:szCs w:val="24"/>
          <w:lang w:val="en-US"/>
        </w:rPr>
        <w:t xml:space="preserve"> </w:t>
      </w:r>
      <w:r w:rsidRPr="003442F1">
        <w:rPr>
          <w:rFonts w:ascii="Times New Roman" w:hAnsi="Times New Roman"/>
          <w:sz w:val="24"/>
          <w:szCs w:val="24"/>
          <w:lang w:val="en-US"/>
        </w:rPr>
        <w:t xml:space="preserve">insect. </w:t>
      </w:r>
      <w:r w:rsidRPr="00C14E2C">
        <w:rPr>
          <w:rFonts w:ascii="Times New Roman" w:hAnsi="Times New Roman"/>
          <w:sz w:val="24"/>
          <w:szCs w:val="24"/>
          <w:lang w:val="en-US"/>
        </w:rPr>
        <w:t>Annual Review of Entomology, 28(1), 23–39. DOI: 10.1146/annurev.en.28.010183.000323</w:t>
      </w:r>
    </w:p>
    <w:p w:rsidR="00766222" w:rsidRPr="00D94C2F" w:rsidRDefault="00766222" w:rsidP="00766222">
      <w:pPr>
        <w:autoSpaceDE w:val="0"/>
        <w:autoSpaceDN w:val="0"/>
        <w:adjustRightInd w:val="0"/>
        <w:spacing w:after="0" w:line="480" w:lineRule="auto"/>
        <w:ind w:left="709" w:hanging="709"/>
        <w:rPr>
          <w:rFonts w:ascii="Times New Roman" w:hAnsi="Times New Roman"/>
          <w:sz w:val="24"/>
          <w:szCs w:val="24"/>
        </w:rPr>
      </w:pPr>
      <w:proofErr w:type="spellStart"/>
      <w:r w:rsidRPr="00CC547A">
        <w:rPr>
          <w:rFonts w:ascii="Times New Roman" w:hAnsi="Times New Roman"/>
          <w:sz w:val="24"/>
          <w:szCs w:val="24"/>
          <w:lang w:val="en-US"/>
        </w:rPr>
        <w:t>Lorenzi</w:t>
      </w:r>
      <w:proofErr w:type="spellEnd"/>
      <w:r w:rsidRPr="00CC547A">
        <w:rPr>
          <w:rFonts w:ascii="Times New Roman" w:hAnsi="Times New Roman"/>
          <w:sz w:val="24"/>
          <w:szCs w:val="24"/>
          <w:lang w:val="en-US"/>
        </w:rPr>
        <w:t xml:space="preserve">, H. 2009. Brazilian Trees. </w:t>
      </w:r>
      <w:r w:rsidRPr="00D94C2F">
        <w:rPr>
          <w:rFonts w:ascii="Times New Roman" w:hAnsi="Times New Roman"/>
          <w:sz w:val="24"/>
          <w:szCs w:val="24"/>
        </w:rPr>
        <w:t>Instituto</w:t>
      </w:r>
      <w:r>
        <w:rPr>
          <w:rFonts w:ascii="Times New Roman" w:hAnsi="Times New Roman"/>
          <w:sz w:val="24"/>
          <w:szCs w:val="24"/>
        </w:rPr>
        <w:t xml:space="preserve"> </w:t>
      </w:r>
      <w:proofErr w:type="spellStart"/>
      <w:r>
        <w:rPr>
          <w:rFonts w:ascii="Times New Roman" w:hAnsi="Times New Roman"/>
          <w:sz w:val="24"/>
          <w:szCs w:val="24"/>
        </w:rPr>
        <w:t>Plantarum</w:t>
      </w:r>
      <w:proofErr w:type="spellEnd"/>
      <w:r>
        <w:rPr>
          <w:rFonts w:ascii="Times New Roman" w:hAnsi="Times New Roman"/>
          <w:sz w:val="24"/>
          <w:szCs w:val="24"/>
        </w:rPr>
        <w:t xml:space="preserve"> de Estudos da Flora. </w:t>
      </w:r>
      <w:r w:rsidRPr="00D94C2F">
        <w:rPr>
          <w:rFonts w:ascii="Times New Roman" w:hAnsi="Times New Roman"/>
          <w:sz w:val="24"/>
          <w:szCs w:val="24"/>
        </w:rPr>
        <w:t>vol. 3.</w:t>
      </w:r>
      <w:r>
        <w:rPr>
          <w:rFonts w:ascii="Times New Roman" w:hAnsi="Times New Roman"/>
          <w:sz w:val="24"/>
          <w:szCs w:val="24"/>
        </w:rPr>
        <w:t xml:space="preserve"> </w:t>
      </w:r>
      <w:proofErr w:type="spellStart"/>
      <w:r w:rsidRPr="00D94C2F">
        <w:rPr>
          <w:rFonts w:ascii="Times New Roman" w:hAnsi="Times New Roman"/>
          <w:sz w:val="24"/>
          <w:szCs w:val="24"/>
        </w:rPr>
        <w:t>Brazil</w:t>
      </w:r>
      <w:proofErr w:type="spellEnd"/>
      <w:r w:rsidRPr="00D94C2F">
        <w:rPr>
          <w:rFonts w:ascii="Times New Roman" w:hAnsi="Times New Roman"/>
          <w:sz w:val="24"/>
          <w:szCs w:val="24"/>
        </w:rPr>
        <w:t xml:space="preserve">, </w:t>
      </w:r>
      <w:r>
        <w:rPr>
          <w:rFonts w:ascii="Times New Roman" w:hAnsi="Times New Roman"/>
          <w:sz w:val="24"/>
          <w:szCs w:val="24"/>
        </w:rPr>
        <w:t>p. 384</w:t>
      </w:r>
      <w:r w:rsidRPr="00D94C2F">
        <w:rPr>
          <w:rFonts w:ascii="Times New Roman" w:hAnsi="Times New Roman"/>
          <w:sz w:val="24"/>
          <w:szCs w:val="24"/>
        </w:rPr>
        <w:t>.</w:t>
      </w:r>
    </w:p>
    <w:p w:rsidR="00766222" w:rsidRDefault="00766222" w:rsidP="00766222">
      <w:pPr>
        <w:autoSpaceDE w:val="0"/>
        <w:autoSpaceDN w:val="0"/>
        <w:adjustRightInd w:val="0"/>
        <w:spacing w:after="120" w:line="480" w:lineRule="auto"/>
        <w:ind w:left="709" w:hanging="709"/>
        <w:rPr>
          <w:rFonts w:ascii="Times New Roman" w:hAnsi="Times New Roman"/>
          <w:sz w:val="24"/>
          <w:szCs w:val="24"/>
        </w:rPr>
      </w:pPr>
      <w:r w:rsidRPr="00D94C2F">
        <w:rPr>
          <w:rFonts w:ascii="Times New Roman" w:hAnsi="Times New Roman"/>
          <w:sz w:val="24"/>
          <w:szCs w:val="24"/>
        </w:rPr>
        <w:t xml:space="preserve">Maia, V. C. </w:t>
      </w:r>
      <w:r>
        <w:rPr>
          <w:rFonts w:ascii="Times New Roman" w:hAnsi="Times New Roman"/>
          <w:sz w:val="24"/>
          <w:szCs w:val="24"/>
        </w:rPr>
        <w:t xml:space="preserve">2001. </w:t>
      </w:r>
      <w:r w:rsidRPr="00D94C2F">
        <w:rPr>
          <w:rFonts w:ascii="Times New Roman" w:hAnsi="Times New Roman"/>
          <w:sz w:val="24"/>
          <w:szCs w:val="24"/>
        </w:rPr>
        <w:t xml:space="preserve">The </w:t>
      </w:r>
      <w:proofErr w:type="spellStart"/>
      <w:r w:rsidRPr="00D94C2F">
        <w:rPr>
          <w:rFonts w:ascii="Times New Roman" w:hAnsi="Times New Roman"/>
          <w:sz w:val="24"/>
          <w:szCs w:val="24"/>
        </w:rPr>
        <w:t>gall</w:t>
      </w:r>
      <w:proofErr w:type="spellEnd"/>
      <w:r w:rsidRPr="00D94C2F">
        <w:rPr>
          <w:rFonts w:ascii="Times New Roman" w:hAnsi="Times New Roman"/>
          <w:sz w:val="24"/>
          <w:szCs w:val="24"/>
        </w:rPr>
        <w:t xml:space="preserve"> </w:t>
      </w:r>
      <w:proofErr w:type="spellStart"/>
      <w:r w:rsidRPr="00D94C2F">
        <w:rPr>
          <w:rFonts w:ascii="Times New Roman" w:hAnsi="Times New Roman"/>
          <w:sz w:val="24"/>
          <w:szCs w:val="24"/>
        </w:rPr>
        <w:t>midges</w:t>
      </w:r>
      <w:proofErr w:type="spellEnd"/>
      <w:r w:rsidRPr="00D94C2F">
        <w:rPr>
          <w:rFonts w:ascii="Times New Roman" w:hAnsi="Times New Roman"/>
          <w:sz w:val="24"/>
          <w:szCs w:val="24"/>
        </w:rPr>
        <w:t xml:space="preserve"> (</w:t>
      </w:r>
      <w:proofErr w:type="spellStart"/>
      <w:r w:rsidRPr="00D94C2F">
        <w:rPr>
          <w:rFonts w:ascii="Times New Roman" w:hAnsi="Times New Roman"/>
          <w:sz w:val="24"/>
          <w:szCs w:val="24"/>
        </w:rPr>
        <w:t>Diptera</w:t>
      </w:r>
      <w:proofErr w:type="spellEnd"/>
      <w:r w:rsidRPr="00D94C2F">
        <w:rPr>
          <w:rFonts w:ascii="Times New Roman" w:hAnsi="Times New Roman"/>
          <w:sz w:val="24"/>
          <w:szCs w:val="24"/>
        </w:rPr>
        <w:t xml:space="preserve">, </w:t>
      </w:r>
      <w:proofErr w:type="spellStart"/>
      <w:r w:rsidRPr="00D94C2F">
        <w:rPr>
          <w:rFonts w:ascii="Times New Roman" w:hAnsi="Times New Roman"/>
          <w:sz w:val="24"/>
          <w:szCs w:val="24"/>
        </w:rPr>
        <w:t>Cec</w:t>
      </w:r>
      <w:r w:rsidRPr="00021BA2">
        <w:rPr>
          <w:rFonts w:ascii="Times New Roman" w:hAnsi="Times New Roman"/>
          <w:sz w:val="24"/>
          <w:szCs w:val="24"/>
        </w:rPr>
        <w:t>idomyiidae</w:t>
      </w:r>
      <w:proofErr w:type="spellEnd"/>
      <w:r w:rsidRPr="00021BA2">
        <w:rPr>
          <w:rFonts w:ascii="Times New Roman" w:hAnsi="Times New Roman"/>
          <w:sz w:val="24"/>
          <w:szCs w:val="24"/>
        </w:rPr>
        <w:t xml:space="preserve">) </w:t>
      </w:r>
      <w:proofErr w:type="spellStart"/>
      <w:r w:rsidRPr="00021BA2">
        <w:rPr>
          <w:rFonts w:ascii="Times New Roman" w:hAnsi="Times New Roman"/>
          <w:sz w:val="24"/>
          <w:szCs w:val="24"/>
        </w:rPr>
        <w:t>from</w:t>
      </w:r>
      <w:proofErr w:type="spellEnd"/>
      <w:r w:rsidRPr="00021BA2">
        <w:rPr>
          <w:rFonts w:ascii="Times New Roman" w:hAnsi="Times New Roman"/>
          <w:sz w:val="24"/>
          <w:szCs w:val="24"/>
        </w:rPr>
        <w:t xml:space="preserve"> </w:t>
      </w:r>
      <w:proofErr w:type="spellStart"/>
      <w:r w:rsidRPr="00021BA2">
        <w:rPr>
          <w:rFonts w:ascii="Times New Roman" w:hAnsi="Times New Roman"/>
          <w:sz w:val="24"/>
          <w:szCs w:val="24"/>
        </w:rPr>
        <w:t>three</w:t>
      </w:r>
      <w:proofErr w:type="spellEnd"/>
      <w:r w:rsidRPr="00021BA2">
        <w:rPr>
          <w:rFonts w:ascii="Times New Roman" w:hAnsi="Times New Roman"/>
          <w:sz w:val="24"/>
          <w:szCs w:val="24"/>
        </w:rPr>
        <w:t xml:space="preserve"> restingas </w:t>
      </w:r>
      <w:proofErr w:type="spellStart"/>
      <w:r w:rsidRPr="00021BA2">
        <w:rPr>
          <w:rFonts w:ascii="Times New Roman" w:hAnsi="Times New Roman"/>
          <w:sz w:val="24"/>
          <w:szCs w:val="24"/>
        </w:rPr>
        <w:t>of</w:t>
      </w:r>
      <w:proofErr w:type="spellEnd"/>
      <w:r w:rsidRPr="00021BA2">
        <w:rPr>
          <w:rFonts w:ascii="Times New Roman" w:hAnsi="Times New Roman"/>
          <w:sz w:val="24"/>
          <w:szCs w:val="24"/>
        </w:rPr>
        <w:t xml:space="preserve"> Rio de Janeiro </w:t>
      </w:r>
      <w:proofErr w:type="spellStart"/>
      <w:r w:rsidRPr="00021BA2">
        <w:rPr>
          <w:rFonts w:ascii="Times New Roman" w:hAnsi="Times New Roman"/>
          <w:sz w:val="24"/>
          <w:szCs w:val="24"/>
        </w:rPr>
        <w:t>State</w:t>
      </w:r>
      <w:proofErr w:type="spellEnd"/>
      <w:r w:rsidRPr="00021BA2">
        <w:rPr>
          <w:rFonts w:ascii="Times New Roman" w:hAnsi="Times New Roman"/>
          <w:sz w:val="24"/>
          <w:szCs w:val="24"/>
        </w:rPr>
        <w:t xml:space="preserve">, </w:t>
      </w:r>
      <w:proofErr w:type="spellStart"/>
      <w:r w:rsidRPr="00021BA2">
        <w:rPr>
          <w:rFonts w:ascii="Times New Roman" w:hAnsi="Times New Roman"/>
          <w:sz w:val="24"/>
          <w:szCs w:val="24"/>
        </w:rPr>
        <w:t>Brazil</w:t>
      </w:r>
      <w:proofErr w:type="spellEnd"/>
      <w:r w:rsidRPr="00021BA2">
        <w:rPr>
          <w:rFonts w:ascii="Times New Roman" w:hAnsi="Times New Roman"/>
          <w:sz w:val="24"/>
          <w:szCs w:val="24"/>
        </w:rPr>
        <w:t xml:space="preserve">. </w:t>
      </w:r>
      <w:r w:rsidRPr="00D94C2F">
        <w:rPr>
          <w:rFonts w:ascii="Times New Roman" w:hAnsi="Times New Roman"/>
          <w:sz w:val="24"/>
          <w:szCs w:val="24"/>
        </w:rPr>
        <w:t>Revista Brasileira de Zoologia</w:t>
      </w:r>
      <w:r>
        <w:rPr>
          <w:rFonts w:ascii="Times New Roman" w:hAnsi="Times New Roman"/>
          <w:sz w:val="24"/>
          <w:szCs w:val="24"/>
        </w:rPr>
        <w:t>,</w:t>
      </w:r>
      <w:r w:rsidRPr="00021BA2">
        <w:rPr>
          <w:rFonts w:ascii="Times New Roman" w:hAnsi="Times New Roman"/>
          <w:sz w:val="24"/>
          <w:szCs w:val="24"/>
        </w:rPr>
        <w:t xml:space="preserve"> </w:t>
      </w:r>
      <w:r>
        <w:rPr>
          <w:rFonts w:ascii="Times New Roman" w:hAnsi="Times New Roman"/>
          <w:sz w:val="24"/>
          <w:szCs w:val="24"/>
        </w:rPr>
        <w:t xml:space="preserve">18(2), </w:t>
      </w:r>
      <w:r w:rsidRPr="00021BA2">
        <w:rPr>
          <w:rFonts w:ascii="Times New Roman" w:hAnsi="Times New Roman"/>
          <w:sz w:val="24"/>
          <w:szCs w:val="24"/>
        </w:rPr>
        <w:t>305</w:t>
      </w:r>
      <w:r w:rsidRPr="003A5ACA">
        <w:rPr>
          <w:rFonts w:ascii="Times New Roman" w:hAnsi="Times New Roman"/>
          <w:sz w:val="24"/>
          <w:szCs w:val="24"/>
        </w:rPr>
        <w:t>–</w:t>
      </w:r>
      <w:r w:rsidRPr="00021BA2">
        <w:rPr>
          <w:rFonts w:ascii="Times New Roman" w:hAnsi="Times New Roman"/>
          <w:sz w:val="24"/>
          <w:szCs w:val="24"/>
        </w:rPr>
        <w:t>656.</w:t>
      </w:r>
      <w:r>
        <w:rPr>
          <w:rFonts w:ascii="Times New Roman" w:hAnsi="Times New Roman"/>
          <w:sz w:val="24"/>
          <w:szCs w:val="24"/>
        </w:rPr>
        <w:t xml:space="preserve"> </w:t>
      </w:r>
      <w:r w:rsidRPr="004E3EE9">
        <w:rPr>
          <w:rFonts w:ascii="Times New Roman" w:hAnsi="Times New Roman"/>
          <w:sz w:val="24"/>
          <w:szCs w:val="24"/>
        </w:rPr>
        <w:t>DOI: 10.1590/S0101-81752001000200028</w:t>
      </w:r>
    </w:p>
    <w:p w:rsidR="00766222" w:rsidRPr="00350A35" w:rsidRDefault="00766222" w:rsidP="00766222">
      <w:pPr>
        <w:autoSpaceDE w:val="0"/>
        <w:autoSpaceDN w:val="0"/>
        <w:adjustRightInd w:val="0"/>
        <w:spacing w:after="120" w:line="480" w:lineRule="auto"/>
        <w:ind w:left="709" w:hanging="709"/>
        <w:rPr>
          <w:rFonts w:ascii="Times New Roman" w:hAnsi="Times New Roman"/>
          <w:sz w:val="24"/>
          <w:szCs w:val="24"/>
          <w:lang w:val="en-US"/>
        </w:rPr>
      </w:pPr>
      <w:r w:rsidRPr="00021BA2">
        <w:rPr>
          <w:rFonts w:ascii="Times New Roman" w:hAnsi="Times New Roman"/>
          <w:sz w:val="24"/>
          <w:szCs w:val="24"/>
        </w:rPr>
        <w:lastRenderedPageBreak/>
        <w:t xml:space="preserve">Maia, V. C. </w:t>
      </w:r>
      <w:r>
        <w:rPr>
          <w:rFonts w:ascii="Times New Roman" w:hAnsi="Times New Roman"/>
          <w:sz w:val="24"/>
          <w:szCs w:val="24"/>
        </w:rPr>
        <w:t xml:space="preserve">2013. </w:t>
      </w:r>
      <w:r w:rsidRPr="00021BA2">
        <w:rPr>
          <w:rFonts w:ascii="Times New Roman" w:hAnsi="Times New Roman"/>
          <w:sz w:val="24"/>
          <w:szCs w:val="24"/>
        </w:rPr>
        <w:t xml:space="preserve">Galhas de insetos em restingas da região sudeste do Brasil com novos registros. </w:t>
      </w:r>
      <w:r>
        <w:rPr>
          <w:rFonts w:ascii="Times New Roman" w:hAnsi="Times New Roman"/>
          <w:sz w:val="24"/>
          <w:szCs w:val="24"/>
          <w:lang w:val="en-US"/>
        </w:rPr>
        <w:t xml:space="preserve">Biota </w:t>
      </w:r>
      <w:proofErr w:type="spellStart"/>
      <w:r>
        <w:rPr>
          <w:rFonts w:ascii="Times New Roman" w:hAnsi="Times New Roman"/>
          <w:sz w:val="24"/>
          <w:szCs w:val="24"/>
          <w:lang w:val="en-US"/>
        </w:rPr>
        <w:t>Neotropica</w:t>
      </w:r>
      <w:proofErr w:type="spellEnd"/>
      <w:r>
        <w:rPr>
          <w:rFonts w:ascii="Times New Roman" w:hAnsi="Times New Roman"/>
          <w:sz w:val="24"/>
          <w:szCs w:val="24"/>
          <w:lang w:val="en-US"/>
        </w:rPr>
        <w:t>, 13(1), 183–209. DOI:</w:t>
      </w:r>
      <w:r w:rsidRPr="004E3EE9">
        <w:rPr>
          <w:lang w:val="en-US"/>
        </w:rPr>
        <w:t xml:space="preserve"> </w:t>
      </w:r>
      <w:r w:rsidRPr="004E3EE9">
        <w:rPr>
          <w:rFonts w:ascii="Times New Roman" w:hAnsi="Times New Roman"/>
          <w:sz w:val="24"/>
          <w:szCs w:val="24"/>
          <w:lang w:val="en-US"/>
        </w:rPr>
        <w:t>10.1590/S1676-06032013000100021</w:t>
      </w:r>
      <w:r>
        <w:rPr>
          <w:rFonts w:ascii="Times New Roman" w:hAnsi="Times New Roman"/>
          <w:sz w:val="24"/>
          <w:szCs w:val="24"/>
          <w:lang w:val="en-US"/>
        </w:rPr>
        <w:t xml:space="preserve"> </w:t>
      </w:r>
      <w:r w:rsidRPr="00D60822">
        <w:rPr>
          <w:rFonts w:ascii="Times New Roman" w:hAnsi="Times New Roman"/>
          <w:sz w:val="24"/>
          <w:szCs w:val="24"/>
          <w:lang w:val="en-US"/>
        </w:rPr>
        <w:t xml:space="preserve"> </w:t>
      </w:r>
    </w:p>
    <w:p w:rsidR="00766222" w:rsidRDefault="00766222" w:rsidP="00766222">
      <w:pPr>
        <w:spacing w:after="0" w:line="480" w:lineRule="auto"/>
        <w:ind w:left="709" w:hanging="709"/>
        <w:rPr>
          <w:rFonts w:ascii="Times New Roman" w:hAnsi="Times New Roman" w:cs="Times New Roman"/>
          <w:sz w:val="24"/>
          <w:szCs w:val="24"/>
          <w:lang w:val="en-US"/>
        </w:rPr>
      </w:pPr>
      <w:r w:rsidRPr="00D60822">
        <w:rPr>
          <w:rFonts w:ascii="Times New Roman" w:hAnsi="Times New Roman" w:cs="Times New Roman"/>
          <w:sz w:val="24"/>
          <w:szCs w:val="24"/>
          <w:lang w:val="en-US"/>
        </w:rPr>
        <w:t xml:space="preserve">Mani, M. S. </w:t>
      </w:r>
      <w:r>
        <w:rPr>
          <w:rFonts w:ascii="Times New Roman" w:hAnsi="Times New Roman" w:cs="Times New Roman"/>
          <w:sz w:val="24"/>
          <w:szCs w:val="24"/>
          <w:lang w:val="en-US"/>
        </w:rPr>
        <w:t xml:space="preserve">1964. </w:t>
      </w:r>
      <w:r w:rsidRPr="00D60822">
        <w:rPr>
          <w:rFonts w:ascii="Times New Roman" w:hAnsi="Times New Roman" w:cs="Times New Roman"/>
          <w:sz w:val="24"/>
          <w:szCs w:val="24"/>
          <w:lang w:val="en-US"/>
        </w:rPr>
        <w:t>The Ecology of Plant Galls.</w:t>
      </w:r>
      <w:r>
        <w:rPr>
          <w:rFonts w:ascii="Times New Roman" w:hAnsi="Times New Roman" w:cs="Times New Roman"/>
          <w:sz w:val="24"/>
          <w:szCs w:val="24"/>
          <w:lang w:val="en-US"/>
        </w:rPr>
        <w:t xml:space="preserve"> Dr. Junk, The Hague. p. 434</w:t>
      </w:r>
      <w:r w:rsidRPr="00D60822">
        <w:rPr>
          <w:rFonts w:ascii="Times New Roman" w:hAnsi="Times New Roman" w:cs="Times New Roman"/>
          <w:sz w:val="24"/>
          <w:szCs w:val="24"/>
          <w:lang w:val="en-US"/>
        </w:rPr>
        <w:t>.</w:t>
      </w:r>
    </w:p>
    <w:p w:rsidR="00766222" w:rsidRDefault="00766222" w:rsidP="00766222">
      <w:pPr>
        <w:spacing w:after="0" w:line="480" w:lineRule="auto"/>
        <w:ind w:left="709" w:hanging="709"/>
        <w:rPr>
          <w:rFonts w:ascii="Times New Roman" w:hAnsi="Times New Roman" w:cs="Times New Roman"/>
          <w:sz w:val="24"/>
          <w:szCs w:val="24"/>
          <w:lang w:val="en-US"/>
        </w:rPr>
      </w:pPr>
      <w:proofErr w:type="spellStart"/>
      <w:r w:rsidRPr="004E3EE9">
        <w:rPr>
          <w:rFonts w:ascii="Times New Roman" w:hAnsi="Times New Roman" w:cs="Times New Roman"/>
          <w:sz w:val="24"/>
          <w:szCs w:val="24"/>
        </w:rPr>
        <w:t>Marquis</w:t>
      </w:r>
      <w:proofErr w:type="spellEnd"/>
      <w:r w:rsidRPr="004E3EE9">
        <w:rPr>
          <w:rFonts w:ascii="Times New Roman" w:hAnsi="Times New Roman" w:cs="Times New Roman"/>
          <w:sz w:val="24"/>
          <w:szCs w:val="24"/>
        </w:rPr>
        <w:t>, R</w:t>
      </w:r>
      <w:r>
        <w:rPr>
          <w:rFonts w:ascii="Times New Roman" w:hAnsi="Times New Roman" w:cs="Times New Roman"/>
          <w:sz w:val="24"/>
          <w:szCs w:val="24"/>
        </w:rPr>
        <w:t xml:space="preserve">. </w:t>
      </w:r>
      <w:r w:rsidRPr="004E3EE9">
        <w:rPr>
          <w:rFonts w:ascii="Times New Roman" w:hAnsi="Times New Roman" w:cs="Times New Roman"/>
          <w:sz w:val="24"/>
          <w:szCs w:val="24"/>
        </w:rPr>
        <w:t>J</w:t>
      </w:r>
      <w:r>
        <w:rPr>
          <w:rFonts w:ascii="Times New Roman" w:hAnsi="Times New Roman" w:cs="Times New Roman"/>
          <w:sz w:val="24"/>
          <w:szCs w:val="24"/>
        </w:rPr>
        <w:t>.,</w:t>
      </w:r>
      <w:r w:rsidRPr="004E3EE9">
        <w:rPr>
          <w:rFonts w:ascii="Times New Roman" w:hAnsi="Times New Roman" w:cs="Times New Roman"/>
          <w:sz w:val="24"/>
          <w:szCs w:val="24"/>
        </w:rPr>
        <w:t xml:space="preserve"> </w:t>
      </w:r>
      <w:proofErr w:type="spellStart"/>
      <w:r w:rsidRPr="004E3EE9">
        <w:rPr>
          <w:rFonts w:ascii="Times New Roman" w:hAnsi="Times New Roman" w:cs="Times New Roman"/>
          <w:sz w:val="24"/>
          <w:szCs w:val="24"/>
        </w:rPr>
        <w:t>Lill</w:t>
      </w:r>
      <w:proofErr w:type="spellEnd"/>
      <w:r>
        <w:rPr>
          <w:rFonts w:ascii="Times New Roman" w:hAnsi="Times New Roman" w:cs="Times New Roman"/>
          <w:sz w:val="24"/>
          <w:szCs w:val="24"/>
        </w:rPr>
        <w:t xml:space="preserve">, </w:t>
      </w:r>
      <w:r w:rsidRPr="004E3EE9">
        <w:rPr>
          <w:rFonts w:ascii="Times New Roman" w:hAnsi="Times New Roman" w:cs="Times New Roman"/>
          <w:sz w:val="24"/>
          <w:szCs w:val="24"/>
        </w:rPr>
        <w:t>J</w:t>
      </w:r>
      <w:r>
        <w:rPr>
          <w:rFonts w:ascii="Times New Roman" w:hAnsi="Times New Roman" w:cs="Times New Roman"/>
          <w:sz w:val="24"/>
          <w:szCs w:val="24"/>
        </w:rPr>
        <w:t xml:space="preserve">. </w:t>
      </w:r>
      <w:r w:rsidRPr="004E3EE9">
        <w:rPr>
          <w:rFonts w:ascii="Times New Roman" w:hAnsi="Times New Roman" w:cs="Times New Roman"/>
          <w:sz w:val="24"/>
          <w:szCs w:val="24"/>
        </w:rPr>
        <w:t>T</w:t>
      </w:r>
      <w:r>
        <w:rPr>
          <w:rFonts w:ascii="Times New Roman" w:hAnsi="Times New Roman" w:cs="Times New Roman"/>
          <w:sz w:val="24"/>
          <w:szCs w:val="24"/>
        </w:rPr>
        <w:t>., &amp;</w:t>
      </w:r>
      <w:r w:rsidRPr="004E3EE9">
        <w:rPr>
          <w:rFonts w:ascii="Times New Roman" w:hAnsi="Times New Roman" w:cs="Times New Roman"/>
          <w:sz w:val="24"/>
          <w:szCs w:val="24"/>
        </w:rPr>
        <w:t xml:space="preserve"> </w:t>
      </w:r>
      <w:proofErr w:type="spellStart"/>
      <w:r w:rsidRPr="004E3EE9">
        <w:rPr>
          <w:rFonts w:ascii="Times New Roman" w:hAnsi="Times New Roman" w:cs="Times New Roman"/>
          <w:sz w:val="24"/>
          <w:szCs w:val="24"/>
        </w:rPr>
        <w:t>Piccinni</w:t>
      </w:r>
      <w:proofErr w:type="spellEnd"/>
      <w:r>
        <w:rPr>
          <w:rFonts w:ascii="Times New Roman" w:hAnsi="Times New Roman" w:cs="Times New Roman"/>
          <w:sz w:val="24"/>
          <w:szCs w:val="24"/>
        </w:rPr>
        <w:t>, A</w:t>
      </w:r>
      <w:r w:rsidRPr="004E3EE9">
        <w:rPr>
          <w:rFonts w:ascii="Times New Roman" w:hAnsi="Times New Roman" w:cs="Times New Roman"/>
          <w:sz w:val="24"/>
          <w:szCs w:val="24"/>
        </w:rPr>
        <w:t xml:space="preserve">. 2002. </w:t>
      </w:r>
      <w:r w:rsidRPr="00D60822">
        <w:rPr>
          <w:rFonts w:ascii="Times New Roman" w:hAnsi="Times New Roman" w:cs="Times New Roman"/>
          <w:sz w:val="24"/>
          <w:szCs w:val="24"/>
          <w:lang w:val="en-US"/>
        </w:rPr>
        <w:t xml:space="preserve">Effect of plant architecture on colonization and damage by </w:t>
      </w:r>
      <w:proofErr w:type="spellStart"/>
      <w:r w:rsidRPr="00D60822">
        <w:rPr>
          <w:rFonts w:ascii="Times New Roman" w:hAnsi="Times New Roman" w:cs="Times New Roman"/>
          <w:sz w:val="24"/>
          <w:szCs w:val="24"/>
          <w:lang w:val="en-US"/>
        </w:rPr>
        <w:t>leaftying</w:t>
      </w:r>
      <w:proofErr w:type="spellEnd"/>
      <w:r w:rsidRPr="00D60822">
        <w:rPr>
          <w:rFonts w:ascii="Times New Roman" w:hAnsi="Times New Roman" w:cs="Times New Roman"/>
          <w:sz w:val="24"/>
          <w:szCs w:val="24"/>
          <w:lang w:val="en-US"/>
        </w:rPr>
        <w:t xml:space="preserve"> caterpillars of </w:t>
      </w:r>
      <w:proofErr w:type="spellStart"/>
      <w:r w:rsidRPr="00D60822">
        <w:rPr>
          <w:rFonts w:ascii="Times New Roman" w:hAnsi="Times New Roman" w:cs="Times New Roman"/>
          <w:i/>
          <w:sz w:val="24"/>
          <w:szCs w:val="24"/>
          <w:lang w:val="en-US"/>
        </w:rPr>
        <w:t>Quercus</w:t>
      </w:r>
      <w:proofErr w:type="spellEnd"/>
      <w:r w:rsidRPr="00D60822">
        <w:rPr>
          <w:rFonts w:ascii="Times New Roman" w:hAnsi="Times New Roman" w:cs="Times New Roman"/>
          <w:sz w:val="24"/>
          <w:szCs w:val="24"/>
          <w:lang w:val="en-US"/>
        </w:rPr>
        <w:t xml:space="preserve"> </w:t>
      </w:r>
      <w:proofErr w:type="gramStart"/>
      <w:r>
        <w:rPr>
          <w:rFonts w:ascii="Times New Roman" w:hAnsi="Times New Roman" w:cs="Times New Roman"/>
          <w:i/>
          <w:sz w:val="24"/>
          <w:szCs w:val="24"/>
          <w:lang w:val="en-US"/>
        </w:rPr>
        <w:t>a</w:t>
      </w:r>
      <w:r w:rsidRPr="00D60822">
        <w:rPr>
          <w:rFonts w:ascii="Times New Roman" w:hAnsi="Times New Roman" w:cs="Times New Roman"/>
          <w:i/>
          <w:sz w:val="24"/>
          <w:szCs w:val="24"/>
          <w:lang w:val="en-US"/>
        </w:rPr>
        <w:t>lba</w:t>
      </w:r>
      <w:proofErr w:type="gramEnd"/>
      <w:r w:rsidRPr="00D60822">
        <w:rPr>
          <w:rFonts w:ascii="Times New Roman" w:hAnsi="Times New Roman" w:cs="Times New Roman"/>
          <w:sz w:val="24"/>
          <w:szCs w:val="24"/>
          <w:lang w:val="en-US"/>
        </w:rPr>
        <w:t xml:space="preserve">. </w:t>
      </w:r>
      <w:proofErr w:type="spellStart"/>
      <w:r w:rsidRPr="00D60822">
        <w:rPr>
          <w:rFonts w:ascii="Times New Roman" w:hAnsi="Times New Roman" w:cs="Times New Roman"/>
          <w:sz w:val="24"/>
          <w:szCs w:val="24"/>
          <w:lang w:val="en-US"/>
        </w:rPr>
        <w:t>Oikos</w:t>
      </w:r>
      <w:proofErr w:type="spellEnd"/>
      <w:r w:rsidRPr="00D60822">
        <w:rPr>
          <w:rFonts w:ascii="Times New Roman" w:hAnsi="Times New Roman" w:cs="Times New Roman"/>
          <w:sz w:val="24"/>
          <w:szCs w:val="24"/>
          <w:lang w:val="en-US"/>
        </w:rPr>
        <w:t>, 99</w:t>
      </w:r>
      <w:r>
        <w:rPr>
          <w:rFonts w:ascii="Times New Roman" w:hAnsi="Times New Roman" w:cs="Times New Roman"/>
          <w:sz w:val="24"/>
          <w:szCs w:val="24"/>
          <w:lang w:val="en-US"/>
        </w:rPr>
        <w:t xml:space="preserve">(3), </w:t>
      </w:r>
      <w:r w:rsidRPr="00D60822">
        <w:rPr>
          <w:rFonts w:ascii="Times New Roman" w:hAnsi="Times New Roman" w:cs="Times New Roman"/>
          <w:sz w:val="24"/>
          <w:szCs w:val="24"/>
          <w:lang w:val="en-US"/>
        </w:rPr>
        <w:t>531-537.</w:t>
      </w:r>
      <w:r>
        <w:rPr>
          <w:rFonts w:ascii="Times New Roman" w:hAnsi="Times New Roman" w:cs="Times New Roman"/>
          <w:sz w:val="24"/>
          <w:szCs w:val="24"/>
          <w:lang w:val="en-US"/>
        </w:rPr>
        <w:t xml:space="preserve"> </w:t>
      </w:r>
      <w:r w:rsidRPr="004E3EE9">
        <w:rPr>
          <w:rFonts w:ascii="Times New Roman" w:hAnsi="Times New Roman" w:cs="Times New Roman"/>
          <w:sz w:val="24"/>
          <w:szCs w:val="24"/>
          <w:lang w:val="en-US"/>
        </w:rPr>
        <w:t>DOI: 10.1034/j.1600-0706.2002.11897.x</w:t>
      </w:r>
    </w:p>
    <w:p w:rsidR="00766222" w:rsidRDefault="00766222" w:rsidP="00766222">
      <w:pPr>
        <w:spacing w:after="0" w:line="480" w:lineRule="auto"/>
        <w:ind w:left="709" w:hanging="709"/>
        <w:rPr>
          <w:rFonts w:ascii="Times New Roman" w:hAnsi="Times New Roman" w:cs="Times New Roman"/>
          <w:sz w:val="24"/>
          <w:szCs w:val="24"/>
          <w:lang w:val="en-US"/>
        </w:rPr>
      </w:pPr>
      <w:proofErr w:type="spellStart"/>
      <w:r w:rsidRPr="00D60822">
        <w:rPr>
          <w:rFonts w:ascii="Times New Roman" w:hAnsi="Times New Roman" w:cs="Times New Roman"/>
          <w:sz w:val="24"/>
          <w:szCs w:val="24"/>
          <w:lang w:val="en-US"/>
        </w:rPr>
        <w:t>Mendonça</w:t>
      </w:r>
      <w:proofErr w:type="spellEnd"/>
      <w:r w:rsidRPr="00D60822">
        <w:rPr>
          <w:rFonts w:ascii="Times New Roman" w:hAnsi="Times New Roman" w:cs="Times New Roman"/>
          <w:sz w:val="24"/>
          <w:szCs w:val="24"/>
          <w:lang w:val="en-US"/>
        </w:rPr>
        <w:t>, M</w:t>
      </w:r>
      <w:r>
        <w:rPr>
          <w:rFonts w:ascii="Times New Roman" w:hAnsi="Times New Roman" w:cs="Times New Roman"/>
          <w:sz w:val="24"/>
          <w:szCs w:val="24"/>
          <w:lang w:val="en-US"/>
        </w:rPr>
        <w:t xml:space="preserve">. </w:t>
      </w:r>
      <w:r w:rsidRPr="00D60822">
        <w:rPr>
          <w:rFonts w:ascii="Times New Roman" w:hAnsi="Times New Roman" w:cs="Times New Roman"/>
          <w:sz w:val="24"/>
          <w:szCs w:val="24"/>
          <w:lang w:val="en-US"/>
        </w:rPr>
        <w:t xml:space="preserve">S. 2001. Galling insect diversity patterns: the resource synchronization </w:t>
      </w:r>
      <w:r>
        <w:rPr>
          <w:rFonts w:ascii="Times New Roman" w:hAnsi="Times New Roman" w:cs="Times New Roman"/>
          <w:sz w:val="24"/>
          <w:szCs w:val="24"/>
          <w:lang w:val="en-US"/>
        </w:rPr>
        <w:t xml:space="preserve">hypothesis. </w:t>
      </w:r>
      <w:proofErr w:type="spellStart"/>
      <w:r>
        <w:rPr>
          <w:rFonts w:ascii="Times New Roman" w:hAnsi="Times New Roman" w:cs="Times New Roman"/>
          <w:sz w:val="24"/>
          <w:szCs w:val="24"/>
          <w:lang w:val="en-US"/>
        </w:rPr>
        <w:t>Oikos</w:t>
      </w:r>
      <w:proofErr w:type="spellEnd"/>
      <w:r>
        <w:rPr>
          <w:rFonts w:ascii="Times New Roman" w:hAnsi="Times New Roman" w:cs="Times New Roman"/>
          <w:sz w:val="24"/>
          <w:szCs w:val="24"/>
          <w:lang w:val="en-US"/>
        </w:rPr>
        <w:t xml:space="preserve">, 95(1), </w:t>
      </w:r>
      <w:r w:rsidRPr="00D60822">
        <w:rPr>
          <w:rFonts w:ascii="Times New Roman" w:hAnsi="Times New Roman" w:cs="Times New Roman"/>
          <w:sz w:val="24"/>
          <w:szCs w:val="24"/>
          <w:lang w:val="en-US"/>
        </w:rPr>
        <w:t>171-176.</w:t>
      </w:r>
      <w:r>
        <w:rPr>
          <w:rFonts w:ascii="Times New Roman" w:hAnsi="Times New Roman" w:cs="Times New Roman"/>
          <w:sz w:val="24"/>
          <w:szCs w:val="24"/>
          <w:lang w:val="en-US"/>
        </w:rPr>
        <w:t xml:space="preserve"> </w:t>
      </w:r>
      <w:r w:rsidRPr="004E3EE9">
        <w:rPr>
          <w:rFonts w:ascii="Times New Roman" w:hAnsi="Times New Roman" w:cs="Times New Roman"/>
          <w:sz w:val="24"/>
          <w:szCs w:val="24"/>
          <w:lang w:val="en-US"/>
        </w:rPr>
        <w:t>DOI: 10.1034/j.1600-0706.2001.950120.x</w:t>
      </w:r>
    </w:p>
    <w:p w:rsidR="00766222" w:rsidRDefault="00766222" w:rsidP="00766222">
      <w:pPr>
        <w:spacing w:after="0" w:line="480" w:lineRule="auto"/>
        <w:ind w:left="709" w:hanging="709"/>
        <w:rPr>
          <w:rFonts w:ascii="Times New Roman" w:hAnsi="Times New Roman" w:cs="Times New Roman"/>
          <w:sz w:val="24"/>
          <w:szCs w:val="24"/>
          <w:lang w:val="en-US"/>
        </w:rPr>
      </w:pPr>
      <w:r w:rsidRPr="00D60822">
        <w:rPr>
          <w:rFonts w:ascii="Times New Roman" w:hAnsi="Times New Roman" w:cs="Times New Roman"/>
          <w:sz w:val="24"/>
          <w:szCs w:val="24"/>
          <w:lang w:val="en-US"/>
        </w:rPr>
        <w:t xml:space="preserve">Price, P. W., </w:t>
      </w:r>
      <w:proofErr w:type="spellStart"/>
      <w:r w:rsidRPr="00D60822">
        <w:rPr>
          <w:rFonts w:ascii="Times New Roman" w:hAnsi="Times New Roman" w:cs="Times New Roman"/>
          <w:sz w:val="24"/>
          <w:szCs w:val="24"/>
          <w:lang w:val="en-US"/>
        </w:rPr>
        <w:t>Roininen</w:t>
      </w:r>
      <w:proofErr w:type="spellEnd"/>
      <w:r w:rsidRPr="00D60822">
        <w:rPr>
          <w:rFonts w:ascii="Times New Roman" w:hAnsi="Times New Roman" w:cs="Times New Roman"/>
          <w:sz w:val="24"/>
          <w:szCs w:val="24"/>
          <w:lang w:val="en-US"/>
        </w:rPr>
        <w:t xml:space="preserve">, </w:t>
      </w:r>
      <w:r>
        <w:rPr>
          <w:rFonts w:ascii="Times New Roman" w:hAnsi="Times New Roman" w:cs="Times New Roman"/>
          <w:sz w:val="24"/>
          <w:szCs w:val="24"/>
          <w:lang w:val="en-US"/>
        </w:rPr>
        <w:t>H., &amp;</w:t>
      </w:r>
      <w:r w:rsidRPr="00D60822">
        <w:rPr>
          <w:rFonts w:ascii="Times New Roman" w:hAnsi="Times New Roman" w:cs="Times New Roman"/>
          <w:sz w:val="24"/>
          <w:szCs w:val="24"/>
          <w:lang w:val="en-US"/>
        </w:rPr>
        <w:t xml:space="preserve"> </w:t>
      </w:r>
      <w:proofErr w:type="spellStart"/>
      <w:r w:rsidRPr="00D60822">
        <w:rPr>
          <w:rFonts w:ascii="Times New Roman" w:hAnsi="Times New Roman" w:cs="Times New Roman"/>
          <w:sz w:val="24"/>
          <w:szCs w:val="24"/>
          <w:lang w:val="en-US"/>
        </w:rPr>
        <w:t>Zinovjev</w:t>
      </w:r>
      <w:proofErr w:type="spellEnd"/>
      <w:r>
        <w:rPr>
          <w:rFonts w:ascii="Times New Roman" w:hAnsi="Times New Roman" w:cs="Times New Roman"/>
          <w:sz w:val="24"/>
          <w:szCs w:val="24"/>
          <w:lang w:val="en-US"/>
        </w:rPr>
        <w:t>, A</w:t>
      </w:r>
      <w:r w:rsidRPr="00D60822">
        <w:rPr>
          <w:rFonts w:ascii="Times New Roman" w:hAnsi="Times New Roman" w:cs="Times New Roman"/>
          <w:sz w:val="24"/>
          <w:szCs w:val="24"/>
          <w:lang w:val="en-US"/>
        </w:rPr>
        <w:t>. 1998. Adaptive radiation of gall</w:t>
      </w:r>
      <w:r>
        <w:rPr>
          <w:rFonts w:ascii="Times New Roman" w:hAnsi="Times New Roman" w:cs="Times New Roman"/>
          <w:sz w:val="24"/>
          <w:szCs w:val="24"/>
          <w:lang w:val="en-US"/>
        </w:rPr>
        <w:t xml:space="preserve"> </w:t>
      </w:r>
      <w:r w:rsidRPr="00D60822">
        <w:rPr>
          <w:rFonts w:ascii="Times New Roman" w:hAnsi="Times New Roman" w:cs="Times New Roman"/>
          <w:sz w:val="24"/>
          <w:szCs w:val="24"/>
          <w:lang w:val="en-US"/>
        </w:rPr>
        <w:t>inducing</w:t>
      </w:r>
      <w:r>
        <w:rPr>
          <w:rFonts w:ascii="Times New Roman" w:hAnsi="Times New Roman" w:cs="Times New Roman"/>
          <w:sz w:val="24"/>
          <w:szCs w:val="24"/>
          <w:lang w:val="en-US"/>
        </w:rPr>
        <w:t xml:space="preserve"> </w:t>
      </w:r>
      <w:r w:rsidRPr="00D60822">
        <w:rPr>
          <w:rFonts w:ascii="Times New Roman" w:hAnsi="Times New Roman" w:cs="Times New Roman"/>
          <w:sz w:val="24"/>
          <w:szCs w:val="24"/>
          <w:lang w:val="en-US"/>
        </w:rPr>
        <w:t>sawflies in relation to architecture and geographic range of</w:t>
      </w:r>
      <w:r>
        <w:rPr>
          <w:rFonts w:ascii="Times New Roman" w:hAnsi="Times New Roman" w:cs="Times New Roman"/>
          <w:sz w:val="24"/>
          <w:szCs w:val="24"/>
          <w:lang w:val="en-US"/>
        </w:rPr>
        <w:t xml:space="preserve"> willow host plants. In: G. </w:t>
      </w:r>
      <w:proofErr w:type="spellStart"/>
      <w:r>
        <w:rPr>
          <w:rFonts w:ascii="Times New Roman" w:hAnsi="Times New Roman" w:cs="Times New Roman"/>
          <w:sz w:val="24"/>
          <w:szCs w:val="24"/>
          <w:lang w:val="en-US"/>
        </w:rPr>
        <w:t>Csó</w:t>
      </w:r>
      <w:r w:rsidRPr="00D60822">
        <w:rPr>
          <w:rFonts w:ascii="Times New Roman" w:hAnsi="Times New Roman" w:cs="Times New Roman"/>
          <w:sz w:val="24"/>
          <w:szCs w:val="24"/>
          <w:lang w:val="en-US"/>
        </w:rPr>
        <w:t>ka</w:t>
      </w:r>
      <w:proofErr w:type="spellEnd"/>
      <w:r w:rsidRPr="00D60822">
        <w:rPr>
          <w:rFonts w:ascii="Times New Roman" w:hAnsi="Times New Roman" w:cs="Times New Roman"/>
          <w:sz w:val="24"/>
          <w:szCs w:val="24"/>
          <w:lang w:val="en-US"/>
        </w:rPr>
        <w:t>,</w:t>
      </w:r>
      <w:r>
        <w:rPr>
          <w:rFonts w:ascii="Times New Roman" w:hAnsi="Times New Roman" w:cs="Times New Roman"/>
          <w:sz w:val="24"/>
          <w:szCs w:val="24"/>
          <w:lang w:val="en-US"/>
        </w:rPr>
        <w:t xml:space="preserve"> W. J. Mattson, G. N. Stone, &amp;</w:t>
      </w:r>
      <w:r w:rsidRPr="00D60822">
        <w:rPr>
          <w:rFonts w:ascii="Times New Roman" w:hAnsi="Times New Roman" w:cs="Times New Roman"/>
          <w:sz w:val="24"/>
          <w:szCs w:val="24"/>
          <w:lang w:val="en-US"/>
        </w:rPr>
        <w:t xml:space="preserve"> P. W.</w:t>
      </w:r>
      <w:r>
        <w:rPr>
          <w:rFonts w:ascii="Times New Roman" w:hAnsi="Times New Roman" w:cs="Times New Roman"/>
          <w:sz w:val="24"/>
          <w:szCs w:val="24"/>
          <w:lang w:val="en-US"/>
        </w:rPr>
        <w:t xml:space="preserve"> </w:t>
      </w:r>
      <w:r w:rsidRPr="00D60822">
        <w:rPr>
          <w:rFonts w:ascii="Times New Roman" w:hAnsi="Times New Roman" w:cs="Times New Roman"/>
          <w:sz w:val="24"/>
          <w:szCs w:val="24"/>
          <w:lang w:val="en-US"/>
        </w:rPr>
        <w:t>Price (E</w:t>
      </w:r>
      <w:r>
        <w:rPr>
          <w:rFonts w:ascii="Times New Roman" w:hAnsi="Times New Roman" w:cs="Times New Roman"/>
          <w:sz w:val="24"/>
          <w:szCs w:val="24"/>
          <w:lang w:val="en-US"/>
        </w:rPr>
        <w:t>ds.),</w:t>
      </w:r>
      <w:r w:rsidRPr="00D60822">
        <w:rPr>
          <w:rFonts w:ascii="Times New Roman" w:hAnsi="Times New Roman" w:cs="Times New Roman"/>
          <w:sz w:val="24"/>
          <w:szCs w:val="24"/>
          <w:lang w:val="en-US"/>
        </w:rPr>
        <w:t xml:space="preserve"> The biol</w:t>
      </w:r>
      <w:r>
        <w:rPr>
          <w:rFonts w:ascii="Times New Roman" w:hAnsi="Times New Roman" w:cs="Times New Roman"/>
          <w:sz w:val="24"/>
          <w:szCs w:val="24"/>
          <w:lang w:val="en-US"/>
        </w:rPr>
        <w:t>ogy of gall-inducing arthropods.</w:t>
      </w:r>
      <w:r w:rsidRPr="00D60822">
        <w:rPr>
          <w:rFonts w:ascii="Times New Roman" w:hAnsi="Times New Roman" w:cs="Times New Roman"/>
          <w:sz w:val="24"/>
          <w:szCs w:val="24"/>
          <w:lang w:val="en-US"/>
        </w:rPr>
        <w:t xml:space="preserve"> pp. 196–203.</w:t>
      </w:r>
      <w:r>
        <w:rPr>
          <w:rFonts w:ascii="Times New Roman" w:hAnsi="Times New Roman" w:cs="Times New Roman"/>
          <w:sz w:val="24"/>
          <w:szCs w:val="24"/>
          <w:lang w:val="en-US"/>
        </w:rPr>
        <w:t xml:space="preserve"> USDA, St. Paul, Minnesota. </w:t>
      </w:r>
    </w:p>
    <w:p w:rsidR="00766222" w:rsidRDefault="00766222" w:rsidP="00766222">
      <w:pPr>
        <w:spacing w:after="0" w:line="480" w:lineRule="auto"/>
        <w:ind w:left="709" w:hanging="709"/>
        <w:rPr>
          <w:rFonts w:ascii="Times New Roman" w:hAnsi="Times New Roman" w:cs="Times New Roman"/>
          <w:sz w:val="24"/>
          <w:szCs w:val="24"/>
          <w:lang w:val="en-US"/>
        </w:rPr>
      </w:pPr>
      <w:r w:rsidRPr="00D60822">
        <w:rPr>
          <w:rFonts w:ascii="Times New Roman" w:hAnsi="Times New Roman"/>
          <w:sz w:val="24"/>
          <w:szCs w:val="24"/>
          <w:lang w:val="en-US"/>
        </w:rPr>
        <w:t xml:space="preserve">R Core Team. 2016. </w:t>
      </w:r>
      <w:r w:rsidRPr="003442F1">
        <w:rPr>
          <w:rFonts w:ascii="Times New Roman" w:hAnsi="Times New Roman"/>
          <w:sz w:val="24"/>
          <w:szCs w:val="24"/>
          <w:lang w:val="en-US"/>
        </w:rPr>
        <w:t xml:space="preserve">R: A language and environment for statistical computing. R Foundation for Statistical Computing, Vienna, Austria. </w:t>
      </w:r>
      <w:r>
        <w:rPr>
          <w:rFonts w:ascii="Times New Roman" w:hAnsi="Times New Roman"/>
          <w:sz w:val="24"/>
          <w:szCs w:val="24"/>
          <w:lang w:val="en-US"/>
        </w:rPr>
        <w:t>Available at</w:t>
      </w:r>
      <w:r w:rsidRPr="008D48B9">
        <w:rPr>
          <w:rFonts w:ascii="Times New Roman" w:hAnsi="Times New Roman"/>
          <w:sz w:val="24"/>
          <w:szCs w:val="24"/>
          <w:lang w:val="en-US"/>
        </w:rPr>
        <w:t xml:space="preserve">:  </w:t>
      </w:r>
      <w:r w:rsidRPr="00C65469">
        <w:rPr>
          <w:rFonts w:ascii="Times New Roman" w:hAnsi="Times New Roman"/>
          <w:sz w:val="24"/>
          <w:szCs w:val="24"/>
          <w:lang w:val="en-US"/>
        </w:rPr>
        <w:t>https://www.R-project.org</w:t>
      </w:r>
    </w:p>
    <w:p w:rsidR="00766222" w:rsidRDefault="00766222" w:rsidP="00766222">
      <w:pPr>
        <w:spacing w:after="0" w:line="480" w:lineRule="auto"/>
        <w:ind w:left="709" w:hanging="709"/>
        <w:rPr>
          <w:rFonts w:ascii="Times New Roman" w:hAnsi="Times New Roman" w:cs="Times New Roman"/>
          <w:sz w:val="24"/>
          <w:szCs w:val="24"/>
          <w:lang w:val="en-US"/>
        </w:rPr>
      </w:pPr>
      <w:proofErr w:type="spellStart"/>
      <w:r w:rsidRPr="008D48B9">
        <w:rPr>
          <w:rFonts w:ascii="Times New Roman" w:hAnsi="Times New Roman" w:cs="Times New Roman"/>
          <w:sz w:val="24"/>
          <w:szCs w:val="24"/>
          <w:lang w:val="en-US"/>
        </w:rPr>
        <w:t>Rohfritsch</w:t>
      </w:r>
      <w:proofErr w:type="spellEnd"/>
      <w:r w:rsidRPr="008D48B9">
        <w:rPr>
          <w:rFonts w:ascii="Times New Roman" w:hAnsi="Times New Roman" w:cs="Times New Roman"/>
          <w:sz w:val="24"/>
          <w:szCs w:val="24"/>
          <w:lang w:val="en-US"/>
        </w:rPr>
        <w:t>, O. 1992. Patterns in gall develo</w:t>
      </w:r>
      <w:r>
        <w:rPr>
          <w:rFonts w:ascii="Times New Roman" w:hAnsi="Times New Roman" w:cs="Times New Roman"/>
          <w:sz w:val="24"/>
          <w:szCs w:val="24"/>
          <w:lang w:val="en-US"/>
        </w:rPr>
        <w:t xml:space="preserve">pment. In: J. D. </w:t>
      </w:r>
      <w:proofErr w:type="spellStart"/>
      <w:r>
        <w:rPr>
          <w:rFonts w:ascii="Times New Roman" w:hAnsi="Times New Roman" w:cs="Times New Roman"/>
          <w:sz w:val="24"/>
          <w:szCs w:val="24"/>
          <w:lang w:val="en-US"/>
        </w:rPr>
        <w:t>Shorthouse</w:t>
      </w:r>
      <w:proofErr w:type="spellEnd"/>
      <w:r>
        <w:rPr>
          <w:rFonts w:ascii="Times New Roman" w:hAnsi="Times New Roman" w:cs="Times New Roman"/>
          <w:sz w:val="24"/>
          <w:szCs w:val="24"/>
          <w:lang w:val="en-US"/>
        </w:rPr>
        <w:t xml:space="preserve"> &amp; O. </w:t>
      </w:r>
      <w:proofErr w:type="spellStart"/>
      <w:r>
        <w:rPr>
          <w:rFonts w:ascii="Times New Roman" w:hAnsi="Times New Roman" w:cs="Times New Roman"/>
          <w:sz w:val="24"/>
          <w:szCs w:val="24"/>
          <w:lang w:val="en-US"/>
        </w:rPr>
        <w:t>Rohfritsch</w:t>
      </w:r>
      <w:proofErr w:type="spellEnd"/>
      <w:r>
        <w:rPr>
          <w:rFonts w:ascii="Times New Roman" w:hAnsi="Times New Roman" w:cs="Times New Roman"/>
          <w:sz w:val="24"/>
          <w:szCs w:val="24"/>
          <w:lang w:val="en-US"/>
        </w:rPr>
        <w:t xml:space="preserve"> (Eds.),</w:t>
      </w:r>
      <w:r w:rsidRPr="008D48B9">
        <w:rPr>
          <w:rFonts w:ascii="Times New Roman" w:hAnsi="Times New Roman" w:cs="Times New Roman"/>
          <w:sz w:val="24"/>
          <w:szCs w:val="24"/>
          <w:lang w:val="en-US"/>
        </w:rPr>
        <w:t xml:space="preserve"> Biology of i</w:t>
      </w:r>
      <w:r>
        <w:rPr>
          <w:rFonts w:ascii="Times New Roman" w:hAnsi="Times New Roman" w:cs="Times New Roman"/>
          <w:sz w:val="24"/>
          <w:szCs w:val="24"/>
          <w:lang w:val="en-US"/>
        </w:rPr>
        <w:t xml:space="preserve">nsect-induced galls. pp. 60–86. </w:t>
      </w:r>
      <w:r w:rsidRPr="008D48B9">
        <w:rPr>
          <w:rFonts w:ascii="Times New Roman" w:hAnsi="Times New Roman" w:cs="Times New Roman"/>
          <w:sz w:val="24"/>
          <w:szCs w:val="24"/>
          <w:lang w:val="en-US"/>
        </w:rPr>
        <w:t>University Press, Oxford, UK.</w:t>
      </w:r>
    </w:p>
    <w:p w:rsidR="00766222" w:rsidRDefault="00766222" w:rsidP="00766222">
      <w:pPr>
        <w:spacing w:after="0" w:line="480" w:lineRule="auto"/>
        <w:ind w:left="709" w:hanging="709"/>
        <w:rPr>
          <w:rFonts w:ascii="Times New Roman" w:hAnsi="Times New Roman" w:cs="Times New Roman"/>
          <w:sz w:val="24"/>
          <w:szCs w:val="24"/>
          <w:lang w:val="en-US"/>
        </w:rPr>
      </w:pPr>
      <w:proofErr w:type="spellStart"/>
      <w:r w:rsidRPr="008D48B9">
        <w:rPr>
          <w:rFonts w:ascii="Times New Roman" w:hAnsi="Times New Roman" w:cs="Times New Roman"/>
          <w:sz w:val="24"/>
          <w:szCs w:val="24"/>
          <w:lang w:val="en-US"/>
        </w:rPr>
        <w:t>Schoonhoven</w:t>
      </w:r>
      <w:proofErr w:type="spellEnd"/>
      <w:r>
        <w:rPr>
          <w:rFonts w:ascii="Times New Roman" w:hAnsi="Times New Roman" w:cs="Times New Roman"/>
          <w:sz w:val="24"/>
          <w:szCs w:val="24"/>
          <w:lang w:val="en-US"/>
        </w:rPr>
        <w:t>,</w:t>
      </w:r>
      <w:r w:rsidRPr="008D48B9">
        <w:rPr>
          <w:rFonts w:ascii="Times New Roman" w:hAnsi="Times New Roman" w:cs="Times New Roman"/>
          <w:sz w:val="24"/>
          <w:szCs w:val="24"/>
          <w:lang w:val="en-US"/>
        </w:rPr>
        <w:t xml:space="preserve"> L</w:t>
      </w:r>
      <w:r>
        <w:rPr>
          <w:rFonts w:ascii="Times New Roman" w:hAnsi="Times New Roman" w:cs="Times New Roman"/>
          <w:sz w:val="24"/>
          <w:szCs w:val="24"/>
          <w:lang w:val="en-US"/>
        </w:rPr>
        <w:t xml:space="preserve">. </w:t>
      </w:r>
      <w:r w:rsidRPr="008D48B9">
        <w:rPr>
          <w:rFonts w:ascii="Times New Roman" w:hAnsi="Times New Roman" w:cs="Times New Roman"/>
          <w:sz w:val="24"/>
          <w:szCs w:val="24"/>
          <w:lang w:val="en-US"/>
        </w:rPr>
        <w:t>M</w:t>
      </w:r>
      <w:r>
        <w:rPr>
          <w:rFonts w:ascii="Times New Roman" w:hAnsi="Times New Roman" w:cs="Times New Roman"/>
          <w:sz w:val="24"/>
          <w:szCs w:val="24"/>
          <w:lang w:val="en-US"/>
        </w:rPr>
        <w:t>.</w:t>
      </w:r>
      <w:r w:rsidRPr="008D48B9">
        <w:rPr>
          <w:rFonts w:ascii="Times New Roman" w:hAnsi="Times New Roman" w:cs="Times New Roman"/>
          <w:sz w:val="24"/>
          <w:szCs w:val="24"/>
          <w:lang w:val="en-US"/>
        </w:rPr>
        <w:t>, van Loon</w:t>
      </w:r>
      <w:r>
        <w:rPr>
          <w:rFonts w:ascii="Times New Roman" w:hAnsi="Times New Roman" w:cs="Times New Roman"/>
          <w:sz w:val="24"/>
          <w:szCs w:val="24"/>
          <w:lang w:val="en-US"/>
        </w:rPr>
        <w:t>,</w:t>
      </w:r>
      <w:r w:rsidRPr="008D48B9">
        <w:rPr>
          <w:rFonts w:ascii="Times New Roman" w:hAnsi="Times New Roman" w:cs="Times New Roman"/>
          <w:sz w:val="24"/>
          <w:szCs w:val="24"/>
          <w:lang w:val="en-US"/>
        </w:rPr>
        <w:t xml:space="preserve"> J</w:t>
      </w:r>
      <w:r>
        <w:rPr>
          <w:rFonts w:ascii="Times New Roman" w:hAnsi="Times New Roman" w:cs="Times New Roman"/>
          <w:sz w:val="24"/>
          <w:szCs w:val="24"/>
          <w:lang w:val="en-US"/>
        </w:rPr>
        <w:t xml:space="preserve">. </w:t>
      </w:r>
      <w:r w:rsidRPr="008D48B9">
        <w:rPr>
          <w:rFonts w:ascii="Times New Roman" w:hAnsi="Times New Roman" w:cs="Times New Roman"/>
          <w:sz w:val="24"/>
          <w:szCs w:val="24"/>
          <w:lang w:val="en-US"/>
        </w:rPr>
        <w:t>J</w:t>
      </w:r>
      <w:r>
        <w:rPr>
          <w:rFonts w:ascii="Times New Roman" w:hAnsi="Times New Roman" w:cs="Times New Roman"/>
          <w:sz w:val="24"/>
          <w:szCs w:val="24"/>
          <w:lang w:val="en-US"/>
        </w:rPr>
        <w:t xml:space="preserve">. </w:t>
      </w:r>
      <w:r w:rsidRPr="008D48B9">
        <w:rPr>
          <w:rFonts w:ascii="Times New Roman" w:hAnsi="Times New Roman" w:cs="Times New Roman"/>
          <w:sz w:val="24"/>
          <w:szCs w:val="24"/>
          <w:lang w:val="en-US"/>
        </w:rPr>
        <w:t>A</w:t>
      </w:r>
      <w:r>
        <w:rPr>
          <w:rFonts w:ascii="Times New Roman" w:hAnsi="Times New Roman" w:cs="Times New Roman"/>
          <w:sz w:val="24"/>
          <w:szCs w:val="24"/>
          <w:lang w:val="en-US"/>
        </w:rPr>
        <w:t>.</w:t>
      </w:r>
      <w:r w:rsidRPr="008D48B9">
        <w:rPr>
          <w:rFonts w:ascii="Times New Roman" w:hAnsi="Times New Roman" w:cs="Times New Roman"/>
          <w:sz w:val="24"/>
          <w:szCs w:val="24"/>
          <w:lang w:val="en-US"/>
        </w:rPr>
        <w:t xml:space="preserve">, </w:t>
      </w:r>
      <w:proofErr w:type="spellStart"/>
      <w:r w:rsidRPr="008D48B9">
        <w:rPr>
          <w:rFonts w:ascii="Times New Roman" w:hAnsi="Times New Roman" w:cs="Times New Roman"/>
          <w:sz w:val="24"/>
          <w:szCs w:val="24"/>
          <w:lang w:val="en-US"/>
        </w:rPr>
        <w:t>Dicke</w:t>
      </w:r>
      <w:proofErr w:type="spellEnd"/>
      <w:r>
        <w:rPr>
          <w:rFonts w:ascii="Times New Roman" w:hAnsi="Times New Roman" w:cs="Times New Roman"/>
          <w:sz w:val="24"/>
          <w:szCs w:val="24"/>
          <w:lang w:val="en-US"/>
        </w:rPr>
        <w:t>,</w:t>
      </w:r>
      <w:r w:rsidRPr="008D48B9">
        <w:rPr>
          <w:rFonts w:ascii="Times New Roman" w:hAnsi="Times New Roman" w:cs="Times New Roman"/>
          <w:sz w:val="24"/>
          <w:szCs w:val="24"/>
          <w:lang w:val="en-US"/>
        </w:rPr>
        <w:t xml:space="preserve"> M</w:t>
      </w:r>
      <w:r>
        <w:rPr>
          <w:rFonts w:ascii="Times New Roman" w:hAnsi="Times New Roman" w:cs="Times New Roman"/>
          <w:sz w:val="24"/>
          <w:szCs w:val="24"/>
          <w:lang w:val="en-US"/>
        </w:rPr>
        <w:t>. 2005.</w:t>
      </w:r>
      <w:r w:rsidRPr="008D48B9">
        <w:rPr>
          <w:rFonts w:ascii="Times New Roman" w:hAnsi="Times New Roman" w:cs="Times New Roman"/>
          <w:sz w:val="24"/>
          <w:szCs w:val="24"/>
          <w:lang w:val="en-US"/>
        </w:rPr>
        <w:t xml:space="preserve"> Insect-Plant Biology, Ed 2. Oxford University Press, Oxford</w:t>
      </w:r>
      <w:r>
        <w:rPr>
          <w:rFonts w:ascii="Times New Roman" w:hAnsi="Times New Roman" w:cs="Times New Roman"/>
          <w:sz w:val="24"/>
          <w:szCs w:val="24"/>
          <w:lang w:val="en-US"/>
        </w:rPr>
        <w:t>. pp. 448.</w:t>
      </w:r>
    </w:p>
    <w:p w:rsidR="00766222" w:rsidRPr="006758AD" w:rsidRDefault="00766222" w:rsidP="00766222">
      <w:pPr>
        <w:spacing w:after="0" w:line="480" w:lineRule="auto"/>
        <w:ind w:left="709" w:hanging="709"/>
        <w:rPr>
          <w:rFonts w:ascii="Times New Roman" w:hAnsi="Times New Roman" w:cs="Times New Roman"/>
          <w:sz w:val="24"/>
          <w:szCs w:val="24"/>
          <w:lang w:val="en-US"/>
        </w:rPr>
      </w:pPr>
      <w:proofErr w:type="spellStart"/>
      <w:r w:rsidRPr="008D48B9">
        <w:rPr>
          <w:rFonts w:ascii="Times New Roman" w:hAnsi="Times New Roman" w:cs="Times New Roman"/>
          <w:sz w:val="24"/>
          <w:szCs w:val="24"/>
          <w:lang w:val="en-US"/>
        </w:rPr>
        <w:t>Shorthouse</w:t>
      </w:r>
      <w:proofErr w:type="spellEnd"/>
      <w:r w:rsidRPr="008D48B9">
        <w:rPr>
          <w:rFonts w:ascii="Times New Roman" w:hAnsi="Times New Roman" w:cs="Times New Roman"/>
          <w:sz w:val="24"/>
          <w:szCs w:val="24"/>
          <w:lang w:val="en-US"/>
        </w:rPr>
        <w:t>, J.</w:t>
      </w:r>
      <w:r>
        <w:rPr>
          <w:rFonts w:ascii="Times New Roman" w:hAnsi="Times New Roman" w:cs="Times New Roman"/>
          <w:sz w:val="24"/>
          <w:szCs w:val="24"/>
          <w:lang w:val="en-US"/>
        </w:rPr>
        <w:t xml:space="preserve"> </w:t>
      </w:r>
      <w:r w:rsidRPr="008D48B9">
        <w:rPr>
          <w:rFonts w:ascii="Times New Roman" w:hAnsi="Times New Roman" w:cs="Times New Roman"/>
          <w:sz w:val="24"/>
          <w:szCs w:val="24"/>
          <w:lang w:val="en-US"/>
        </w:rPr>
        <w:t>D., Wool, D. &amp; Raman, A. 2005. G</w:t>
      </w:r>
      <w:r>
        <w:rPr>
          <w:rFonts w:ascii="Times New Roman" w:hAnsi="Times New Roman" w:cs="Times New Roman"/>
          <w:sz w:val="24"/>
          <w:szCs w:val="24"/>
          <w:lang w:val="en-US"/>
        </w:rPr>
        <w:t xml:space="preserve">all-inducing insects – Nature’s </w:t>
      </w:r>
      <w:r w:rsidRPr="008D48B9">
        <w:rPr>
          <w:rFonts w:ascii="Times New Roman" w:hAnsi="Times New Roman" w:cs="Times New Roman"/>
          <w:sz w:val="24"/>
          <w:szCs w:val="24"/>
          <w:lang w:val="en-US"/>
        </w:rPr>
        <w:t xml:space="preserve">most sophisticated herbivores. </w:t>
      </w:r>
      <w:r w:rsidRPr="006758AD">
        <w:rPr>
          <w:rFonts w:ascii="Times New Roman" w:hAnsi="Times New Roman" w:cs="Times New Roman"/>
          <w:sz w:val="24"/>
          <w:szCs w:val="24"/>
          <w:lang w:val="en-US"/>
        </w:rPr>
        <w:t>Basic and Applied Ecology, 6(5), 407–411.</w:t>
      </w:r>
      <w:r w:rsidRPr="006758AD">
        <w:rPr>
          <w:lang w:val="en-US"/>
        </w:rPr>
        <w:t xml:space="preserve"> </w:t>
      </w:r>
      <w:r w:rsidRPr="006758AD">
        <w:rPr>
          <w:rFonts w:ascii="Times New Roman" w:hAnsi="Times New Roman" w:cs="Times New Roman"/>
          <w:sz w:val="24"/>
          <w:szCs w:val="24"/>
          <w:lang w:val="en-US"/>
        </w:rPr>
        <w:t xml:space="preserve">DOI: 10.1016/j.baae.2005.07.001 </w:t>
      </w:r>
    </w:p>
    <w:p w:rsidR="00766222" w:rsidRPr="008D48B9" w:rsidRDefault="00766222" w:rsidP="00766222">
      <w:pPr>
        <w:spacing w:after="0" w:line="480" w:lineRule="auto"/>
        <w:ind w:left="709" w:hanging="709"/>
        <w:rPr>
          <w:rFonts w:ascii="Times New Roman" w:hAnsi="Times New Roman" w:cs="Times New Roman"/>
          <w:sz w:val="24"/>
          <w:szCs w:val="24"/>
        </w:rPr>
      </w:pPr>
      <w:r w:rsidRPr="006758AD">
        <w:rPr>
          <w:rFonts w:ascii="Times New Roman" w:hAnsi="Times New Roman" w:cs="Times New Roman"/>
          <w:sz w:val="24"/>
          <w:szCs w:val="24"/>
          <w:lang w:val="en-US"/>
        </w:rPr>
        <w:t xml:space="preserve">Silva, A. L. C. 2011. </w:t>
      </w:r>
      <w:r w:rsidRPr="008D48B9">
        <w:rPr>
          <w:rFonts w:ascii="Times New Roman" w:hAnsi="Times New Roman" w:cs="Times New Roman"/>
          <w:sz w:val="24"/>
          <w:szCs w:val="24"/>
        </w:rPr>
        <w:t>Arquitetura Sedimentar e Evolução Geológica da Planície Costeira Central de Maricá (RJ) ao longo do Quaternário. Tese de Doutorado, Programa de Pós-Graduação em Geologia e Geofísica Marinha, Universid</w:t>
      </w:r>
      <w:r>
        <w:rPr>
          <w:rFonts w:ascii="Times New Roman" w:hAnsi="Times New Roman" w:cs="Times New Roman"/>
          <w:sz w:val="24"/>
          <w:szCs w:val="24"/>
        </w:rPr>
        <w:t>ade Federal Fluminense, Niterói.</w:t>
      </w:r>
      <w:r w:rsidRPr="008D48B9">
        <w:rPr>
          <w:rFonts w:ascii="Times New Roman" w:hAnsi="Times New Roman" w:cs="Times New Roman"/>
          <w:sz w:val="24"/>
          <w:szCs w:val="24"/>
        </w:rPr>
        <w:t xml:space="preserve"> 185 p.</w:t>
      </w:r>
    </w:p>
    <w:p w:rsidR="00766222" w:rsidRPr="00350A35" w:rsidRDefault="00766222" w:rsidP="00766222">
      <w:pPr>
        <w:spacing w:after="0" w:line="480" w:lineRule="auto"/>
        <w:ind w:left="709" w:hanging="709"/>
        <w:rPr>
          <w:rFonts w:ascii="Times New Roman" w:hAnsi="Times New Roman" w:cs="Times New Roman"/>
          <w:sz w:val="24"/>
          <w:szCs w:val="24"/>
        </w:rPr>
      </w:pPr>
      <w:r w:rsidRPr="008D48B9">
        <w:rPr>
          <w:rFonts w:ascii="Times New Roman" w:hAnsi="Times New Roman" w:cs="Times New Roman"/>
          <w:sz w:val="24"/>
          <w:szCs w:val="24"/>
        </w:rPr>
        <w:t>Silva, L. L.</w:t>
      </w:r>
      <w:r>
        <w:rPr>
          <w:rFonts w:ascii="Times New Roman" w:hAnsi="Times New Roman" w:cs="Times New Roman"/>
          <w:sz w:val="24"/>
          <w:szCs w:val="24"/>
        </w:rPr>
        <w:t>,</w:t>
      </w:r>
      <w:r w:rsidRPr="008D48B9">
        <w:rPr>
          <w:rFonts w:ascii="Times New Roman" w:hAnsi="Times New Roman" w:cs="Times New Roman"/>
          <w:sz w:val="24"/>
          <w:szCs w:val="24"/>
        </w:rPr>
        <w:t xml:space="preserve"> Santos, R. C. O.</w:t>
      </w:r>
      <w:r>
        <w:rPr>
          <w:rFonts w:ascii="Times New Roman" w:hAnsi="Times New Roman" w:cs="Times New Roman"/>
          <w:sz w:val="24"/>
          <w:szCs w:val="24"/>
        </w:rPr>
        <w:t>,</w:t>
      </w:r>
      <w:r w:rsidRPr="008D48B9">
        <w:rPr>
          <w:rFonts w:ascii="Times New Roman" w:hAnsi="Times New Roman" w:cs="Times New Roman"/>
          <w:sz w:val="24"/>
          <w:szCs w:val="24"/>
        </w:rPr>
        <w:t xml:space="preserve"> &amp; Fernandes, M. E. B. 2017. </w:t>
      </w:r>
      <w:r w:rsidRPr="008D48B9">
        <w:rPr>
          <w:rFonts w:ascii="Times New Roman" w:hAnsi="Times New Roman" w:cs="Times New Roman"/>
          <w:sz w:val="24"/>
          <w:szCs w:val="24"/>
          <w:lang w:val="en-US"/>
        </w:rPr>
        <w:t xml:space="preserve">Linking </w:t>
      </w:r>
      <w:proofErr w:type="spellStart"/>
      <w:r w:rsidRPr="008D48B9">
        <w:rPr>
          <w:rFonts w:ascii="Times New Roman" w:hAnsi="Times New Roman" w:cs="Times New Roman"/>
          <w:i/>
          <w:sz w:val="24"/>
          <w:szCs w:val="24"/>
          <w:lang w:val="en-US"/>
        </w:rPr>
        <w:t>Avicennia</w:t>
      </w:r>
      <w:proofErr w:type="spellEnd"/>
      <w:r w:rsidRPr="008D48B9">
        <w:rPr>
          <w:rFonts w:ascii="Times New Roman" w:hAnsi="Times New Roman" w:cs="Times New Roman"/>
          <w:i/>
          <w:sz w:val="24"/>
          <w:szCs w:val="24"/>
          <w:lang w:val="en-US"/>
        </w:rPr>
        <w:t xml:space="preserve"> </w:t>
      </w:r>
      <w:proofErr w:type="spellStart"/>
      <w:r w:rsidRPr="008D48B9">
        <w:rPr>
          <w:rFonts w:ascii="Times New Roman" w:hAnsi="Times New Roman" w:cs="Times New Roman"/>
          <w:i/>
          <w:sz w:val="24"/>
          <w:szCs w:val="24"/>
          <w:lang w:val="en-US"/>
        </w:rPr>
        <w:t>germinans</w:t>
      </w:r>
      <w:proofErr w:type="spellEnd"/>
      <w:r w:rsidRPr="008D48B9">
        <w:rPr>
          <w:rFonts w:ascii="Times New Roman" w:hAnsi="Times New Roman" w:cs="Times New Roman"/>
          <w:sz w:val="24"/>
          <w:szCs w:val="24"/>
          <w:lang w:val="en-US"/>
        </w:rPr>
        <w:t xml:space="preserve"> (</w:t>
      </w:r>
      <w:proofErr w:type="spellStart"/>
      <w:r w:rsidRPr="008D48B9">
        <w:rPr>
          <w:rFonts w:ascii="Times New Roman" w:hAnsi="Times New Roman" w:cs="Times New Roman"/>
          <w:sz w:val="24"/>
          <w:szCs w:val="24"/>
          <w:lang w:val="en-US"/>
        </w:rPr>
        <w:t>Acanthaceae</w:t>
      </w:r>
      <w:proofErr w:type="spellEnd"/>
      <w:r w:rsidRPr="008D48B9">
        <w:rPr>
          <w:rFonts w:ascii="Times New Roman" w:hAnsi="Times New Roman" w:cs="Times New Roman"/>
          <w:sz w:val="24"/>
          <w:szCs w:val="24"/>
          <w:lang w:val="en-US"/>
        </w:rPr>
        <w:t xml:space="preserve">) architecture to gall richness and abundance in Brazilian Amazon mangroves. </w:t>
      </w:r>
      <w:r w:rsidRPr="00C65469">
        <w:rPr>
          <w:rFonts w:ascii="Times New Roman" w:hAnsi="Times New Roman" w:cs="Times New Roman"/>
          <w:sz w:val="24"/>
          <w:szCs w:val="24"/>
        </w:rPr>
        <w:t>Biotropica</w:t>
      </w:r>
      <w:r>
        <w:rPr>
          <w:rFonts w:ascii="Times New Roman" w:hAnsi="Times New Roman" w:cs="Times New Roman"/>
          <w:sz w:val="24"/>
          <w:szCs w:val="24"/>
        </w:rPr>
        <w:t>,</w:t>
      </w:r>
      <w:r w:rsidRPr="00C65469">
        <w:rPr>
          <w:rFonts w:ascii="Times New Roman" w:hAnsi="Times New Roman" w:cs="Times New Roman"/>
          <w:sz w:val="24"/>
          <w:szCs w:val="24"/>
        </w:rPr>
        <w:t xml:space="preserve"> 49(6)</w:t>
      </w:r>
      <w:r>
        <w:rPr>
          <w:rFonts w:ascii="Times New Roman" w:hAnsi="Times New Roman" w:cs="Times New Roman"/>
          <w:sz w:val="24"/>
          <w:szCs w:val="24"/>
        </w:rPr>
        <w:t>,</w:t>
      </w:r>
      <w:r w:rsidRPr="00350A35">
        <w:rPr>
          <w:rFonts w:ascii="Times New Roman" w:hAnsi="Times New Roman" w:cs="Times New Roman"/>
          <w:sz w:val="24"/>
          <w:szCs w:val="24"/>
        </w:rPr>
        <w:t xml:space="preserve"> 1–8.</w:t>
      </w:r>
      <w:r>
        <w:rPr>
          <w:rFonts w:ascii="Times New Roman" w:hAnsi="Times New Roman" w:cs="Times New Roman"/>
          <w:sz w:val="24"/>
          <w:szCs w:val="24"/>
        </w:rPr>
        <w:t xml:space="preserve"> </w:t>
      </w:r>
      <w:r w:rsidRPr="00C65469">
        <w:rPr>
          <w:rFonts w:ascii="Times New Roman" w:hAnsi="Times New Roman" w:cs="Times New Roman"/>
          <w:sz w:val="24"/>
          <w:szCs w:val="24"/>
        </w:rPr>
        <w:t>DOI: 10.1111/btp.12455</w:t>
      </w:r>
    </w:p>
    <w:p w:rsidR="00766222" w:rsidRPr="00C14E2C" w:rsidRDefault="00766222" w:rsidP="00766222">
      <w:pPr>
        <w:spacing w:after="0" w:line="480" w:lineRule="auto"/>
        <w:ind w:left="709" w:hanging="709"/>
        <w:rPr>
          <w:rFonts w:ascii="Times New Roman" w:hAnsi="Times New Roman" w:cs="Times New Roman"/>
          <w:sz w:val="24"/>
          <w:szCs w:val="24"/>
        </w:rPr>
      </w:pPr>
      <w:r w:rsidRPr="008D48B9">
        <w:rPr>
          <w:rFonts w:ascii="Times New Roman" w:hAnsi="Times New Roman" w:cs="Times New Roman"/>
          <w:sz w:val="24"/>
          <w:szCs w:val="24"/>
        </w:rPr>
        <w:lastRenderedPageBreak/>
        <w:t>Silva, J. G.</w:t>
      </w:r>
      <w:r>
        <w:rPr>
          <w:rFonts w:ascii="Times New Roman" w:hAnsi="Times New Roman" w:cs="Times New Roman"/>
          <w:sz w:val="24"/>
          <w:szCs w:val="24"/>
        </w:rPr>
        <w:t>,</w:t>
      </w:r>
      <w:r w:rsidRPr="008D48B9">
        <w:rPr>
          <w:rFonts w:ascii="Times New Roman" w:hAnsi="Times New Roman" w:cs="Times New Roman"/>
          <w:sz w:val="24"/>
          <w:szCs w:val="24"/>
        </w:rPr>
        <w:t xml:space="preserve"> &amp; Oliveira, A. S. 1989. A vegetação de restinga no município de Maricá, RJ. </w:t>
      </w:r>
      <w:r w:rsidRPr="00C14E2C">
        <w:rPr>
          <w:rFonts w:ascii="Times New Roman" w:hAnsi="Times New Roman" w:cs="Times New Roman"/>
          <w:sz w:val="24"/>
          <w:szCs w:val="24"/>
        </w:rPr>
        <w:t xml:space="preserve">Acta </w:t>
      </w:r>
      <w:proofErr w:type="spellStart"/>
      <w:r w:rsidRPr="00C14E2C">
        <w:rPr>
          <w:rFonts w:ascii="Times New Roman" w:hAnsi="Times New Roman" w:cs="Times New Roman"/>
          <w:sz w:val="24"/>
          <w:szCs w:val="24"/>
        </w:rPr>
        <w:t>Botanica</w:t>
      </w:r>
      <w:proofErr w:type="spellEnd"/>
      <w:r w:rsidRPr="00C14E2C">
        <w:rPr>
          <w:rFonts w:ascii="Times New Roman" w:hAnsi="Times New Roman" w:cs="Times New Roman"/>
          <w:sz w:val="24"/>
          <w:szCs w:val="24"/>
        </w:rPr>
        <w:t xml:space="preserve"> </w:t>
      </w:r>
      <w:proofErr w:type="spellStart"/>
      <w:r w:rsidRPr="00C14E2C">
        <w:rPr>
          <w:rFonts w:ascii="Times New Roman" w:hAnsi="Times New Roman" w:cs="Times New Roman"/>
          <w:sz w:val="24"/>
          <w:szCs w:val="24"/>
        </w:rPr>
        <w:t>Brasilica</w:t>
      </w:r>
      <w:proofErr w:type="spellEnd"/>
      <w:r w:rsidRPr="00C14E2C">
        <w:rPr>
          <w:rFonts w:ascii="Times New Roman" w:hAnsi="Times New Roman" w:cs="Times New Roman"/>
          <w:sz w:val="24"/>
          <w:szCs w:val="24"/>
        </w:rPr>
        <w:t>, 3(2), 253-272. DOI: 10.1590/S0102-33061989000300021</w:t>
      </w:r>
    </w:p>
    <w:p w:rsidR="00766222" w:rsidRDefault="00766222" w:rsidP="00766222">
      <w:pPr>
        <w:spacing w:after="0" w:line="480" w:lineRule="auto"/>
        <w:ind w:left="709" w:hanging="709"/>
        <w:rPr>
          <w:rFonts w:ascii="Times New Roman" w:hAnsi="Times New Roman" w:cs="Times New Roman"/>
          <w:sz w:val="24"/>
          <w:szCs w:val="24"/>
          <w:lang w:val="en-US"/>
        </w:rPr>
      </w:pPr>
      <w:r w:rsidRPr="00CC547A">
        <w:rPr>
          <w:rFonts w:ascii="Times New Roman" w:hAnsi="Times New Roman" w:cs="Times New Roman"/>
          <w:sz w:val="24"/>
          <w:szCs w:val="24"/>
        </w:rPr>
        <w:t xml:space="preserve">Stone, G. N., &amp; </w:t>
      </w:r>
      <w:proofErr w:type="spellStart"/>
      <w:r w:rsidRPr="00CC547A">
        <w:rPr>
          <w:rFonts w:ascii="Times New Roman" w:hAnsi="Times New Roman" w:cs="Times New Roman"/>
          <w:sz w:val="24"/>
          <w:szCs w:val="24"/>
        </w:rPr>
        <w:t>Schonrogge</w:t>
      </w:r>
      <w:proofErr w:type="spellEnd"/>
      <w:r w:rsidRPr="00CC547A">
        <w:rPr>
          <w:rFonts w:ascii="Times New Roman" w:hAnsi="Times New Roman" w:cs="Times New Roman"/>
          <w:sz w:val="24"/>
          <w:szCs w:val="24"/>
        </w:rPr>
        <w:t xml:space="preserve">, K. 2003. </w:t>
      </w:r>
      <w:r w:rsidRPr="008D48B9">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adaptive significance of insect </w:t>
      </w:r>
      <w:r w:rsidRPr="008D48B9">
        <w:rPr>
          <w:rFonts w:ascii="Times New Roman" w:hAnsi="Times New Roman" w:cs="Times New Roman"/>
          <w:sz w:val="24"/>
          <w:szCs w:val="24"/>
          <w:lang w:val="en-US"/>
        </w:rPr>
        <w:t xml:space="preserve">gall morphology. Trends </w:t>
      </w:r>
      <w:r>
        <w:rPr>
          <w:rFonts w:ascii="Times New Roman" w:hAnsi="Times New Roman" w:cs="Times New Roman"/>
          <w:sz w:val="24"/>
          <w:szCs w:val="24"/>
          <w:lang w:val="en-US"/>
        </w:rPr>
        <w:t xml:space="preserve">in </w:t>
      </w:r>
      <w:r w:rsidRPr="008D48B9">
        <w:rPr>
          <w:rFonts w:ascii="Times New Roman" w:hAnsi="Times New Roman" w:cs="Times New Roman"/>
          <w:sz w:val="24"/>
          <w:szCs w:val="24"/>
          <w:lang w:val="en-US"/>
        </w:rPr>
        <w:t>Ecol</w:t>
      </w:r>
      <w:r>
        <w:rPr>
          <w:rFonts w:ascii="Times New Roman" w:hAnsi="Times New Roman" w:cs="Times New Roman"/>
          <w:sz w:val="24"/>
          <w:szCs w:val="24"/>
          <w:lang w:val="en-US"/>
        </w:rPr>
        <w:t>ogy &amp;</w:t>
      </w:r>
      <w:r w:rsidRPr="008D48B9">
        <w:rPr>
          <w:rFonts w:ascii="Times New Roman" w:hAnsi="Times New Roman" w:cs="Times New Roman"/>
          <w:sz w:val="24"/>
          <w:szCs w:val="24"/>
          <w:lang w:val="en-US"/>
        </w:rPr>
        <w:t xml:space="preserve"> Evol</w:t>
      </w:r>
      <w:r>
        <w:rPr>
          <w:rFonts w:ascii="Times New Roman" w:hAnsi="Times New Roman" w:cs="Times New Roman"/>
          <w:sz w:val="24"/>
          <w:szCs w:val="24"/>
          <w:lang w:val="en-US"/>
        </w:rPr>
        <w:t>ution,</w:t>
      </w:r>
      <w:r w:rsidRPr="008D48B9">
        <w:rPr>
          <w:rFonts w:ascii="Times New Roman" w:hAnsi="Times New Roman" w:cs="Times New Roman"/>
          <w:sz w:val="24"/>
          <w:szCs w:val="24"/>
          <w:lang w:val="en-US"/>
        </w:rPr>
        <w:t xml:space="preserve"> 18</w:t>
      </w:r>
      <w:r>
        <w:rPr>
          <w:rFonts w:ascii="Times New Roman" w:hAnsi="Times New Roman" w:cs="Times New Roman"/>
          <w:sz w:val="24"/>
          <w:szCs w:val="24"/>
          <w:lang w:val="en-US"/>
        </w:rPr>
        <w:t>(10),</w:t>
      </w:r>
      <w:r w:rsidRPr="008D48B9">
        <w:rPr>
          <w:rFonts w:ascii="Times New Roman" w:hAnsi="Times New Roman" w:cs="Times New Roman"/>
          <w:sz w:val="24"/>
          <w:szCs w:val="24"/>
          <w:lang w:val="en-US"/>
        </w:rPr>
        <w:t xml:space="preserve"> 512–521.</w:t>
      </w:r>
      <w:r>
        <w:rPr>
          <w:rFonts w:ascii="Times New Roman" w:hAnsi="Times New Roman" w:cs="Times New Roman"/>
          <w:sz w:val="24"/>
          <w:szCs w:val="24"/>
          <w:lang w:val="en-US"/>
        </w:rPr>
        <w:t xml:space="preserve"> DOI: </w:t>
      </w:r>
      <w:r w:rsidRPr="00C65469">
        <w:rPr>
          <w:rFonts w:ascii="Times New Roman" w:hAnsi="Times New Roman" w:cs="Times New Roman"/>
          <w:sz w:val="24"/>
          <w:szCs w:val="24"/>
          <w:lang w:val="en-US"/>
        </w:rPr>
        <w:t>10.1016/S0169-5347(03)00247-7</w:t>
      </w:r>
    </w:p>
    <w:p w:rsidR="006758AD" w:rsidRDefault="006758AD" w:rsidP="006758AD">
      <w:pPr>
        <w:spacing w:after="0" w:line="480" w:lineRule="auto"/>
        <w:ind w:left="709" w:hanging="709"/>
        <w:rPr>
          <w:rFonts w:ascii="Times New Roman" w:hAnsi="Times New Roman" w:cs="Times New Roman"/>
          <w:sz w:val="24"/>
          <w:szCs w:val="24"/>
          <w:lang w:val="en-US"/>
        </w:rPr>
      </w:pPr>
      <w:r w:rsidRPr="006758AD">
        <w:rPr>
          <w:rFonts w:ascii="Times New Roman" w:hAnsi="Times New Roman" w:cs="Times New Roman"/>
          <w:sz w:val="24"/>
          <w:szCs w:val="24"/>
          <w:lang w:val="en-US"/>
        </w:rPr>
        <w:t xml:space="preserve">Strong, D. R.; Lawton, J. H. &amp; </w:t>
      </w:r>
      <w:proofErr w:type="spellStart"/>
      <w:r w:rsidRPr="006758AD">
        <w:rPr>
          <w:rFonts w:ascii="Times New Roman" w:hAnsi="Times New Roman" w:cs="Times New Roman"/>
          <w:sz w:val="24"/>
          <w:szCs w:val="24"/>
          <w:lang w:val="en-US"/>
        </w:rPr>
        <w:t>Southwood</w:t>
      </w:r>
      <w:proofErr w:type="spellEnd"/>
      <w:r w:rsidRPr="006758AD">
        <w:rPr>
          <w:rFonts w:ascii="Times New Roman" w:hAnsi="Times New Roman" w:cs="Times New Roman"/>
          <w:sz w:val="24"/>
          <w:szCs w:val="24"/>
          <w:lang w:val="en-US"/>
        </w:rPr>
        <w:t>, T. R. E. 1984. Insects on plants: community patterns and mechanisms. Oxford, Blackwell Scientific Publications, vi+245 p.</w:t>
      </w:r>
    </w:p>
    <w:p w:rsidR="00766222" w:rsidRPr="00350A35" w:rsidRDefault="00766222" w:rsidP="00766222">
      <w:pPr>
        <w:spacing w:after="0" w:line="480" w:lineRule="auto"/>
        <w:ind w:left="709" w:hanging="709"/>
        <w:rPr>
          <w:rFonts w:ascii="Times New Roman" w:hAnsi="Times New Roman" w:cs="Times New Roman"/>
          <w:sz w:val="24"/>
          <w:szCs w:val="24"/>
        </w:rPr>
      </w:pPr>
      <w:proofErr w:type="spellStart"/>
      <w:r w:rsidRPr="00724F47">
        <w:rPr>
          <w:rFonts w:ascii="Times New Roman" w:hAnsi="Times New Roman" w:cs="Times New Roman"/>
          <w:sz w:val="24"/>
          <w:szCs w:val="24"/>
          <w:lang w:val="en-US"/>
        </w:rPr>
        <w:t>Veldtman</w:t>
      </w:r>
      <w:proofErr w:type="spellEnd"/>
      <w:r>
        <w:rPr>
          <w:rFonts w:ascii="Times New Roman" w:hAnsi="Times New Roman" w:cs="Times New Roman"/>
          <w:sz w:val="24"/>
          <w:szCs w:val="24"/>
          <w:lang w:val="en-US"/>
        </w:rPr>
        <w:t>, R., &amp;</w:t>
      </w:r>
      <w:r w:rsidRPr="00724F47">
        <w:rPr>
          <w:rFonts w:ascii="Times New Roman" w:hAnsi="Times New Roman" w:cs="Times New Roman"/>
          <w:sz w:val="24"/>
          <w:szCs w:val="24"/>
          <w:lang w:val="en-US"/>
        </w:rPr>
        <w:t xml:space="preserve"> </w:t>
      </w:r>
      <w:proofErr w:type="spellStart"/>
      <w:r w:rsidRPr="00724F47">
        <w:rPr>
          <w:rFonts w:ascii="Times New Roman" w:hAnsi="Times New Roman" w:cs="Times New Roman"/>
          <w:sz w:val="24"/>
          <w:szCs w:val="24"/>
          <w:lang w:val="en-US"/>
        </w:rPr>
        <w:t>McGeoch</w:t>
      </w:r>
      <w:proofErr w:type="spellEnd"/>
      <w:r w:rsidRPr="00724F47">
        <w:rPr>
          <w:rFonts w:ascii="Times New Roman" w:hAnsi="Times New Roman" w:cs="Times New Roman"/>
          <w:sz w:val="24"/>
          <w:szCs w:val="24"/>
          <w:lang w:val="en-US"/>
        </w:rPr>
        <w:t>, M. A. 2003. Gall-forming insect species richness along a non-</w:t>
      </w:r>
      <w:proofErr w:type="spellStart"/>
      <w:r w:rsidRPr="00724F47">
        <w:rPr>
          <w:rFonts w:ascii="Times New Roman" w:hAnsi="Times New Roman" w:cs="Times New Roman"/>
          <w:sz w:val="24"/>
          <w:szCs w:val="24"/>
          <w:lang w:val="en-US"/>
        </w:rPr>
        <w:t>scleromorphic</w:t>
      </w:r>
      <w:proofErr w:type="spellEnd"/>
      <w:r w:rsidRPr="00724F47">
        <w:rPr>
          <w:rFonts w:ascii="Times New Roman" w:hAnsi="Times New Roman" w:cs="Times New Roman"/>
          <w:sz w:val="24"/>
          <w:szCs w:val="24"/>
          <w:lang w:val="en-US"/>
        </w:rPr>
        <w:t xml:space="preserve"> vegetation rainfall gradient in South Africa: the importance of plant community composition. </w:t>
      </w:r>
      <w:r w:rsidRPr="00350A35">
        <w:rPr>
          <w:rFonts w:ascii="Times New Roman" w:hAnsi="Times New Roman" w:cs="Times New Roman"/>
          <w:sz w:val="24"/>
          <w:szCs w:val="24"/>
        </w:rPr>
        <w:t xml:space="preserve">Austral </w:t>
      </w:r>
      <w:proofErr w:type="spellStart"/>
      <w:r w:rsidRPr="00350A35">
        <w:rPr>
          <w:rFonts w:ascii="Times New Roman" w:hAnsi="Times New Roman" w:cs="Times New Roman"/>
          <w:sz w:val="24"/>
          <w:szCs w:val="24"/>
        </w:rPr>
        <w:t>Ecology</w:t>
      </w:r>
      <w:proofErr w:type="spellEnd"/>
      <w:r w:rsidRPr="00350A35">
        <w:rPr>
          <w:rFonts w:ascii="Times New Roman" w:hAnsi="Times New Roman" w:cs="Times New Roman"/>
          <w:sz w:val="24"/>
          <w:szCs w:val="24"/>
        </w:rPr>
        <w:t>, 281</w:t>
      </w:r>
      <w:r>
        <w:rPr>
          <w:rFonts w:ascii="Times New Roman" w:hAnsi="Times New Roman" w:cs="Times New Roman"/>
          <w:sz w:val="24"/>
          <w:szCs w:val="24"/>
        </w:rPr>
        <w:t>(1),</w:t>
      </w:r>
      <w:r w:rsidRPr="00350A35">
        <w:rPr>
          <w:rFonts w:ascii="Times New Roman" w:hAnsi="Times New Roman" w:cs="Times New Roman"/>
          <w:sz w:val="24"/>
          <w:szCs w:val="24"/>
        </w:rPr>
        <w:t xml:space="preserve"> 1-13.</w:t>
      </w:r>
      <w:r>
        <w:rPr>
          <w:rFonts w:ascii="Times New Roman" w:hAnsi="Times New Roman" w:cs="Times New Roman"/>
          <w:sz w:val="24"/>
          <w:szCs w:val="24"/>
        </w:rPr>
        <w:t xml:space="preserve"> </w:t>
      </w:r>
      <w:r w:rsidRPr="00DD306E">
        <w:rPr>
          <w:rFonts w:ascii="Times New Roman" w:hAnsi="Times New Roman" w:cs="Times New Roman"/>
          <w:sz w:val="24"/>
          <w:szCs w:val="24"/>
        </w:rPr>
        <w:t>DOI: 10.1046/j.1442-9993.2003.01234.x</w:t>
      </w:r>
    </w:p>
    <w:p w:rsidR="00766222" w:rsidRDefault="00766222" w:rsidP="00766222">
      <w:pPr>
        <w:spacing w:after="0" w:line="480" w:lineRule="auto"/>
        <w:ind w:left="709" w:hanging="709"/>
        <w:rPr>
          <w:rFonts w:ascii="Times New Roman" w:hAnsi="Times New Roman" w:cs="Times New Roman"/>
          <w:sz w:val="24"/>
          <w:szCs w:val="24"/>
          <w:lang w:val="en-US"/>
        </w:rPr>
      </w:pPr>
      <w:proofErr w:type="spellStart"/>
      <w:r w:rsidRPr="00724F47">
        <w:rPr>
          <w:rFonts w:ascii="Times New Roman" w:hAnsi="Times New Roman" w:cs="Times New Roman"/>
          <w:sz w:val="24"/>
          <w:szCs w:val="24"/>
        </w:rPr>
        <w:t>Vrcibradic</w:t>
      </w:r>
      <w:proofErr w:type="spellEnd"/>
      <w:r w:rsidRPr="00724F47">
        <w:rPr>
          <w:rFonts w:ascii="Times New Roman" w:hAnsi="Times New Roman" w:cs="Times New Roman"/>
          <w:sz w:val="24"/>
          <w:szCs w:val="24"/>
        </w:rPr>
        <w:t>, D., Rocha,</w:t>
      </w:r>
      <w:r>
        <w:rPr>
          <w:rFonts w:ascii="Times New Roman" w:hAnsi="Times New Roman" w:cs="Times New Roman"/>
          <w:sz w:val="24"/>
          <w:szCs w:val="24"/>
        </w:rPr>
        <w:t xml:space="preserve"> </w:t>
      </w:r>
      <w:r w:rsidRPr="00724F47">
        <w:rPr>
          <w:rFonts w:ascii="Times New Roman" w:hAnsi="Times New Roman" w:cs="Times New Roman"/>
          <w:sz w:val="24"/>
          <w:szCs w:val="24"/>
        </w:rPr>
        <w:t>C. F. D.</w:t>
      </w:r>
      <w:r>
        <w:rPr>
          <w:rFonts w:ascii="Times New Roman" w:hAnsi="Times New Roman" w:cs="Times New Roman"/>
          <w:sz w:val="24"/>
          <w:szCs w:val="24"/>
        </w:rPr>
        <w:t xml:space="preserve">, &amp; </w:t>
      </w:r>
      <w:r w:rsidRPr="00724F47">
        <w:rPr>
          <w:rFonts w:ascii="Times New Roman" w:hAnsi="Times New Roman" w:cs="Times New Roman"/>
          <w:sz w:val="24"/>
          <w:szCs w:val="24"/>
        </w:rPr>
        <w:t>Monteiro</w:t>
      </w:r>
      <w:r>
        <w:rPr>
          <w:rFonts w:ascii="Times New Roman" w:hAnsi="Times New Roman" w:cs="Times New Roman"/>
          <w:sz w:val="24"/>
          <w:szCs w:val="24"/>
        </w:rPr>
        <w:t>, R. F</w:t>
      </w:r>
      <w:r w:rsidRPr="00724F47">
        <w:rPr>
          <w:rFonts w:ascii="Times New Roman" w:hAnsi="Times New Roman" w:cs="Times New Roman"/>
          <w:sz w:val="24"/>
          <w:szCs w:val="24"/>
        </w:rPr>
        <w:t xml:space="preserve">. </w:t>
      </w:r>
      <w:r w:rsidRPr="00DD306E">
        <w:rPr>
          <w:rFonts w:ascii="Times New Roman" w:hAnsi="Times New Roman" w:cs="Times New Roman"/>
          <w:sz w:val="24"/>
          <w:szCs w:val="24"/>
        </w:rPr>
        <w:t xml:space="preserve">2000. </w:t>
      </w:r>
      <w:r>
        <w:rPr>
          <w:rFonts w:ascii="Times New Roman" w:hAnsi="Times New Roman" w:cs="Times New Roman"/>
          <w:sz w:val="24"/>
          <w:szCs w:val="24"/>
          <w:lang w:val="en-US"/>
        </w:rPr>
        <w:t xml:space="preserve">Patterns of gall forming </w:t>
      </w:r>
      <w:r w:rsidRPr="00724F47">
        <w:rPr>
          <w:rFonts w:ascii="Times New Roman" w:hAnsi="Times New Roman" w:cs="Times New Roman"/>
          <w:sz w:val="24"/>
          <w:szCs w:val="24"/>
          <w:lang w:val="en-US"/>
        </w:rPr>
        <w:t xml:space="preserve">in </w:t>
      </w:r>
      <w:proofErr w:type="spellStart"/>
      <w:r w:rsidRPr="00724F47">
        <w:rPr>
          <w:rFonts w:ascii="Times New Roman" w:hAnsi="Times New Roman" w:cs="Times New Roman"/>
          <w:i/>
          <w:sz w:val="24"/>
          <w:szCs w:val="24"/>
          <w:lang w:val="en-US"/>
        </w:rPr>
        <w:t>Ossaea</w:t>
      </w:r>
      <w:proofErr w:type="spellEnd"/>
      <w:r w:rsidRPr="00724F47">
        <w:rPr>
          <w:rFonts w:ascii="Times New Roman" w:hAnsi="Times New Roman" w:cs="Times New Roman"/>
          <w:i/>
          <w:sz w:val="24"/>
          <w:szCs w:val="24"/>
          <w:lang w:val="en-US"/>
        </w:rPr>
        <w:t xml:space="preserve"> </w:t>
      </w:r>
      <w:proofErr w:type="spellStart"/>
      <w:r w:rsidRPr="00724F47">
        <w:rPr>
          <w:rFonts w:ascii="Times New Roman" w:hAnsi="Times New Roman" w:cs="Times New Roman"/>
          <w:i/>
          <w:sz w:val="24"/>
          <w:szCs w:val="24"/>
          <w:lang w:val="en-US"/>
        </w:rPr>
        <w:t>confertiflora</w:t>
      </w:r>
      <w:proofErr w:type="spellEnd"/>
      <w:r w:rsidRPr="00724F47">
        <w:rPr>
          <w:rFonts w:ascii="Times New Roman" w:hAnsi="Times New Roman" w:cs="Times New Roman"/>
          <w:sz w:val="24"/>
          <w:szCs w:val="24"/>
          <w:lang w:val="en-US"/>
        </w:rPr>
        <w:t xml:space="preserve"> (</w:t>
      </w:r>
      <w:proofErr w:type="spellStart"/>
      <w:r w:rsidRPr="00724F47">
        <w:rPr>
          <w:rFonts w:ascii="Times New Roman" w:hAnsi="Times New Roman" w:cs="Times New Roman"/>
          <w:sz w:val="24"/>
          <w:szCs w:val="24"/>
          <w:lang w:val="en-US"/>
        </w:rPr>
        <w:t>Melastoma</w:t>
      </w:r>
      <w:r>
        <w:rPr>
          <w:rFonts w:ascii="Times New Roman" w:hAnsi="Times New Roman" w:cs="Times New Roman"/>
          <w:sz w:val="24"/>
          <w:szCs w:val="24"/>
          <w:lang w:val="en-US"/>
        </w:rPr>
        <w:t>taceae</w:t>
      </w:r>
      <w:proofErr w:type="spellEnd"/>
      <w:r>
        <w:rPr>
          <w:rFonts w:ascii="Times New Roman" w:hAnsi="Times New Roman" w:cs="Times New Roman"/>
          <w:sz w:val="24"/>
          <w:szCs w:val="24"/>
          <w:lang w:val="en-US"/>
        </w:rPr>
        <w:t xml:space="preserve">) by </w:t>
      </w:r>
      <w:proofErr w:type="spellStart"/>
      <w:r w:rsidRPr="00724F47">
        <w:rPr>
          <w:rFonts w:ascii="Times New Roman" w:hAnsi="Times New Roman" w:cs="Times New Roman"/>
          <w:i/>
          <w:sz w:val="24"/>
          <w:szCs w:val="24"/>
          <w:lang w:val="en-US"/>
        </w:rPr>
        <w:t>Lopesia</w:t>
      </w:r>
      <w:proofErr w:type="spellEnd"/>
      <w:r w:rsidRPr="00724F47">
        <w:rPr>
          <w:rFonts w:ascii="Times New Roman" w:hAnsi="Times New Roman" w:cs="Times New Roman"/>
          <w:i/>
          <w:sz w:val="24"/>
          <w:szCs w:val="24"/>
          <w:lang w:val="en-US"/>
        </w:rPr>
        <w:t xml:space="preserve"> </w:t>
      </w:r>
      <w:proofErr w:type="spellStart"/>
      <w:r w:rsidRPr="00724F47">
        <w:rPr>
          <w:rFonts w:ascii="Times New Roman" w:hAnsi="Times New Roman" w:cs="Times New Roman"/>
          <w:i/>
          <w:sz w:val="24"/>
          <w:szCs w:val="24"/>
          <w:lang w:val="en-US"/>
        </w:rPr>
        <w:t>brasiliensis</w:t>
      </w:r>
      <w:proofErr w:type="spellEnd"/>
      <w:r>
        <w:rPr>
          <w:rFonts w:ascii="Times New Roman" w:hAnsi="Times New Roman" w:cs="Times New Roman"/>
          <w:sz w:val="24"/>
          <w:szCs w:val="24"/>
          <w:lang w:val="en-US"/>
        </w:rPr>
        <w:t xml:space="preserve"> </w:t>
      </w:r>
      <w:r w:rsidRPr="00724F47">
        <w:rPr>
          <w:rFonts w:ascii="Times New Roman" w:hAnsi="Times New Roman" w:cs="Times New Roman"/>
          <w:sz w:val="24"/>
          <w:szCs w:val="24"/>
          <w:lang w:val="en-US"/>
        </w:rPr>
        <w:t>(</w:t>
      </w:r>
      <w:proofErr w:type="spellStart"/>
      <w:r w:rsidRPr="00724F47">
        <w:rPr>
          <w:rFonts w:ascii="Times New Roman" w:hAnsi="Times New Roman" w:cs="Times New Roman"/>
          <w:sz w:val="24"/>
          <w:szCs w:val="24"/>
          <w:lang w:val="en-US"/>
        </w:rPr>
        <w:t>Diptera</w:t>
      </w:r>
      <w:proofErr w:type="spellEnd"/>
      <w:r w:rsidRPr="00724F47">
        <w:rPr>
          <w:rFonts w:ascii="Times New Roman" w:hAnsi="Times New Roman" w:cs="Times New Roman"/>
          <w:sz w:val="24"/>
          <w:szCs w:val="24"/>
          <w:lang w:val="en-US"/>
        </w:rPr>
        <w:t xml:space="preserve">: </w:t>
      </w:r>
      <w:proofErr w:type="spellStart"/>
      <w:r w:rsidRPr="00724F47">
        <w:rPr>
          <w:rFonts w:ascii="Times New Roman" w:hAnsi="Times New Roman" w:cs="Times New Roman"/>
          <w:sz w:val="24"/>
          <w:szCs w:val="24"/>
          <w:lang w:val="en-US"/>
        </w:rPr>
        <w:t>Cecidomyiidae</w:t>
      </w:r>
      <w:proofErr w:type="spellEnd"/>
      <w:r w:rsidRPr="00724F47">
        <w:rPr>
          <w:rFonts w:ascii="Times New Roman" w:hAnsi="Times New Roman" w:cs="Times New Roman"/>
          <w:sz w:val="24"/>
          <w:szCs w:val="24"/>
          <w:lang w:val="en-US"/>
        </w:rPr>
        <w:t>) in an area of Atla</w:t>
      </w:r>
      <w:r>
        <w:rPr>
          <w:rFonts w:ascii="Times New Roman" w:hAnsi="Times New Roman" w:cs="Times New Roman"/>
          <w:sz w:val="24"/>
          <w:szCs w:val="24"/>
          <w:lang w:val="en-US"/>
        </w:rPr>
        <w:t xml:space="preserve">ntic Rainforest in Southeastern </w:t>
      </w:r>
      <w:r w:rsidRPr="00724F47">
        <w:rPr>
          <w:rFonts w:ascii="Times New Roman" w:hAnsi="Times New Roman" w:cs="Times New Roman"/>
          <w:sz w:val="24"/>
          <w:szCs w:val="24"/>
          <w:lang w:val="en-US"/>
        </w:rPr>
        <w:t xml:space="preserve">Brazil. </w:t>
      </w:r>
      <w:proofErr w:type="spellStart"/>
      <w:r w:rsidRPr="00724F47">
        <w:rPr>
          <w:rFonts w:ascii="Times New Roman" w:hAnsi="Times New Roman" w:cs="Times New Roman"/>
          <w:sz w:val="24"/>
          <w:szCs w:val="24"/>
          <w:lang w:val="en-US"/>
        </w:rPr>
        <w:t>Rev</w:t>
      </w:r>
      <w:r>
        <w:rPr>
          <w:rFonts w:ascii="Times New Roman" w:hAnsi="Times New Roman" w:cs="Times New Roman"/>
          <w:sz w:val="24"/>
          <w:szCs w:val="24"/>
          <w:lang w:val="en-US"/>
        </w:rPr>
        <w:t>ista</w:t>
      </w:r>
      <w:proofErr w:type="spellEnd"/>
      <w:r w:rsidRPr="00724F47">
        <w:rPr>
          <w:rFonts w:ascii="Times New Roman" w:hAnsi="Times New Roman" w:cs="Times New Roman"/>
          <w:sz w:val="24"/>
          <w:szCs w:val="24"/>
          <w:lang w:val="en-US"/>
        </w:rPr>
        <w:t xml:space="preserve"> </w:t>
      </w:r>
      <w:proofErr w:type="spellStart"/>
      <w:r w:rsidRPr="00724F47">
        <w:rPr>
          <w:rFonts w:ascii="Times New Roman" w:hAnsi="Times New Roman" w:cs="Times New Roman"/>
          <w:sz w:val="24"/>
          <w:szCs w:val="24"/>
          <w:lang w:val="en-US"/>
        </w:rPr>
        <w:t>Bras</w:t>
      </w:r>
      <w:r>
        <w:rPr>
          <w:rFonts w:ascii="Times New Roman" w:hAnsi="Times New Roman" w:cs="Times New Roman"/>
          <w:sz w:val="24"/>
          <w:szCs w:val="24"/>
          <w:lang w:val="en-US"/>
        </w:rPr>
        <w:t>ileira</w:t>
      </w:r>
      <w:proofErr w:type="spellEnd"/>
      <w:r>
        <w:rPr>
          <w:rFonts w:ascii="Times New Roman" w:hAnsi="Times New Roman" w:cs="Times New Roman"/>
          <w:sz w:val="24"/>
          <w:szCs w:val="24"/>
          <w:lang w:val="en-US"/>
        </w:rPr>
        <w:t xml:space="preserve"> de</w:t>
      </w:r>
      <w:r w:rsidRPr="00724F47">
        <w:rPr>
          <w:rFonts w:ascii="Times New Roman" w:hAnsi="Times New Roman" w:cs="Times New Roman"/>
          <w:sz w:val="24"/>
          <w:szCs w:val="24"/>
          <w:lang w:val="en-US"/>
        </w:rPr>
        <w:t xml:space="preserve"> </w:t>
      </w:r>
      <w:proofErr w:type="spellStart"/>
      <w:r w:rsidRPr="00724F47">
        <w:rPr>
          <w:rFonts w:ascii="Times New Roman" w:hAnsi="Times New Roman" w:cs="Times New Roman"/>
          <w:sz w:val="24"/>
          <w:szCs w:val="24"/>
          <w:lang w:val="en-US"/>
        </w:rPr>
        <w:t>Biol</w:t>
      </w:r>
      <w:r>
        <w:rPr>
          <w:rFonts w:ascii="Times New Roman" w:hAnsi="Times New Roman" w:cs="Times New Roman"/>
          <w:sz w:val="24"/>
          <w:szCs w:val="24"/>
          <w:lang w:val="en-US"/>
        </w:rPr>
        <w:t>ogia</w:t>
      </w:r>
      <w:proofErr w:type="spellEnd"/>
      <w:r>
        <w:rPr>
          <w:rFonts w:ascii="Times New Roman" w:hAnsi="Times New Roman" w:cs="Times New Roman"/>
          <w:sz w:val="24"/>
          <w:szCs w:val="24"/>
          <w:lang w:val="en-US"/>
        </w:rPr>
        <w:t>, 60(1),</w:t>
      </w:r>
      <w:r w:rsidRPr="00724F47">
        <w:rPr>
          <w:rFonts w:ascii="Times New Roman" w:hAnsi="Times New Roman" w:cs="Times New Roman"/>
          <w:sz w:val="24"/>
          <w:szCs w:val="24"/>
          <w:lang w:val="en-US"/>
        </w:rPr>
        <w:t xml:space="preserve"> 159–166.</w:t>
      </w:r>
      <w:r>
        <w:rPr>
          <w:rFonts w:ascii="Times New Roman" w:hAnsi="Times New Roman" w:cs="Times New Roman"/>
          <w:sz w:val="24"/>
          <w:szCs w:val="24"/>
          <w:lang w:val="en-US"/>
        </w:rPr>
        <w:t xml:space="preserve"> DOI: </w:t>
      </w:r>
      <w:r w:rsidRPr="00DD306E">
        <w:rPr>
          <w:rFonts w:ascii="Times New Roman" w:hAnsi="Times New Roman" w:cs="Times New Roman"/>
          <w:sz w:val="24"/>
          <w:szCs w:val="24"/>
          <w:lang w:val="en-US"/>
        </w:rPr>
        <w:t>10.1590/S0034-71082000000100018</w:t>
      </w:r>
    </w:p>
    <w:p w:rsidR="00766222" w:rsidRPr="00DF5230" w:rsidRDefault="00766222" w:rsidP="00766222">
      <w:pPr>
        <w:spacing w:after="0" w:line="480" w:lineRule="auto"/>
        <w:ind w:left="709" w:hanging="709"/>
        <w:rPr>
          <w:rFonts w:ascii="Times New Roman" w:hAnsi="Times New Roman" w:cs="Times New Roman"/>
          <w:sz w:val="24"/>
          <w:szCs w:val="24"/>
          <w:lang w:val="en-US"/>
        </w:rPr>
      </w:pPr>
      <w:r w:rsidRPr="00724F47">
        <w:rPr>
          <w:rFonts w:ascii="Times New Roman" w:hAnsi="Times New Roman" w:cs="Times New Roman"/>
          <w:sz w:val="24"/>
          <w:szCs w:val="24"/>
          <w:lang w:val="en-US"/>
        </w:rPr>
        <w:t>Woodcock, B</w:t>
      </w:r>
      <w:r>
        <w:rPr>
          <w:rFonts w:ascii="Times New Roman" w:hAnsi="Times New Roman" w:cs="Times New Roman"/>
          <w:sz w:val="24"/>
          <w:szCs w:val="24"/>
          <w:lang w:val="en-US"/>
        </w:rPr>
        <w:t xml:space="preserve">. A., </w:t>
      </w:r>
      <w:r w:rsidRPr="00724F47">
        <w:rPr>
          <w:rFonts w:ascii="Times New Roman" w:hAnsi="Times New Roman" w:cs="Times New Roman"/>
          <w:sz w:val="24"/>
          <w:szCs w:val="24"/>
          <w:lang w:val="en-US"/>
        </w:rPr>
        <w:t>Potts</w:t>
      </w:r>
      <w:r>
        <w:rPr>
          <w:rFonts w:ascii="Times New Roman" w:hAnsi="Times New Roman" w:cs="Times New Roman"/>
          <w:sz w:val="24"/>
          <w:szCs w:val="24"/>
          <w:lang w:val="en-US"/>
        </w:rPr>
        <w:t xml:space="preserve">, S. G., </w:t>
      </w:r>
      <w:r w:rsidRPr="00724F47">
        <w:rPr>
          <w:rFonts w:ascii="Times New Roman" w:hAnsi="Times New Roman" w:cs="Times New Roman"/>
          <w:sz w:val="24"/>
          <w:szCs w:val="24"/>
          <w:lang w:val="en-US"/>
        </w:rPr>
        <w:t>Westbury</w:t>
      </w:r>
      <w:r>
        <w:rPr>
          <w:rFonts w:ascii="Times New Roman" w:hAnsi="Times New Roman" w:cs="Times New Roman"/>
          <w:sz w:val="24"/>
          <w:szCs w:val="24"/>
          <w:lang w:val="en-US"/>
        </w:rPr>
        <w:t xml:space="preserve">, D. B., </w:t>
      </w:r>
      <w:r w:rsidRPr="00724F47">
        <w:rPr>
          <w:rFonts w:ascii="Times New Roman" w:hAnsi="Times New Roman" w:cs="Times New Roman"/>
          <w:sz w:val="24"/>
          <w:szCs w:val="24"/>
          <w:lang w:val="en-US"/>
        </w:rPr>
        <w:t>Ramsay</w:t>
      </w:r>
      <w:r>
        <w:rPr>
          <w:rFonts w:ascii="Times New Roman" w:hAnsi="Times New Roman" w:cs="Times New Roman"/>
          <w:sz w:val="24"/>
          <w:szCs w:val="24"/>
          <w:lang w:val="en-US"/>
        </w:rPr>
        <w:t xml:space="preserve">, A. J., </w:t>
      </w:r>
      <w:proofErr w:type="spellStart"/>
      <w:r w:rsidRPr="00724F47">
        <w:rPr>
          <w:rFonts w:ascii="Times New Roman" w:hAnsi="Times New Roman" w:cs="Times New Roman"/>
          <w:sz w:val="24"/>
          <w:szCs w:val="24"/>
          <w:lang w:val="en-US"/>
        </w:rPr>
        <w:t>Lamber</w:t>
      </w:r>
      <w:proofErr w:type="spellEnd"/>
      <w:r>
        <w:rPr>
          <w:rFonts w:ascii="Times New Roman" w:hAnsi="Times New Roman" w:cs="Times New Roman"/>
          <w:sz w:val="24"/>
          <w:szCs w:val="24"/>
          <w:lang w:val="en-US"/>
        </w:rPr>
        <w:t>, M.,</w:t>
      </w:r>
      <w:r w:rsidRPr="00724F47">
        <w:rPr>
          <w:rFonts w:ascii="Times New Roman" w:hAnsi="Times New Roman" w:cs="Times New Roman"/>
          <w:sz w:val="24"/>
          <w:szCs w:val="24"/>
          <w:lang w:val="en-US"/>
        </w:rPr>
        <w:t xml:space="preserve"> </w:t>
      </w:r>
      <w:r w:rsidRPr="00DD306E">
        <w:rPr>
          <w:rFonts w:ascii="Times New Roman" w:hAnsi="Times New Roman" w:cs="Times New Roman"/>
          <w:sz w:val="24"/>
          <w:szCs w:val="24"/>
          <w:lang w:val="en-US"/>
        </w:rPr>
        <w:t>Harris</w:t>
      </w:r>
      <w:r>
        <w:rPr>
          <w:rFonts w:ascii="Times New Roman" w:hAnsi="Times New Roman" w:cs="Times New Roman"/>
          <w:sz w:val="24"/>
          <w:szCs w:val="24"/>
          <w:lang w:val="en-US"/>
        </w:rPr>
        <w:t>, S. J., &amp;</w:t>
      </w:r>
      <w:r w:rsidRPr="00DD306E">
        <w:rPr>
          <w:rFonts w:ascii="Times New Roman" w:hAnsi="Times New Roman" w:cs="Times New Roman"/>
          <w:sz w:val="24"/>
          <w:szCs w:val="24"/>
          <w:lang w:val="en-US"/>
        </w:rPr>
        <w:t xml:space="preserve">  Brown</w:t>
      </w:r>
      <w:r>
        <w:rPr>
          <w:rFonts w:ascii="Times New Roman" w:hAnsi="Times New Roman" w:cs="Times New Roman"/>
          <w:sz w:val="24"/>
          <w:szCs w:val="24"/>
          <w:lang w:val="en-US"/>
        </w:rPr>
        <w:t xml:space="preserve">, </w:t>
      </w:r>
      <w:r w:rsidRPr="00DD306E">
        <w:rPr>
          <w:rFonts w:ascii="Times New Roman" w:hAnsi="Times New Roman" w:cs="Times New Roman"/>
          <w:sz w:val="24"/>
          <w:szCs w:val="24"/>
          <w:lang w:val="en-US"/>
        </w:rPr>
        <w:t xml:space="preserve">V. K. </w:t>
      </w:r>
      <w:r w:rsidRPr="00724F47">
        <w:rPr>
          <w:rFonts w:ascii="Times New Roman" w:hAnsi="Times New Roman" w:cs="Times New Roman"/>
          <w:sz w:val="24"/>
          <w:szCs w:val="24"/>
          <w:lang w:val="en-US"/>
        </w:rPr>
        <w:t xml:space="preserve">2007. The importance of sward architectural complexity in structuring predatory and </w:t>
      </w:r>
      <w:proofErr w:type="spellStart"/>
      <w:r w:rsidRPr="00724F47">
        <w:rPr>
          <w:rFonts w:ascii="Times New Roman" w:hAnsi="Times New Roman" w:cs="Times New Roman"/>
          <w:sz w:val="24"/>
          <w:szCs w:val="24"/>
          <w:lang w:val="en-US"/>
        </w:rPr>
        <w:t>phytophagous</w:t>
      </w:r>
      <w:proofErr w:type="spellEnd"/>
      <w:r w:rsidRPr="00724F47">
        <w:rPr>
          <w:rFonts w:ascii="Times New Roman" w:hAnsi="Times New Roman" w:cs="Times New Roman"/>
          <w:sz w:val="24"/>
          <w:szCs w:val="24"/>
          <w:lang w:val="en-US"/>
        </w:rPr>
        <w:t xml:space="preserve"> invertebrate assemblages. </w:t>
      </w:r>
      <w:r w:rsidRPr="00DF5230">
        <w:rPr>
          <w:rFonts w:ascii="Times New Roman" w:hAnsi="Times New Roman" w:cs="Times New Roman"/>
          <w:sz w:val="24"/>
          <w:szCs w:val="24"/>
          <w:lang w:val="en-US"/>
        </w:rPr>
        <w:t>Ecological Entomology, 32(3), 302-311. DOI: 10.1111/j.1365-2311.2007.00869.x</w:t>
      </w:r>
    </w:p>
    <w:p w:rsidR="00766222" w:rsidRPr="00DF5230" w:rsidRDefault="00766222" w:rsidP="00766222">
      <w:pPr>
        <w:rPr>
          <w:rFonts w:ascii="Times New Roman" w:hAnsi="Times New Roman" w:cs="Times New Roman"/>
          <w:sz w:val="24"/>
          <w:szCs w:val="24"/>
          <w:lang w:val="en-US"/>
        </w:rPr>
      </w:pPr>
      <w:r w:rsidRPr="00DF5230">
        <w:rPr>
          <w:rFonts w:ascii="Times New Roman" w:hAnsi="Times New Roman" w:cs="Times New Roman"/>
          <w:sz w:val="24"/>
          <w:szCs w:val="24"/>
          <w:lang w:val="en-US"/>
        </w:rPr>
        <w:br w:type="page"/>
      </w:r>
    </w:p>
    <w:p w:rsidR="00766222" w:rsidRPr="00DF5230" w:rsidRDefault="005262E4" w:rsidP="00FF2EB7">
      <w:pPr>
        <w:spacing w:line="480" w:lineRule="auto"/>
        <w:rPr>
          <w:rFonts w:ascii="Times New Roman" w:hAnsi="Times New Roman" w:cs="Times New Roman"/>
          <w:sz w:val="24"/>
          <w:szCs w:val="24"/>
          <w:lang w:val="en-US"/>
        </w:rPr>
      </w:pPr>
      <w:r w:rsidRPr="005262E4">
        <w:rPr>
          <w:rFonts w:ascii="Times New Roman" w:hAnsi="Times New Roman" w:cs="Times New Roman"/>
          <w:sz w:val="24"/>
          <w:szCs w:val="24"/>
          <w:lang w:val="en-US"/>
        </w:rPr>
        <w:lastRenderedPageBreak/>
        <w:t>Table</w:t>
      </w:r>
      <w:r w:rsidR="00766222" w:rsidRPr="005262E4">
        <w:rPr>
          <w:rFonts w:ascii="Times New Roman" w:hAnsi="Times New Roman" w:cs="Times New Roman"/>
          <w:sz w:val="24"/>
          <w:szCs w:val="24"/>
          <w:lang w:val="en-US"/>
        </w:rPr>
        <w:t xml:space="preserve"> 1: </w:t>
      </w:r>
      <w:r w:rsidRPr="005262E4">
        <w:rPr>
          <w:rFonts w:ascii="Times New Roman" w:hAnsi="Times New Roman" w:cs="Times New Roman"/>
          <w:sz w:val="24"/>
          <w:szCs w:val="24"/>
          <w:lang w:val="en-US"/>
        </w:rPr>
        <w:t xml:space="preserve">Relation </w:t>
      </w:r>
      <w:r>
        <w:rPr>
          <w:rFonts w:ascii="Times New Roman" w:hAnsi="Times New Roman" w:cs="Times New Roman"/>
          <w:sz w:val="24"/>
          <w:szCs w:val="24"/>
          <w:lang w:val="en-US"/>
        </w:rPr>
        <w:t>between</w:t>
      </w:r>
      <w:r w:rsidRPr="005262E4">
        <w:rPr>
          <w:rFonts w:ascii="Times New Roman" w:hAnsi="Times New Roman" w:cs="Times New Roman"/>
          <w:sz w:val="24"/>
          <w:szCs w:val="24"/>
          <w:lang w:val="en-US"/>
        </w:rPr>
        <w:t xml:space="preserve"> architectural variations </w:t>
      </w:r>
      <w:r>
        <w:rPr>
          <w:rFonts w:ascii="Times New Roman" w:hAnsi="Times New Roman" w:cs="Times New Roman"/>
          <w:sz w:val="24"/>
          <w:szCs w:val="24"/>
          <w:lang w:val="en-US"/>
        </w:rPr>
        <w:t xml:space="preserve">and gall abundance on both plant species studied in </w:t>
      </w:r>
      <w:proofErr w:type="spellStart"/>
      <w:r>
        <w:rPr>
          <w:rFonts w:ascii="Times New Roman" w:hAnsi="Times New Roman" w:cs="Times New Roman"/>
          <w:sz w:val="24"/>
          <w:szCs w:val="24"/>
          <w:lang w:val="en-US"/>
        </w:rPr>
        <w:t>Maricá</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Restinga</w:t>
      </w:r>
      <w:proofErr w:type="spellEnd"/>
      <w:r>
        <w:rPr>
          <w:rFonts w:ascii="Times New Roman" w:hAnsi="Times New Roman" w:cs="Times New Roman"/>
          <w:sz w:val="24"/>
          <w:szCs w:val="24"/>
          <w:lang w:val="en-US"/>
        </w:rPr>
        <w:t>, RJ, Brazil.</w:t>
      </w:r>
    </w:p>
    <w:tbl>
      <w:tblPr>
        <w:tblW w:w="9287" w:type="dxa"/>
        <w:jc w:val="center"/>
        <w:tblCellMar>
          <w:left w:w="70" w:type="dxa"/>
          <w:right w:w="70" w:type="dxa"/>
        </w:tblCellMar>
        <w:tblLook w:val="04A0" w:firstRow="1" w:lastRow="0" w:firstColumn="1" w:lastColumn="0" w:noHBand="0" w:noVBand="1"/>
      </w:tblPr>
      <w:tblGrid>
        <w:gridCol w:w="1233"/>
        <w:gridCol w:w="1347"/>
        <w:gridCol w:w="1120"/>
        <w:gridCol w:w="880"/>
        <w:gridCol w:w="920"/>
        <w:gridCol w:w="1347"/>
        <w:gridCol w:w="954"/>
        <w:gridCol w:w="840"/>
        <w:gridCol w:w="800"/>
      </w:tblGrid>
      <w:tr w:rsidR="00766222" w:rsidRPr="009C5C51" w:rsidTr="00A211DA">
        <w:trPr>
          <w:trHeight w:val="113"/>
          <w:jc w:val="center"/>
        </w:trPr>
        <w:tc>
          <w:tcPr>
            <w:tcW w:w="1233" w:type="dxa"/>
            <w:vMerge w:val="restart"/>
            <w:tcBorders>
              <w:top w:val="single" w:sz="8" w:space="0" w:color="auto"/>
              <w:left w:val="nil"/>
              <w:bottom w:val="single" w:sz="8" w:space="0" w:color="000000"/>
              <w:right w:val="single" w:sz="4" w:space="0" w:color="auto"/>
            </w:tcBorders>
            <w:shd w:val="clear" w:color="auto" w:fill="auto"/>
            <w:noWrap/>
            <w:vAlign w:val="center"/>
            <w:hideMark/>
          </w:tcPr>
          <w:p w:rsidR="00766222" w:rsidRPr="009C5C51" w:rsidRDefault="005262E4" w:rsidP="00A211DA">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Variance</w:t>
            </w:r>
            <w:proofErr w:type="spellEnd"/>
          </w:p>
        </w:tc>
        <w:tc>
          <w:tcPr>
            <w:tcW w:w="3347" w:type="dxa"/>
            <w:gridSpan w:val="3"/>
            <w:tcBorders>
              <w:top w:val="single" w:sz="4" w:space="0" w:color="auto"/>
              <w:left w:val="single" w:sz="4" w:space="0" w:color="auto"/>
              <w:bottom w:val="single" w:sz="4" w:space="0" w:color="auto"/>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 xml:space="preserve">            </w:t>
            </w:r>
            <w:proofErr w:type="spellStart"/>
            <w:r w:rsidRPr="009C5C51">
              <w:rPr>
                <w:rFonts w:ascii="Times New Roman" w:hAnsi="Times New Roman"/>
                <w:i/>
                <w:iCs/>
                <w:color w:val="000000"/>
                <w:sz w:val="24"/>
                <w:szCs w:val="24"/>
              </w:rPr>
              <w:t>Clusia</w:t>
            </w:r>
            <w:proofErr w:type="spellEnd"/>
            <w:r w:rsidRPr="009C5C51">
              <w:rPr>
                <w:rFonts w:ascii="Times New Roman" w:hAnsi="Times New Roman"/>
                <w:i/>
                <w:iCs/>
                <w:color w:val="000000"/>
                <w:sz w:val="24"/>
                <w:szCs w:val="24"/>
              </w:rPr>
              <w:t xml:space="preserve"> </w:t>
            </w:r>
            <w:proofErr w:type="spellStart"/>
            <w:r w:rsidRPr="009C5C51">
              <w:rPr>
                <w:rFonts w:ascii="Times New Roman" w:hAnsi="Times New Roman"/>
                <w:i/>
                <w:iCs/>
                <w:color w:val="000000"/>
                <w:sz w:val="24"/>
                <w:szCs w:val="24"/>
              </w:rPr>
              <w:t>lanceolata</w:t>
            </w:r>
            <w:proofErr w:type="spellEnd"/>
          </w:p>
        </w:tc>
        <w:tc>
          <w:tcPr>
            <w:tcW w:w="920" w:type="dxa"/>
            <w:tcBorders>
              <w:top w:val="single" w:sz="4" w:space="0" w:color="auto"/>
              <w:left w:val="nil"/>
              <w:bottom w:val="single" w:sz="4" w:space="0" w:color="auto"/>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i/>
                <w:iCs/>
                <w:color w:val="000000"/>
                <w:sz w:val="24"/>
                <w:szCs w:val="24"/>
              </w:rPr>
            </w:pPr>
          </w:p>
        </w:tc>
        <w:tc>
          <w:tcPr>
            <w:tcW w:w="3787" w:type="dxa"/>
            <w:gridSpan w:val="4"/>
            <w:tcBorders>
              <w:top w:val="single" w:sz="4" w:space="0" w:color="auto"/>
              <w:left w:val="nil"/>
              <w:bottom w:val="single" w:sz="4" w:space="0" w:color="auto"/>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i/>
                <w:iCs/>
                <w:color w:val="000000"/>
                <w:sz w:val="24"/>
                <w:szCs w:val="24"/>
              </w:rPr>
            </w:pPr>
            <w:proofErr w:type="spellStart"/>
            <w:r w:rsidRPr="009C5C51">
              <w:rPr>
                <w:rFonts w:ascii="Times New Roman" w:hAnsi="Times New Roman"/>
                <w:i/>
                <w:iCs/>
                <w:color w:val="000000"/>
                <w:sz w:val="24"/>
                <w:szCs w:val="24"/>
              </w:rPr>
              <w:t>Monteverdia</w:t>
            </w:r>
            <w:proofErr w:type="spellEnd"/>
            <w:r w:rsidRPr="009C5C51">
              <w:rPr>
                <w:rFonts w:ascii="Times New Roman" w:hAnsi="Times New Roman"/>
                <w:i/>
                <w:iCs/>
                <w:color w:val="000000"/>
                <w:sz w:val="24"/>
                <w:szCs w:val="24"/>
              </w:rPr>
              <w:t xml:space="preserve"> </w:t>
            </w:r>
            <w:proofErr w:type="spellStart"/>
            <w:r w:rsidRPr="009C5C51">
              <w:rPr>
                <w:rFonts w:ascii="Times New Roman" w:hAnsi="Times New Roman"/>
                <w:i/>
                <w:iCs/>
                <w:color w:val="000000"/>
                <w:sz w:val="24"/>
                <w:szCs w:val="24"/>
              </w:rPr>
              <w:t>obtusifolia</w:t>
            </w:r>
            <w:proofErr w:type="spellEnd"/>
          </w:p>
        </w:tc>
      </w:tr>
      <w:tr w:rsidR="00766222" w:rsidRPr="009C5C51" w:rsidTr="00A211DA">
        <w:trPr>
          <w:trHeight w:val="113"/>
          <w:jc w:val="center"/>
        </w:trPr>
        <w:tc>
          <w:tcPr>
            <w:tcW w:w="1233" w:type="dxa"/>
            <w:vMerge/>
            <w:tcBorders>
              <w:top w:val="single" w:sz="8" w:space="0" w:color="auto"/>
              <w:left w:val="nil"/>
              <w:bottom w:val="single" w:sz="8" w:space="0" w:color="000000"/>
              <w:right w:val="single" w:sz="4" w:space="0" w:color="auto"/>
            </w:tcBorders>
            <w:vAlign w:val="center"/>
            <w:hideMark/>
          </w:tcPr>
          <w:p w:rsidR="00766222" w:rsidRPr="009C5C51" w:rsidRDefault="00766222" w:rsidP="00A211DA">
            <w:pPr>
              <w:spacing w:after="0" w:line="240" w:lineRule="auto"/>
              <w:rPr>
                <w:rFonts w:ascii="Times New Roman" w:hAnsi="Times New Roman"/>
                <w:color w:val="000000"/>
                <w:sz w:val="24"/>
                <w:szCs w:val="24"/>
              </w:rPr>
            </w:pPr>
          </w:p>
        </w:tc>
        <w:tc>
          <w:tcPr>
            <w:tcW w:w="1347" w:type="dxa"/>
            <w:tcBorders>
              <w:top w:val="single" w:sz="4" w:space="0" w:color="auto"/>
              <w:left w:val="single" w:sz="4" w:space="0" w:color="auto"/>
              <w:bottom w:val="single" w:sz="8" w:space="0" w:color="auto"/>
              <w:right w:val="nil"/>
            </w:tcBorders>
            <w:shd w:val="clear" w:color="auto" w:fill="auto"/>
            <w:noWrap/>
            <w:vAlign w:val="center"/>
            <w:hideMark/>
          </w:tcPr>
          <w:p w:rsidR="00766222" w:rsidRPr="009C5C51" w:rsidRDefault="00DF5230" w:rsidP="00A211D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e</w:t>
            </w:r>
            <w:r w:rsidR="005262E4">
              <w:rPr>
                <w:rFonts w:ascii="Times New Roman" w:hAnsi="Times New Roman"/>
                <w:color w:val="000000"/>
                <w:sz w:val="24"/>
                <w:szCs w:val="24"/>
              </w:rPr>
              <w:t>stim</w:t>
            </w:r>
            <w:r w:rsidR="00766222" w:rsidRPr="009C5C51">
              <w:rPr>
                <w:rFonts w:ascii="Times New Roman" w:hAnsi="Times New Roman"/>
                <w:color w:val="000000"/>
                <w:sz w:val="24"/>
                <w:szCs w:val="24"/>
              </w:rPr>
              <w:t>a</w:t>
            </w:r>
            <w:r w:rsidR="005262E4">
              <w:rPr>
                <w:rFonts w:ascii="Times New Roman" w:hAnsi="Times New Roman"/>
                <w:color w:val="000000"/>
                <w:sz w:val="24"/>
                <w:szCs w:val="24"/>
              </w:rPr>
              <w:t>te</w:t>
            </w:r>
            <w:proofErr w:type="spellEnd"/>
            <w:proofErr w:type="gramEnd"/>
          </w:p>
        </w:tc>
        <w:tc>
          <w:tcPr>
            <w:tcW w:w="1120" w:type="dxa"/>
            <w:tcBorders>
              <w:top w:val="single" w:sz="4" w:space="0" w:color="auto"/>
              <w:left w:val="nil"/>
              <w:bottom w:val="single" w:sz="8" w:space="0" w:color="auto"/>
              <w:right w:val="nil"/>
            </w:tcBorders>
            <w:shd w:val="clear" w:color="auto" w:fill="auto"/>
            <w:noWrap/>
            <w:vAlign w:val="center"/>
            <w:hideMark/>
          </w:tcPr>
          <w:p w:rsidR="00766222" w:rsidRPr="009C5C51" w:rsidRDefault="00DF5230" w:rsidP="00A211DA">
            <w:pPr>
              <w:spacing w:after="0" w:line="240" w:lineRule="auto"/>
              <w:jc w:val="center"/>
              <w:rPr>
                <w:rFonts w:ascii="Times New Roman" w:hAnsi="Times New Roman"/>
                <w:color w:val="000000"/>
                <w:sz w:val="24"/>
                <w:szCs w:val="24"/>
              </w:rPr>
            </w:pPr>
            <w:proofErr w:type="gramStart"/>
            <w:r>
              <w:rPr>
                <w:rFonts w:ascii="Times New Roman" w:hAnsi="Times New Roman"/>
                <w:color w:val="000000"/>
                <w:sz w:val="24"/>
                <w:szCs w:val="24"/>
              </w:rPr>
              <w:t>s</w:t>
            </w:r>
            <w:r w:rsidR="005262E4">
              <w:rPr>
                <w:rFonts w:ascii="Times New Roman" w:hAnsi="Times New Roman"/>
                <w:color w:val="000000"/>
                <w:sz w:val="24"/>
                <w:szCs w:val="24"/>
              </w:rPr>
              <w:t>tandard</w:t>
            </w:r>
            <w:proofErr w:type="gramEnd"/>
            <w:r w:rsidR="005262E4">
              <w:rPr>
                <w:rFonts w:ascii="Times New Roman" w:hAnsi="Times New Roman"/>
                <w:color w:val="000000"/>
                <w:sz w:val="24"/>
                <w:szCs w:val="24"/>
              </w:rPr>
              <w:t xml:space="preserve"> </w:t>
            </w:r>
            <w:proofErr w:type="spellStart"/>
            <w:r w:rsidR="005262E4">
              <w:rPr>
                <w:rFonts w:ascii="Times New Roman" w:hAnsi="Times New Roman"/>
                <w:color w:val="000000"/>
                <w:sz w:val="24"/>
                <w:szCs w:val="24"/>
              </w:rPr>
              <w:t>error</w:t>
            </w:r>
            <w:proofErr w:type="spellEnd"/>
          </w:p>
        </w:tc>
        <w:tc>
          <w:tcPr>
            <w:tcW w:w="880" w:type="dxa"/>
            <w:tcBorders>
              <w:top w:val="single" w:sz="4" w:space="0" w:color="auto"/>
              <w:left w:val="nil"/>
              <w:bottom w:val="single" w:sz="8" w:space="0" w:color="auto"/>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 xml:space="preserve">z </w:t>
            </w:r>
          </w:p>
        </w:tc>
        <w:tc>
          <w:tcPr>
            <w:tcW w:w="920" w:type="dxa"/>
            <w:tcBorders>
              <w:top w:val="single" w:sz="4" w:space="0" w:color="auto"/>
              <w:left w:val="nil"/>
              <w:bottom w:val="single" w:sz="8" w:space="0" w:color="auto"/>
              <w:right w:val="single" w:sz="4" w:space="0" w:color="auto"/>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p</w:t>
            </w:r>
          </w:p>
        </w:tc>
        <w:tc>
          <w:tcPr>
            <w:tcW w:w="1347" w:type="dxa"/>
            <w:tcBorders>
              <w:top w:val="single" w:sz="4" w:space="0" w:color="auto"/>
              <w:left w:val="single" w:sz="4" w:space="0" w:color="auto"/>
              <w:bottom w:val="single" w:sz="8" w:space="0" w:color="auto"/>
              <w:right w:val="nil"/>
            </w:tcBorders>
            <w:shd w:val="clear" w:color="auto" w:fill="auto"/>
            <w:noWrap/>
            <w:vAlign w:val="center"/>
            <w:hideMark/>
          </w:tcPr>
          <w:p w:rsidR="00766222" w:rsidRPr="009C5C51" w:rsidRDefault="00DF5230" w:rsidP="00A211D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r w:rsidRPr="00DF5230">
              <w:rPr>
                <w:rFonts w:ascii="Times New Roman" w:hAnsi="Times New Roman"/>
                <w:color w:val="000000"/>
                <w:sz w:val="24"/>
                <w:szCs w:val="24"/>
                <w:lang w:val="en-US"/>
              </w:rPr>
              <w:t>e</w:t>
            </w:r>
            <w:r w:rsidR="005262E4" w:rsidRPr="00DF5230">
              <w:rPr>
                <w:rFonts w:ascii="Times New Roman" w:hAnsi="Times New Roman"/>
                <w:color w:val="000000"/>
                <w:sz w:val="24"/>
                <w:szCs w:val="24"/>
                <w:lang w:val="en-US"/>
              </w:rPr>
              <w:t>stim</w:t>
            </w:r>
            <w:r w:rsidR="00766222" w:rsidRPr="00DF5230">
              <w:rPr>
                <w:rFonts w:ascii="Times New Roman" w:hAnsi="Times New Roman"/>
                <w:color w:val="000000"/>
                <w:sz w:val="24"/>
                <w:szCs w:val="24"/>
                <w:lang w:val="en-US"/>
              </w:rPr>
              <w:t>a</w:t>
            </w:r>
            <w:r w:rsidR="005262E4" w:rsidRPr="00DF5230">
              <w:rPr>
                <w:rFonts w:ascii="Times New Roman" w:hAnsi="Times New Roman"/>
                <w:color w:val="000000"/>
                <w:sz w:val="24"/>
                <w:szCs w:val="24"/>
                <w:lang w:val="en-US"/>
              </w:rPr>
              <w:t>te</w:t>
            </w:r>
          </w:p>
        </w:tc>
        <w:tc>
          <w:tcPr>
            <w:tcW w:w="800" w:type="dxa"/>
            <w:tcBorders>
              <w:top w:val="single" w:sz="4" w:space="0" w:color="auto"/>
              <w:left w:val="nil"/>
              <w:bottom w:val="single" w:sz="8" w:space="0" w:color="auto"/>
              <w:right w:val="nil"/>
            </w:tcBorders>
            <w:shd w:val="clear" w:color="auto" w:fill="auto"/>
            <w:noWrap/>
            <w:vAlign w:val="center"/>
            <w:hideMark/>
          </w:tcPr>
          <w:p w:rsidR="00766222" w:rsidRPr="009C5C51" w:rsidRDefault="00DF5230" w:rsidP="00A211DA">
            <w:pPr>
              <w:spacing w:after="0" w:line="240" w:lineRule="auto"/>
              <w:jc w:val="center"/>
              <w:rPr>
                <w:rFonts w:ascii="Times New Roman" w:hAnsi="Times New Roman"/>
                <w:color w:val="000000"/>
                <w:sz w:val="24"/>
                <w:szCs w:val="24"/>
              </w:rPr>
            </w:pPr>
            <w:proofErr w:type="gramStart"/>
            <w:r>
              <w:rPr>
                <w:rFonts w:ascii="Times New Roman" w:hAnsi="Times New Roman"/>
                <w:color w:val="000000"/>
                <w:sz w:val="24"/>
                <w:szCs w:val="24"/>
              </w:rPr>
              <w:t>s</w:t>
            </w:r>
            <w:r w:rsidR="005262E4">
              <w:rPr>
                <w:rFonts w:ascii="Times New Roman" w:hAnsi="Times New Roman"/>
                <w:color w:val="000000"/>
                <w:sz w:val="24"/>
                <w:szCs w:val="24"/>
              </w:rPr>
              <w:t>tandard</w:t>
            </w:r>
            <w:proofErr w:type="gramEnd"/>
            <w:r w:rsidR="005262E4">
              <w:rPr>
                <w:rFonts w:ascii="Times New Roman" w:hAnsi="Times New Roman"/>
                <w:color w:val="000000"/>
                <w:sz w:val="24"/>
                <w:szCs w:val="24"/>
              </w:rPr>
              <w:t xml:space="preserve"> </w:t>
            </w:r>
            <w:proofErr w:type="spellStart"/>
            <w:r w:rsidR="005262E4">
              <w:rPr>
                <w:rFonts w:ascii="Times New Roman" w:hAnsi="Times New Roman"/>
                <w:color w:val="000000"/>
                <w:sz w:val="24"/>
                <w:szCs w:val="24"/>
              </w:rPr>
              <w:t>error</w:t>
            </w:r>
            <w:proofErr w:type="spellEnd"/>
          </w:p>
        </w:tc>
        <w:tc>
          <w:tcPr>
            <w:tcW w:w="840" w:type="dxa"/>
            <w:tcBorders>
              <w:top w:val="single" w:sz="4" w:space="0" w:color="auto"/>
              <w:left w:val="nil"/>
              <w:bottom w:val="single" w:sz="8" w:space="0" w:color="auto"/>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 xml:space="preserve">z </w:t>
            </w:r>
          </w:p>
        </w:tc>
        <w:tc>
          <w:tcPr>
            <w:tcW w:w="800" w:type="dxa"/>
            <w:tcBorders>
              <w:top w:val="single" w:sz="4" w:space="0" w:color="auto"/>
              <w:left w:val="nil"/>
              <w:bottom w:val="single" w:sz="8" w:space="0" w:color="auto"/>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p</w:t>
            </w:r>
          </w:p>
        </w:tc>
      </w:tr>
      <w:tr w:rsidR="00766222" w:rsidRPr="009C5C51" w:rsidTr="00A211DA">
        <w:trPr>
          <w:trHeight w:val="113"/>
          <w:jc w:val="center"/>
        </w:trPr>
        <w:tc>
          <w:tcPr>
            <w:tcW w:w="1233" w:type="dxa"/>
            <w:tcBorders>
              <w:top w:val="nil"/>
              <w:left w:val="nil"/>
              <w:bottom w:val="nil"/>
              <w:right w:val="single" w:sz="4" w:space="0" w:color="auto"/>
            </w:tcBorders>
            <w:shd w:val="clear" w:color="auto" w:fill="auto"/>
            <w:noWrap/>
            <w:vAlign w:val="center"/>
            <w:hideMark/>
          </w:tcPr>
          <w:p w:rsidR="00766222" w:rsidRPr="009C5C51" w:rsidRDefault="00766222" w:rsidP="00A211DA">
            <w:pPr>
              <w:spacing w:after="0" w:line="240" w:lineRule="auto"/>
              <w:rPr>
                <w:rFonts w:ascii="Times New Roman" w:hAnsi="Times New Roman"/>
                <w:color w:val="000000"/>
                <w:sz w:val="24"/>
                <w:szCs w:val="24"/>
              </w:rPr>
            </w:pPr>
            <w:proofErr w:type="spellStart"/>
            <w:r w:rsidRPr="009C5C51">
              <w:rPr>
                <w:rFonts w:ascii="Times New Roman" w:hAnsi="Times New Roman"/>
                <w:color w:val="000000"/>
                <w:sz w:val="24"/>
                <w:szCs w:val="24"/>
              </w:rPr>
              <w:t>Intercept</w:t>
            </w:r>
            <w:proofErr w:type="spellEnd"/>
          </w:p>
        </w:tc>
        <w:tc>
          <w:tcPr>
            <w:tcW w:w="1347" w:type="dxa"/>
            <w:tcBorders>
              <w:top w:val="nil"/>
              <w:left w:val="single" w:sz="4" w:space="0" w:color="auto"/>
              <w:bottom w:val="nil"/>
              <w:right w:val="nil"/>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-0.9349</w:t>
            </w:r>
          </w:p>
        </w:tc>
        <w:tc>
          <w:tcPr>
            <w:tcW w:w="1120" w:type="dxa"/>
            <w:tcBorders>
              <w:top w:val="nil"/>
              <w:left w:val="nil"/>
              <w:bottom w:val="nil"/>
              <w:right w:val="nil"/>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0.3057</w:t>
            </w:r>
          </w:p>
        </w:tc>
        <w:tc>
          <w:tcPr>
            <w:tcW w:w="880" w:type="dxa"/>
            <w:tcBorders>
              <w:top w:val="nil"/>
              <w:left w:val="nil"/>
              <w:bottom w:val="nil"/>
              <w:right w:val="nil"/>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-3.058</w:t>
            </w:r>
          </w:p>
        </w:tc>
        <w:tc>
          <w:tcPr>
            <w:tcW w:w="920" w:type="dxa"/>
            <w:tcBorders>
              <w:top w:val="nil"/>
              <w:left w:val="nil"/>
              <w:bottom w:val="nil"/>
              <w:right w:val="single" w:sz="4" w:space="0" w:color="auto"/>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0.0022</w:t>
            </w:r>
          </w:p>
        </w:tc>
        <w:tc>
          <w:tcPr>
            <w:tcW w:w="1347" w:type="dxa"/>
            <w:tcBorders>
              <w:top w:val="nil"/>
              <w:left w:val="single" w:sz="4" w:space="0" w:color="auto"/>
              <w:bottom w:val="nil"/>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-19.716</w:t>
            </w:r>
          </w:p>
        </w:tc>
        <w:tc>
          <w:tcPr>
            <w:tcW w:w="800" w:type="dxa"/>
            <w:tcBorders>
              <w:top w:val="nil"/>
              <w:left w:val="nil"/>
              <w:bottom w:val="nil"/>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0.6451</w:t>
            </w:r>
          </w:p>
        </w:tc>
        <w:tc>
          <w:tcPr>
            <w:tcW w:w="840" w:type="dxa"/>
            <w:tcBorders>
              <w:top w:val="nil"/>
              <w:left w:val="nil"/>
              <w:bottom w:val="nil"/>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r w:rsidRPr="009C5C51">
              <w:rPr>
                <w:rFonts w:ascii="Times New Roman" w:hAnsi="Times New Roman"/>
                <w:color w:val="000000"/>
                <w:sz w:val="24"/>
                <w:szCs w:val="24"/>
              </w:rPr>
              <w:t>3.057</w:t>
            </w:r>
          </w:p>
        </w:tc>
        <w:tc>
          <w:tcPr>
            <w:tcW w:w="800" w:type="dxa"/>
            <w:tcBorders>
              <w:top w:val="nil"/>
              <w:left w:val="nil"/>
              <w:bottom w:val="nil"/>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0.0022</w:t>
            </w:r>
          </w:p>
        </w:tc>
      </w:tr>
      <w:tr w:rsidR="00766222" w:rsidRPr="009C5C51" w:rsidTr="00A211DA">
        <w:trPr>
          <w:trHeight w:val="113"/>
          <w:jc w:val="center"/>
        </w:trPr>
        <w:tc>
          <w:tcPr>
            <w:tcW w:w="1233" w:type="dxa"/>
            <w:tcBorders>
              <w:top w:val="nil"/>
              <w:left w:val="nil"/>
              <w:bottom w:val="single" w:sz="8" w:space="0" w:color="auto"/>
              <w:right w:val="single" w:sz="4" w:space="0" w:color="auto"/>
            </w:tcBorders>
            <w:shd w:val="clear" w:color="auto" w:fill="auto"/>
            <w:noWrap/>
            <w:vAlign w:val="center"/>
            <w:hideMark/>
          </w:tcPr>
          <w:p w:rsidR="00766222" w:rsidRPr="009C5C51" w:rsidRDefault="005262E4" w:rsidP="00A211DA">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Height</w:t>
            </w:r>
            <w:proofErr w:type="spellEnd"/>
          </w:p>
        </w:tc>
        <w:tc>
          <w:tcPr>
            <w:tcW w:w="1347" w:type="dxa"/>
            <w:tcBorders>
              <w:top w:val="nil"/>
              <w:left w:val="single" w:sz="4" w:space="0" w:color="auto"/>
              <w:bottom w:val="single" w:sz="8" w:space="0" w:color="auto"/>
              <w:right w:val="nil"/>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-0.0216</w:t>
            </w:r>
          </w:p>
        </w:tc>
        <w:tc>
          <w:tcPr>
            <w:tcW w:w="1120" w:type="dxa"/>
            <w:tcBorders>
              <w:top w:val="nil"/>
              <w:left w:val="nil"/>
              <w:bottom w:val="single" w:sz="8" w:space="0" w:color="auto"/>
              <w:right w:val="nil"/>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0.134</w:t>
            </w:r>
          </w:p>
        </w:tc>
        <w:tc>
          <w:tcPr>
            <w:tcW w:w="880" w:type="dxa"/>
            <w:tcBorders>
              <w:top w:val="nil"/>
              <w:left w:val="nil"/>
              <w:bottom w:val="single" w:sz="8" w:space="0" w:color="auto"/>
              <w:right w:val="nil"/>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-0.16</w:t>
            </w:r>
          </w:p>
        </w:tc>
        <w:tc>
          <w:tcPr>
            <w:tcW w:w="920" w:type="dxa"/>
            <w:tcBorders>
              <w:top w:val="nil"/>
              <w:left w:val="nil"/>
              <w:bottom w:val="single" w:sz="8" w:space="0" w:color="auto"/>
              <w:right w:val="single" w:sz="4" w:space="0" w:color="auto"/>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0.8714</w:t>
            </w:r>
          </w:p>
        </w:tc>
        <w:tc>
          <w:tcPr>
            <w:tcW w:w="1347" w:type="dxa"/>
            <w:tcBorders>
              <w:top w:val="nil"/>
              <w:left w:val="single" w:sz="4" w:space="0" w:color="auto"/>
              <w:bottom w:val="single" w:sz="8" w:space="0" w:color="auto"/>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0.3776</w:t>
            </w:r>
          </w:p>
        </w:tc>
        <w:tc>
          <w:tcPr>
            <w:tcW w:w="800" w:type="dxa"/>
            <w:tcBorders>
              <w:top w:val="nil"/>
              <w:left w:val="nil"/>
              <w:bottom w:val="single" w:sz="8" w:space="0" w:color="auto"/>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0.2645</w:t>
            </w:r>
          </w:p>
        </w:tc>
        <w:tc>
          <w:tcPr>
            <w:tcW w:w="840" w:type="dxa"/>
            <w:tcBorders>
              <w:top w:val="nil"/>
              <w:left w:val="nil"/>
              <w:bottom w:val="single" w:sz="8" w:space="0" w:color="auto"/>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1.427</w:t>
            </w:r>
          </w:p>
        </w:tc>
        <w:tc>
          <w:tcPr>
            <w:tcW w:w="800" w:type="dxa"/>
            <w:tcBorders>
              <w:top w:val="nil"/>
              <w:left w:val="nil"/>
              <w:bottom w:val="single" w:sz="8" w:space="0" w:color="auto"/>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0.1534</w:t>
            </w:r>
          </w:p>
        </w:tc>
      </w:tr>
      <w:tr w:rsidR="00766222" w:rsidRPr="009C5C51" w:rsidTr="00A211DA">
        <w:trPr>
          <w:trHeight w:val="113"/>
          <w:jc w:val="center"/>
        </w:trPr>
        <w:tc>
          <w:tcPr>
            <w:tcW w:w="1233" w:type="dxa"/>
            <w:tcBorders>
              <w:top w:val="nil"/>
              <w:left w:val="nil"/>
              <w:bottom w:val="nil"/>
              <w:right w:val="single" w:sz="4" w:space="0" w:color="auto"/>
            </w:tcBorders>
            <w:shd w:val="clear" w:color="auto" w:fill="auto"/>
            <w:noWrap/>
            <w:vAlign w:val="center"/>
            <w:hideMark/>
          </w:tcPr>
          <w:p w:rsidR="00766222" w:rsidRPr="009C5C51" w:rsidRDefault="00766222" w:rsidP="00A211DA">
            <w:pPr>
              <w:spacing w:after="0" w:line="240" w:lineRule="auto"/>
              <w:rPr>
                <w:rFonts w:ascii="Times New Roman" w:hAnsi="Times New Roman"/>
                <w:color w:val="000000"/>
                <w:sz w:val="24"/>
                <w:szCs w:val="24"/>
              </w:rPr>
            </w:pPr>
            <w:proofErr w:type="spellStart"/>
            <w:r w:rsidRPr="009C5C51">
              <w:rPr>
                <w:rFonts w:ascii="Times New Roman" w:hAnsi="Times New Roman"/>
                <w:color w:val="000000"/>
                <w:sz w:val="24"/>
                <w:szCs w:val="24"/>
              </w:rPr>
              <w:t>Intercept</w:t>
            </w:r>
            <w:proofErr w:type="spellEnd"/>
          </w:p>
        </w:tc>
        <w:tc>
          <w:tcPr>
            <w:tcW w:w="1347" w:type="dxa"/>
            <w:tcBorders>
              <w:top w:val="nil"/>
              <w:left w:val="single" w:sz="4" w:space="0" w:color="auto"/>
              <w:bottom w:val="nil"/>
              <w:right w:val="nil"/>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-12.007</w:t>
            </w:r>
          </w:p>
        </w:tc>
        <w:tc>
          <w:tcPr>
            <w:tcW w:w="1120" w:type="dxa"/>
            <w:tcBorders>
              <w:top w:val="nil"/>
              <w:left w:val="nil"/>
              <w:bottom w:val="nil"/>
              <w:right w:val="nil"/>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0.2814</w:t>
            </w:r>
          </w:p>
        </w:tc>
        <w:tc>
          <w:tcPr>
            <w:tcW w:w="880" w:type="dxa"/>
            <w:tcBorders>
              <w:top w:val="nil"/>
              <w:left w:val="nil"/>
              <w:bottom w:val="nil"/>
              <w:right w:val="nil"/>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-4.266</w:t>
            </w:r>
          </w:p>
        </w:tc>
        <w:tc>
          <w:tcPr>
            <w:tcW w:w="920" w:type="dxa"/>
            <w:tcBorders>
              <w:top w:val="nil"/>
              <w:left w:val="nil"/>
              <w:bottom w:val="nil"/>
              <w:right w:val="single" w:sz="4" w:space="0" w:color="auto"/>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0.0001</w:t>
            </w:r>
          </w:p>
        </w:tc>
        <w:tc>
          <w:tcPr>
            <w:tcW w:w="1347" w:type="dxa"/>
            <w:tcBorders>
              <w:top w:val="nil"/>
              <w:left w:val="single" w:sz="4" w:space="0" w:color="auto"/>
              <w:bottom w:val="nil"/>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-20.080</w:t>
            </w:r>
          </w:p>
        </w:tc>
        <w:tc>
          <w:tcPr>
            <w:tcW w:w="800" w:type="dxa"/>
            <w:tcBorders>
              <w:top w:val="nil"/>
              <w:left w:val="nil"/>
              <w:bottom w:val="nil"/>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0.6731</w:t>
            </w:r>
          </w:p>
        </w:tc>
        <w:tc>
          <w:tcPr>
            <w:tcW w:w="840" w:type="dxa"/>
            <w:tcBorders>
              <w:top w:val="nil"/>
              <w:left w:val="nil"/>
              <w:bottom w:val="nil"/>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-2.983</w:t>
            </w:r>
          </w:p>
        </w:tc>
        <w:tc>
          <w:tcPr>
            <w:tcW w:w="800" w:type="dxa"/>
            <w:tcBorders>
              <w:top w:val="nil"/>
              <w:left w:val="nil"/>
              <w:bottom w:val="nil"/>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0.0028</w:t>
            </w:r>
          </w:p>
        </w:tc>
      </w:tr>
      <w:tr w:rsidR="00766222" w:rsidRPr="009C5C51" w:rsidTr="00A211DA">
        <w:trPr>
          <w:trHeight w:val="113"/>
          <w:jc w:val="center"/>
        </w:trPr>
        <w:tc>
          <w:tcPr>
            <w:tcW w:w="1233" w:type="dxa"/>
            <w:tcBorders>
              <w:top w:val="nil"/>
              <w:left w:val="nil"/>
              <w:bottom w:val="single" w:sz="8" w:space="0" w:color="auto"/>
              <w:right w:val="single" w:sz="4" w:space="0" w:color="auto"/>
            </w:tcBorders>
            <w:shd w:val="clear" w:color="auto" w:fill="auto"/>
            <w:noWrap/>
            <w:vAlign w:val="center"/>
            <w:hideMark/>
          </w:tcPr>
          <w:p w:rsidR="00766222" w:rsidRPr="009C5C51" w:rsidRDefault="00766222" w:rsidP="00A211DA">
            <w:pPr>
              <w:spacing w:after="0" w:line="240" w:lineRule="auto"/>
              <w:rPr>
                <w:rFonts w:ascii="Times New Roman" w:hAnsi="Times New Roman"/>
                <w:color w:val="000000"/>
                <w:sz w:val="24"/>
                <w:szCs w:val="24"/>
              </w:rPr>
            </w:pPr>
            <w:r w:rsidRPr="009C5C51">
              <w:rPr>
                <w:rFonts w:ascii="Times New Roman" w:hAnsi="Times New Roman"/>
                <w:color w:val="000000"/>
                <w:sz w:val="24"/>
                <w:szCs w:val="24"/>
              </w:rPr>
              <w:t>2°Nível</w:t>
            </w:r>
          </w:p>
        </w:tc>
        <w:tc>
          <w:tcPr>
            <w:tcW w:w="1347" w:type="dxa"/>
            <w:tcBorders>
              <w:top w:val="nil"/>
              <w:left w:val="single" w:sz="4" w:space="0" w:color="auto"/>
              <w:bottom w:val="single" w:sz="8" w:space="0" w:color="auto"/>
              <w:right w:val="nil"/>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0.0588</w:t>
            </w:r>
          </w:p>
        </w:tc>
        <w:tc>
          <w:tcPr>
            <w:tcW w:w="1120" w:type="dxa"/>
            <w:tcBorders>
              <w:top w:val="nil"/>
              <w:left w:val="nil"/>
              <w:bottom w:val="single" w:sz="8" w:space="0" w:color="auto"/>
              <w:right w:val="nil"/>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0.0682</w:t>
            </w:r>
          </w:p>
        </w:tc>
        <w:tc>
          <w:tcPr>
            <w:tcW w:w="880" w:type="dxa"/>
            <w:tcBorders>
              <w:top w:val="nil"/>
              <w:left w:val="nil"/>
              <w:bottom w:val="single" w:sz="8" w:space="0" w:color="auto"/>
              <w:right w:val="nil"/>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0.862</w:t>
            </w:r>
          </w:p>
        </w:tc>
        <w:tc>
          <w:tcPr>
            <w:tcW w:w="920" w:type="dxa"/>
            <w:tcBorders>
              <w:top w:val="nil"/>
              <w:left w:val="nil"/>
              <w:bottom w:val="single" w:sz="8" w:space="0" w:color="auto"/>
              <w:right w:val="single" w:sz="4" w:space="0" w:color="auto"/>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0.389</w:t>
            </w:r>
          </w:p>
        </w:tc>
        <w:tc>
          <w:tcPr>
            <w:tcW w:w="1347" w:type="dxa"/>
            <w:tcBorders>
              <w:top w:val="nil"/>
              <w:left w:val="single" w:sz="4" w:space="0" w:color="auto"/>
              <w:bottom w:val="single" w:sz="8" w:space="0" w:color="auto"/>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0.2425</w:t>
            </w:r>
          </w:p>
        </w:tc>
        <w:tc>
          <w:tcPr>
            <w:tcW w:w="800" w:type="dxa"/>
            <w:tcBorders>
              <w:top w:val="nil"/>
              <w:left w:val="nil"/>
              <w:bottom w:val="single" w:sz="8" w:space="0" w:color="auto"/>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0.1713</w:t>
            </w:r>
          </w:p>
        </w:tc>
        <w:tc>
          <w:tcPr>
            <w:tcW w:w="840" w:type="dxa"/>
            <w:tcBorders>
              <w:top w:val="nil"/>
              <w:left w:val="nil"/>
              <w:bottom w:val="single" w:sz="8" w:space="0" w:color="auto"/>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1.416</w:t>
            </w:r>
          </w:p>
        </w:tc>
        <w:tc>
          <w:tcPr>
            <w:tcW w:w="800" w:type="dxa"/>
            <w:tcBorders>
              <w:top w:val="nil"/>
              <w:left w:val="nil"/>
              <w:bottom w:val="single" w:sz="8" w:space="0" w:color="auto"/>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0.1568</w:t>
            </w:r>
          </w:p>
        </w:tc>
      </w:tr>
      <w:tr w:rsidR="00766222" w:rsidRPr="009C5C51" w:rsidTr="00A211DA">
        <w:trPr>
          <w:trHeight w:val="113"/>
          <w:jc w:val="center"/>
        </w:trPr>
        <w:tc>
          <w:tcPr>
            <w:tcW w:w="1233" w:type="dxa"/>
            <w:tcBorders>
              <w:top w:val="nil"/>
              <w:left w:val="nil"/>
              <w:bottom w:val="nil"/>
              <w:right w:val="single" w:sz="4" w:space="0" w:color="auto"/>
            </w:tcBorders>
            <w:shd w:val="clear" w:color="auto" w:fill="auto"/>
            <w:noWrap/>
            <w:vAlign w:val="center"/>
            <w:hideMark/>
          </w:tcPr>
          <w:p w:rsidR="00766222" w:rsidRPr="009C5C51" w:rsidRDefault="00766222" w:rsidP="00A211DA">
            <w:pPr>
              <w:spacing w:after="0" w:line="240" w:lineRule="auto"/>
              <w:rPr>
                <w:rFonts w:ascii="Times New Roman" w:hAnsi="Times New Roman"/>
                <w:color w:val="000000"/>
                <w:sz w:val="24"/>
                <w:szCs w:val="24"/>
              </w:rPr>
            </w:pPr>
            <w:proofErr w:type="spellStart"/>
            <w:r w:rsidRPr="009C5C51">
              <w:rPr>
                <w:rFonts w:ascii="Times New Roman" w:hAnsi="Times New Roman"/>
                <w:color w:val="000000"/>
                <w:sz w:val="24"/>
                <w:szCs w:val="24"/>
              </w:rPr>
              <w:t>Intercept</w:t>
            </w:r>
            <w:proofErr w:type="spellEnd"/>
          </w:p>
        </w:tc>
        <w:tc>
          <w:tcPr>
            <w:tcW w:w="1347" w:type="dxa"/>
            <w:tcBorders>
              <w:top w:val="nil"/>
              <w:left w:val="single" w:sz="4" w:space="0" w:color="auto"/>
              <w:bottom w:val="nil"/>
              <w:right w:val="nil"/>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-10.628</w:t>
            </w:r>
          </w:p>
        </w:tc>
        <w:tc>
          <w:tcPr>
            <w:tcW w:w="1120" w:type="dxa"/>
            <w:tcBorders>
              <w:top w:val="nil"/>
              <w:left w:val="nil"/>
              <w:bottom w:val="nil"/>
              <w:right w:val="nil"/>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0.1928</w:t>
            </w:r>
          </w:p>
        </w:tc>
        <w:tc>
          <w:tcPr>
            <w:tcW w:w="880" w:type="dxa"/>
            <w:tcBorders>
              <w:top w:val="nil"/>
              <w:left w:val="nil"/>
              <w:bottom w:val="nil"/>
              <w:right w:val="nil"/>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-5.513</w:t>
            </w:r>
          </w:p>
        </w:tc>
        <w:tc>
          <w:tcPr>
            <w:tcW w:w="920" w:type="dxa"/>
            <w:tcBorders>
              <w:top w:val="nil"/>
              <w:left w:val="nil"/>
              <w:bottom w:val="nil"/>
              <w:right w:val="single" w:sz="4" w:space="0" w:color="auto"/>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0.0003</w:t>
            </w:r>
          </w:p>
        </w:tc>
        <w:tc>
          <w:tcPr>
            <w:tcW w:w="1347" w:type="dxa"/>
            <w:tcBorders>
              <w:top w:val="nil"/>
              <w:left w:val="single" w:sz="4" w:space="0" w:color="auto"/>
              <w:bottom w:val="nil"/>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-11.059</w:t>
            </w:r>
          </w:p>
        </w:tc>
        <w:tc>
          <w:tcPr>
            <w:tcW w:w="800" w:type="dxa"/>
            <w:tcBorders>
              <w:top w:val="nil"/>
              <w:left w:val="nil"/>
              <w:bottom w:val="nil"/>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0.4101</w:t>
            </w:r>
          </w:p>
        </w:tc>
        <w:tc>
          <w:tcPr>
            <w:tcW w:w="840" w:type="dxa"/>
            <w:tcBorders>
              <w:top w:val="nil"/>
              <w:left w:val="nil"/>
              <w:bottom w:val="nil"/>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-2.696</w:t>
            </w:r>
          </w:p>
        </w:tc>
        <w:tc>
          <w:tcPr>
            <w:tcW w:w="800" w:type="dxa"/>
            <w:tcBorders>
              <w:top w:val="nil"/>
              <w:left w:val="nil"/>
              <w:bottom w:val="nil"/>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0.007</w:t>
            </w:r>
          </w:p>
        </w:tc>
      </w:tr>
      <w:tr w:rsidR="00766222" w:rsidRPr="009C5C51" w:rsidTr="00A211DA">
        <w:trPr>
          <w:trHeight w:val="113"/>
          <w:jc w:val="center"/>
        </w:trPr>
        <w:tc>
          <w:tcPr>
            <w:tcW w:w="1233" w:type="dxa"/>
            <w:tcBorders>
              <w:top w:val="nil"/>
              <w:left w:val="nil"/>
              <w:bottom w:val="single" w:sz="8" w:space="0" w:color="auto"/>
              <w:right w:val="single" w:sz="4" w:space="0" w:color="auto"/>
            </w:tcBorders>
            <w:shd w:val="clear" w:color="auto" w:fill="auto"/>
            <w:noWrap/>
            <w:vAlign w:val="center"/>
            <w:hideMark/>
          </w:tcPr>
          <w:p w:rsidR="00766222" w:rsidRPr="009C5C51" w:rsidRDefault="005262E4" w:rsidP="00A211DA">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Treetop</w:t>
            </w:r>
            <w:proofErr w:type="spellEnd"/>
          </w:p>
        </w:tc>
        <w:tc>
          <w:tcPr>
            <w:tcW w:w="1347" w:type="dxa"/>
            <w:tcBorders>
              <w:top w:val="nil"/>
              <w:left w:val="single" w:sz="4" w:space="0" w:color="auto"/>
              <w:bottom w:val="single" w:sz="8" w:space="0" w:color="auto"/>
              <w:right w:val="nil"/>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0.1565</w:t>
            </w:r>
          </w:p>
        </w:tc>
        <w:tc>
          <w:tcPr>
            <w:tcW w:w="1120" w:type="dxa"/>
            <w:tcBorders>
              <w:top w:val="nil"/>
              <w:left w:val="nil"/>
              <w:bottom w:val="single" w:sz="8" w:space="0" w:color="auto"/>
              <w:right w:val="nil"/>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0.2721</w:t>
            </w:r>
          </w:p>
        </w:tc>
        <w:tc>
          <w:tcPr>
            <w:tcW w:w="880" w:type="dxa"/>
            <w:tcBorders>
              <w:top w:val="nil"/>
              <w:left w:val="nil"/>
              <w:bottom w:val="single" w:sz="8" w:space="0" w:color="auto"/>
              <w:right w:val="nil"/>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0.575</w:t>
            </w:r>
          </w:p>
        </w:tc>
        <w:tc>
          <w:tcPr>
            <w:tcW w:w="920" w:type="dxa"/>
            <w:tcBorders>
              <w:top w:val="nil"/>
              <w:left w:val="nil"/>
              <w:bottom w:val="single" w:sz="8" w:space="0" w:color="auto"/>
              <w:right w:val="single" w:sz="4" w:space="0" w:color="auto"/>
            </w:tcBorders>
            <w:shd w:val="clear" w:color="auto" w:fill="auto"/>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0.565</w:t>
            </w:r>
          </w:p>
        </w:tc>
        <w:tc>
          <w:tcPr>
            <w:tcW w:w="1347" w:type="dxa"/>
            <w:tcBorders>
              <w:top w:val="nil"/>
              <w:left w:val="single" w:sz="4" w:space="0" w:color="auto"/>
              <w:bottom w:val="single" w:sz="8" w:space="0" w:color="auto"/>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0.0898</w:t>
            </w:r>
          </w:p>
        </w:tc>
        <w:tc>
          <w:tcPr>
            <w:tcW w:w="800" w:type="dxa"/>
            <w:tcBorders>
              <w:top w:val="nil"/>
              <w:left w:val="nil"/>
              <w:bottom w:val="single" w:sz="8" w:space="0" w:color="auto"/>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lang w:val="en-GB"/>
              </w:rPr>
              <w:t>0.6289</w:t>
            </w:r>
          </w:p>
        </w:tc>
        <w:tc>
          <w:tcPr>
            <w:tcW w:w="840" w:type="dxa"/>
            <w:tcBorders>
              <w:top w:val="nil"/>
              <w:left w:val="nil"/>
              <w:bottom w:val="single" w:sz="8" w:space="0" w:color="auto"/>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0.143</w:t>
            </w:r>
          </w:p>
        </w:tc>
        <w:tc>
          <w:tcPr>
            <w:tcW w:w="800" w:type="dxa"/>
            <w:tcBorders>
              <w:top w:val="nil"/>
              <w:left w:val="nil"/>
              <w:bottom w:val="single" w:sz="8" w:space="0" w:color="auto"/>
              <w:right w:val="nil"/>
            </w:tcBorders>
            <w:shd w:val="clear" w:color="auto" w:fill="auto"/>
            <w:noWrap/>
            <w:vAlign w:val="center"/>
            <w:hideMark/>
          </w:tcPr>
          <w:p w:rsidR="00766222" w:rsidRPr="009C5C51" w:rsidRDefault="00766222" w:rsidP="00A211DA">
            <w:pPr>
              <w:spacing w:after="0" w:line="240" w:lineRule="auto"/>
              <w:jc w:val="center"/>
              <w:rPr>
                <w:rFonts w:ascii="Times New Roman" w:hAnsi="Times New Roman"/>
                <w:color w:val="000000"/>
                <w:sz w:val="24"/>
                <w:szCs w:val="24"/>
              </w:rPr>
            </w:pPr>
            <w:r w:rsidRPr="009C5C51">
              <w:rPr>
                <w:rFonts w:ascii="Times New Roman" w:hAnsi="Times New Roman"/>
                <w:color w:val="000000"/>
                <w:sz w:val="24"/>
                <w:szCs w:val="24"/>
              </w:rPr>
              <w:t>0.8864</w:t>
            </w:r>
          </w:p>
        </w:tc>
      </w:tr>
    </w:tbl>
    <w:p w:rsidR="00766222" w:rsidRPr="000B1635" w:rsidRDefault="00766222" w:rsidP="00766222">
      <w:pPr>
        <w:spacing w:after="0" w:line="360" w:lineRule="auto"/>
        <w:rPr>
          <w:rFonts w:ascii="Times New Roman" w:hAnsi="Times New Roman" w:cs="Times New Roman"/>
          <w:sz w:val="24"/>
          <w:szCs w:val="24"/>
        </w:rPr>
      </w:pPr>
    </w:p>
    <w:p w:rsidR="00766222" w:rsidRPr="002C3D6C" w:rsidRDefault="00766222" w:rsidP="00766222">
      <w:pPr>
        <w:spacing w:after="0" w:line="360" w:lineRule="auto"/>
        <w:rPr>
          <w:rFonts w:ascii="Times New Roman" w:hAnsi="Times New Roman" w:cs="Times New Roman"/>
          <w:b/>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766222" w:rsidRDefault="00766222" w:rsidP="00766222">
      <w:pPr>
        <w:spacing w:after="0" w:line="360" w:lineRule="auto"/>
        <w:ind w:firstLine="708"/>
        <w:rPr>
          <w:rFonts w:ascii="Times New Roman" w:hAnsi="Times New Roman" w:cs="Times New Roman"/>
          <w:sz w:val="24"/>
          <w:szCs w:val="24"/>
        </w:rPr>
      </w:pPr>
    </w:p>
    <w:p w:rsidR="002C24BB" w:rsidRDefault="00766222" w:rsidP="00766222">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Figur</w:t>
      </w:r>
      <w:r w:rsidR="002C24BB">
        <w:rPr>
          <w:rFonts w:ascii="Times New Roman" w:hAnsi="Times New Roman" w:cs="Times New Roman"/>
          <w:sz w:val="24"/>
          <w:szCs w:val="24"/>
        </w:rPr>
        <w:t>e</w:t>
      </w:r>
      <w:r>
        <w:rPr>
          <w:rFonts w:ascii="Times New Roman" w:hAnsi="Times New Roman" w:cs="Times New Roman"/>
          <w:sz w:val="24"/>
          <w:szCs w:val="24"/>
        </w:rPr>
        <w:t xml:space="preserve"> 1: (</w:t>
      </w:r>
      <w:r w:rsidR="00EF2CD3">
        <w:rPr>
          <w:rFonts w:ascii="Times New Roman" w:hAnsi="Times New Roman" w:cs="Times New Roman"/>
          <w:sz w:val="24"/>
          <w:szCs w:val="24"/>
        </w:rPr>
        <w:t>a</w:t>
      </w:r>
      <w:r w:rsidRPr="00890F1E">
        <w:rPr>
          <w:rFonts w:ascii="Times New Roman" w:hAnsi="Times New Roman" w:cs="Times New Roman"/>
          <w:sz w:val="24"/>
          <w:szCs w:val="24"/>
        </w:rPr>
        <w:t>) Maricá</w:t>
      </w:r>
      <w:r w:rsidR="002C24BB">
        <w:rPr>
          <w:rFonts w:ascii="Times New Roman" w:hAnsi="Times New Roman" w:cs="Times New Roman"/>
          <w:sz w:val="24"/>
          <w:szCs w:val="24"/>
        </w:rPr>
        <w:t xml:space="preserve"> </w:t>
      </w:r>
      <w:proofErr w:type="spellStart"/>
      <w:r w:rsidR="002C24BB">
        <w:rPr>
          <w:rFonts w:ascii="Times New Roman" w:hAnsi="Times New Roman" w:cs="Times New Roman"/>
          <w:sz w:val="24"/>
          <w:szCs w:val="24"/>
        </w:rPr>
        <w:t>municipality</w:t>
      </w:r>
      <w:proofErr w:type="spellEnd"/>
      <w:r w:rsidR="002C24BB">
        <w:rPr>
          <w:rFonts w:ascii="Times New Roman" w:hAnsi="Times New Roman" w:cs="Times New Roman"/>
          <w:sz w:val="24"/>
          <w:szCs w:val="24"/>
        </w:rPr>
        <w:t xml:space="preserve">, Rio de Janeiro, </w:t>
      </w:r>
      <w:proofErr w:type="spellStart"/>
      <w:r w:rsidR="002C24BB">
        <w:rPr>
          <w:rFonts w:ascii="Times New Roman" w:hAnsi="Times New Roman" w:cs="Times New Roman"/>
          <w:sz w:val="24"/>
          <w:szCs w:val="24"/>
        </w:rPr>
        <w:t>Southeast</w:t>
      </w:r>
      <w:proofErr w:type="spellEnd"/>
      <w:r w:rsidRPr="00890F1E">
        <w:rPr>
          <w:rFonts w:ascii="Times New Roman" w:hAnsi="Times New Roman" w:cs="Times New Roman"/>
          <w:sz w:val="24"/>
          <w:szCs w:val="24"/>
        </w:rPr>
        <w:t xml:space="preserve"> </w:t>
      </w:r>
      <w:proofErr w:type="spellStart"/>
      <w:r w:rsidR="002C24BB">
        <w:rPr>
          <w:rFonts w:ascii="Times New Roman" w:hAnsi="Times New Roman" w:cs="Times New Roman"/>
          <w:sz w:val="24"/>
          <w:szCs w:val="24"/>
        </w:rPr>
        <w:t>Braz</w:t>
      </w:r>
      <w:r w:rsidRPr="00890F1E">
        <w:rPr>
          <w:rFonts w:ascii="Times New Roman" w:hAnsi="Times New Roman" w:cs="Times New Roman"/>
          <w:sz w:val="24"/>
          <w:szCs w:val="24"/>
        </w:rPr>
        <w:t>il</w:t>
      </w:r>
      <w:proofErr w:type="spellEnd"/>
      <w:r w:rsidRPr="00890F1E">
        <w:rPr>
          <w:rFonts w:ascii="Times New Roman" w:hAnsi="Times New Roman" w:cs="Times New Roman"/>
          <w:sz w:val="24"/>
          <w:szCs w:val="24"/>
        </w:rPr>
        <w:t>. (</w:t>
      </w:r>
      <w:r w:rsidR="00EF2CD3" w:rsidRPr="00890F1E">
        <w:rPr>
          <w:rFonts w:ascii="Times New Roman" w:hAnsi="Times New Roman" w:cs="Times New Roman"/>
          <w:sz w:val="24"/>
          <w:szCs w:val="24"/>
        </w:rPr>
        <w:t>b</w:t>
      </w:r>
      <w:r w:rsidRPr="00890F1E">
        <w:rPr>
          <w:rFonts w:ascii="Times New Roman" w:hAnsi="Times New Roman" w:cs="Times New Roman"/>
          <w:sz w:val="24"/>
          <w:szCs w:val="24"/>
        </w:rPr>
        <w:t xml:space="preserve">) </w:t>
      </w:r>
      <w:proofErr w:type="spellStart"/>
      <w:r w:rsidR="002C24BB">
        <w:rPr>
          <w:rFonts w:ascii="Times New Roman" w:hAnsi="Times New Roman" w:cs="Times New Roman"/>
          <w:sz w:val="24"/>
          <w:szCs w:val="24"/>
        </w:rPr>
        <w:t>A</w:t>
      </w:r>
      <w:r w:rsidRPr="00890F1E">
        <w:rPr>
          <w:rFonts w:ascii="Times New Roman" w:hAnsi="Times New Roman" w:cs="Times New Roman"/>
          <w:sz w:val="24"/>
          <w:szCs w:val="24"/>
        </w:rPr>
        <w:t>rea</w:t>
      </w:r>
      <w:proofErr w:type="spellEnd"/>
      <w:r w:rsidRPr="00890F1E">
        <w:rPr>
          <w:rFonts w:ascii="Times New Roman" w:hAnsi="Times New Roman" w:cs="Times New Roman"/>
          <w:sz w:val="24"/>
          <w:szCs w:val="24"/>
        </w:rPr>
        <w:t xml:space="preserve"> </w:t>
      </w:r>
      <w:proofErr w:type="spellStart"/>
      <w:r w:rsidR="002C24BB">
        <w:rPr>
          <w:rFonts w:ascii="Times New Roman" w:hAnsi="Times New Roman" w:cs="Times New Roman"/>
          <w:sz w:val="24"/>
          <w:szCs w:val="24"/>
        </w:rPr>
        <w:t>of</w:t>
      </w:r>
      <w:proofErr w:type="spellEnd"/>
      <w:r w:rsidR="002C24BB">
        <w:rPr>
          <w:rFonts w:ascii="Times New Roman" w:hAnsi="Times New Roman" w:cs="Times New Roman"/>
          <w:sz w:val="24"/>
          <w:szCs w:val="24"/>
        </w:rPr>
        <w:t xml:space="preserve"> </w:t>
      </w:r>
      <w:proofErr w:type="spellStart"/>
      <w:r w:rsidR="002C24BB">
        <w:rPr>
          <w:rFonts w:ascii="Times New Roman" w:hAnsi="Times New Roman" w:cs="Times New Roman"/>
          <w:sz w:val="24"/>
          <w:szCs w:val="24"/>
        </w:rPr>
        <w:t>study</w:t>
      </w:r>
      <w:proofErr w:type="spellEnd"/>
      <w:r w:rsidRPr="00890F1E">
        <w:rPr>
          <w:rFonts w:ascii="Times New Roman" w:hAnsi="Times New Roman" w:cs="Times New Roman"/>
          <w:sz w:val="24"/>
          <w:szCs w:val="24"/>
        </w:rPr>
        <w:t>: Área Protegida Ambiental de Maricá.</w:t>
      </w:r>
    </w:p>
    <w:p w:rsidR="00766222" w:rsidRDefault="00766222" w:rsidP="00766222">
      <w:pPr>
        <w:spacing w:after="0" w:line="480" w:lineRule="auto"/>
        <w:rPr>
          <w:rFonts w:ascii="Times New Roman" w:hAnsi="Times New Roman" w:cs="Times New Roman"/>
          <w:sz w:val="24"/>
          <w:szCs w:val="24"/>
        </w:rPr>
      </w:pPr>
    </w:p>
    <w:p w:rsidR="00766222" w:rsidRPr="00504219" w:rsidRDefault="00766222" w:rsidP="00766222">
      <w:pPr>
        <w:spacing w:after="0" w:line="480" w:lineRule="auto"/>
        <w:rPr>
          <w:rFonts w:ascii="Times New Roman" w:hAnsi="Times New Roman" w:cs="Times New Roman"/>
          <w:sz w:val="24"/>
          <w:szCs w:val="24"/>
        </w:rPr>
      </w:pPr>
      <w:r w:rsidRPr="002C24BB">
        <w:rPr>
          <w:rFonts w:ascii="Times New Roman" w:hAnsi="Times New Roman" w:cs="Times New Roman"/>
          <w:sz w:val="24"/>
          <w:szCs w:val="24"/>
          <w:lang w:val="en-US"/>
        </w:rPr>
        <w:t>Figur</w:t>
      </w:r>
      <w:r w:rsidR="002C24BB" w:rsidRPr="002C24BB">
        <w:rPr>
          <w:rFonts w:ascii="Times New Roman" w:hAnsi="Times New Roman" w:cs="Times New Roman"/>
          <w:sz w:val="24"/>
          <w:szCs w:val="24"/>
          <w:lang w:val="en-US"/>
        </w:rPr>
        <w:t>e</w:t>
      </w:r>
      <w:r w:rsidRPr="002C24BB">
        <w:rPr>
          <w:rFonts w:ascii="Times New Roman" w:hAnsi="Times New Roman" w:cs="Times New Roman"/>
          <w:sz w:val="24"/>
          <w:szCs w:val="24"/>
          <w:lang w:val="en-US"/>
        </w:rPr>
        <w:t xml:space="preserve"> 2:</w:t>
      </w:r>
      <w:r w:rsidR="002C24BB" w:rsidRPr="002C24BB">
        <w:rPr>
          <w:rFonts w:ascii="Times New Roman" w:hAnsi="Times New Roman" w:cs="Times New Roman"/>
          <w:sz w:val="24"/>
          <w:szCs w:val="24"/>
          <w:lang w:val="en-US"/>
        </w:rPr>
        <w:t xml:space="preserve"> Plants and galling insect species</w:t>
      </w:r>
      <w:r w:rsidRPr="002C24BB">
        <w:rPr>
          <w:rFonts w:ascii="Times New Roman" w:hAnsi="Times New Roman" w:cs="Times New Roman"/>
          <w:sz w:val="24"/>
          <w:szCs w:val="24"/>
          <w:lang w:val="en-US"/>
        </w:rPr>
        <w:t xml:space="preserve">. </w:t>
      </w:r>
      <w:r w:rsidRPr="00890F1E">
        <w:rPr>
          <w:rFonts w:ascii="Times New Roman" w:hAnsi="Times New Roman" w:cs="Times New Roman"/>
          <w:sz w:val="24"/>
          <w:szCs w:val="24"/>
        </w:rPr>
        <w:t>(</w:t>
      </w:r>
      <w:r w:rsidR="00EF2CD3" w:rsidRPr="00890F1E">
        <w:rPr>
          <w:rFonts w:ascii="Times New Roman" w:hAnsi="Times New Roman" w:cs="Times New Roman"/>
          <w:sz w:val="24"/>
          <w:szCs w:val="24"/>
        </w:rPr>
        <w:t>a</w:t>
      </w:r>
      <w:r w:rsidRPr="00890F1E">
        <w:rPr>
          <w:rFonts w:ascii="Times New Roman" w:hAnsi="Times New Roman" w:cs="Times New Roman"/>
          <w:sz w:val="24"/>
          <w:szCs w:val="24"/>
        </w:rPr>
        <w:t xml:space="preserve">) </w:t>
      </w:r>
      <w:proofErr w:type="spellStart"/>
      <w:r w:rsidRPr="00890F1E">
        <w:rPr>
          <w:rFonts w:ascii="Times New Roman" w:hAnsi="Times New Roman" w:cs="Times New Roman"/>
          <w:i/>
          <w:sz w:val="24"/>
          <w:szCs w:val="24"/>
        </w:rPr>
        <w:t>Clusia</w:t>
      </w:r>
      <w:proofErr w:type="spellEnd"/>
      <w:r w:rsidRPr="00890F1E">
        <w:rPr>
          <w:rFonts w:ascii="Times New Roman" w:hAnsi="Times New Roman" w:cs="Times New Roman"/>
          <w:i/>
          <w:sz w:val="24"/>
          <w:szCs w:val="24"/>
        </w:rPr>
        <w:t xml:space="preserve"> </w:t>
      </w:r>
      <w:proofErr w:type="spellStart"/>
      <w:r w:rsidRPr="00890F1E">
        <w:rPr>
          <w:rFonts w:ascii="Times New Roman" w:hAnsi="Times New Roman" w:cs="Times New Roman"/>
          <w:i/>
          <w:sz w:val="24"/>
          <w:szCs w:val="24"/>
        </w:rPr>
        <w:t>lanceolata</w:t>
      </w:r>
      <w:proofErr w:type="spellEnd"/>
      <w:r w:rsidRPr="00890F1E">
        <w:rPr>
          <w:rFonts w:ascii="Times New Roman" w:hAnsi="Times New Roman" w:cs="Times New Roman"/>
          <w:sz w:val="24"/>
          <w:szCs w:val="24"/>
        </w:rPr>
        <w:t xml:space="preserve"> </w:t>
      </w:r>
      <w:proofErr w:type="spellStart"/>
      <w:proofErr w:type="gramStart"/>
      <w:r w:rsidRPr="00890F1E">
        <w:rPr>
          <w:rFonts w:ascii="Times New Roman" w:hAnsi="Times New Roman" w:cs="Times New Roman"/>
          <w:sz w:val="24"/>
          <w:szCs w:val="24"/>
        </w:rPr>
        <w:t>Cambess</w:t>
      </w:r>
      <w:proofErr w:type="spellEnd"/>
      <w:r w:rsidRPr="00890F1E">
        <w:rPr>
          <w:rFonts w:ascii="Times New Roman" w:hAnsi="Times New Roman" w:cs="Times New Roman"/>
          <w:sz w:val="24"/>
          <w:szCs w:val="24"/>
        </w:rPr>
        <w:t>.,</w:t>
      </w:r>
      <w:proofErr w:type="gramEnd"/>
      <w:r w:rsidRPr="00890F1E">
        <w:rPr>
          <w:rFonts w:ascii="Times New Roman" w:hAnsi="Times New Roman" w:cs="Times New Roman"/>
          <w:sz w:val="24"/>
          <w:szCs w:val="24"/>
        </w:rPr>
        <w:t xml:space="preserve"> (</w:t>
      </w:r>
      <w:r w:rsidR="00EF2CD3" w:rsidRPr="00890F1E">
        <w:rPr>
          <w:rFonts w:ascii="Times New Roman" w:hAnsi="Times New Roman" w:cs="Times New Roman"/>
          <w:sz w:val="24"/>
          <w:szCs w:val="24"/>
        </w:rPr>
        <w:t>b</w:t>
      </w:r>
      <w:r w:rsidRPr="00890F1E">
        <w:rPr>
          <w:rFonts w:ascii="Times New Roman" w:hAnsi="Times New Roman" w:cs="Times New Roman"/>
          <w:sz w:val="24"/>
          <w:szCs w:val="24"/>
        </w:rPr>
        <w:t xml:space="preserve">) </w:t>
      </w:r>
      <w:proofErr w:type="spellStart"/>
      <w:r w:rsidRPr="00890F1E">
        <w:rPr>
          <w:rFonts w:ascii="Times New Roman" w:hAnsi="Times New Roman" w:cs="Times New Roman"/>
          <w:i/>
          <w:sz w:val="24"/>
          <w:szCs w:val="24"/>
        </w:rPr>
        <w:t>Clusiamyia</w:t>
      </w:r>
      <w:proofErr w:type="spellEnd"/>
      <w:r w:rsidRPr="00890F1E">
        <w:rPr>
          <w:rFonts w:ascii="Times New Roman" w:hAnsi="Times New Roman" w:cs="Times New Roman"/>
          <w:i/>
          <w:sz w:val="24"/>
          <w:szCs w:val="24"/>
        </w:rPr>
        <w:t xml:space="preserve"> </w:t>
      </w:r>
      <w:proofErr w:type="spellStart"/>
      <w:r w:rsidRPr="00890F1E">
        <w:rPr>
          <w:rFonts w:ascii="Times New Roman" w:hAnsi="Times New Roman" w:cs="Times New Roman"/>
          <w:i/>
          <w:sz w:val="24"/>
          <w:szCs w:val="24"/>
        </w:rPr>
        <w:t>nitida</w:t>
      </w:r>
      <w:proofErr w:type="spellEnd"/>
      <w:r w:rsidRPr="00890F1E">
        <w:rPr>
          <w:rFonts w:ascii="Times New Roman" w:hAnsi="Times New Roman" w:cs="Times New Roman"/>
          <w:i/>
          <w:sz w:val="24"/>
          <w:szCs w:val="24"/>
        </w:rPr>
        <w:t xml:space="preserve"> </w:t>
      </w:r>
      <w:r w:rsidRPr="00890F1E">
        <w:rPr>
          <w:rFonts w:ascii="Times New Roman" w:hAnsi="Times New Roman" w:cs="Times New Roman"/>
          <w:sz w:val="24"/>
          <w:szCs w:val="24"/>
        </w:rPr>
        <w:t>Maia, 1996, (</w:t>
      </w:r>
      <w:r w:rsidR="00EF2CD3" w:rsidRPr="00890F1E">
        <w:rPr>
          <w:rFonts w:ascii="Times New Roman" w:hAnsi="Times New Roman" w:cs="Times New Roman"/>
          <w:sz w:val="24"/>
          <w:szCs w:val="24"/>
        </w:rPr>
        <w:t>c</w:t>
      </w:r>
      <w:r w:rsidRPr="00890F1E">
        <w:rPr>
          <w:rFonts w:ascii="Times New Roman" w:hAnsi="Times New Roman" w:cs="Times New Roman"/>
          <w:sz w:val="24"/>
          <w:szCs w:val="24"/>
        </w:rPr>
        <w:t xml:space="preserve">) </w:t>
      </w:r>
      <w:proofErr w:type="spellStart"/>
      <w:r w:rsidRPr="00890F1E">
        <w:rPr>
          <w:rFonts w:ascii="Times New Roman" w:hAnsi="Times New Roman" w:cs="Times New Roman"/>
          <w:i/>
          <w:sz w:val="24"/>
          <w:szCs w:val="24"/>
        </w:rPr>
        <w:t>Monteverdia</w:t>
      </w:r>
      <w:proofErr w:type="spellEnd"/>
      <w:r w:rsidRPr="00890F1E">
        <w:rPr>
          <w:rFonts w:ascii="Times New Roman" w:hAnsi="Times New Roman" w:cs="Times New Roman"/>
          <w:i/>
          <w:sz w:val="24"/>
          <w:szCs w:val="24"/>
        </w:rPr>
        <w:t xml:space="preserve"> </w:t>
      </w:r>
      <w:proofErr w:type="spellStart"/>
      <w:r w:rsidRPr="00890F1E">
        <w:rPr>
          <w:rFonts w:ascii="Times New Roman" w:hAnsi="Times New Roman" w:cs="Times New Roman"/>
          <w:i/>
          <w:sz w:val="24"/>
          <w:szCs w:val="24"/>
        </w:rPr>
        <w:t>obtusifolia</w:t>
      </w:r>
      <w:proofErr w:type="spellEnd"/>
      <w:r>
        <w:rPr>
          <w:rFonts w:ascii="Times New Roman" w:hAnsi="Times New Roman" w:cs="Times New Roman"/>
          <w:i/>
          <w:sz w:val="24"/>
          <w:szCs w:val="24"/>
        </w:rPr>
        <w:t xml:space="preserve"> </w:t>
      </w:r>
      <w:r w:rsidRPr="00C9665C">
        <w:rPr>
          <w:rFonts w:ascii="Times New Roman" w:hAnsi="Times New Roman" w:cs="Times New Roman"/>
          <w:sz w:val="24"/>
          <w:szCs w:val="24"/>
        </w:rPr>
        <w:t>(Mart.)</w:t>
      </w:r>
      <w:r w:rsidRPr="00C9665C">
        <w:t xml:space="preserve"> </w:t>
      </w:r>
      <w:proofErr w:type="spellStart"/>
      <w:r w:rsidRPr="00C9665C">
        <w:rPr>
          <w:rFonts w:ascii="Times New Roman" w:hAnsi="Times New Roman" w:cs="Times New Roman"/>
          <w:sz w:val="24"/>
          <w:szCs w:val="24"/>
        </w:rPr>
        <w:t>Biral</w:t>
      </w:r>
      <w:proofErr w:type="spellEnd"/>
      <w:r w:rsidRPr="00890F1E">
        <w:rPr>
          <w:rFonts w:ascii="Times New Roman" w:hAnsi="Times New Roman" w:cs="Times New Roman"/>
          <w:sz w:val="24"/>
          <w:szCs w:val="24"/>
        </w:rPr>
        <w:t>, (</w:t>
      </w:r>
      <w:r w:rsidR="00EF2CD3" w:rsidRPr="00890F1E">
        <w:rPr>
          <w:rFonts w:ascii="Times New Roman" w:hAnsi="Times New Roman" w:cs="Times New Roman"/>
          <w:sz w:val="24"/>
          <w:szCs w:val="24"/>
        </w:rPr>
        <w:t>d</w:t>
      </w:r>
      <w:r w:rsidRPr="00890F1E">
        <w:rPr>
          <w:rFonts w:ascii="Times New Roman" w:hAnsi="Times New Roman" w:cs="Times New Roman"/>
          <w:sz w:val="24"/>
          <w:szCs w:val="24"/>
        </w:rPr>
        <w:t xml:space="preserve">) </w:t>
      </w:r>
      <w:proofErr w:type="spellStart"/>
      <w:r w:rsidRPr="00890F1E">
        <w:rPr>
          <w:rFonts w:ascii="Times New Roman" w:hAnsi="Times New Roman" w:cs="Times New Roman"/>
          <w:i/>
          <w:sz w:val="24"/>
          <w:szCs w:val="24"/>
        </w:rPr>
        <w:t>Mayteniella</w:t>
      </w:r>
      <w:proofErr w:type="spellEnd"/>
      <w:r w:rsidRPr="00890F1E">
        <w:rPr>
          <w:rFonts w:ascii="Times New Roman" w:hAnsi="Times New Roman" w:cs="Times New Roman"/>
          <w:i/>
          <w:sz w:val="24"/>
          <w:szCs w:val="24"/>
        </w:rPr>
        <w:t xml:space="preserve"> </w:t>
      </w:r>
      <w:proofErr w:type="spellStart"/>
      <w:r w:rsidRPr="00890F1E">
        <w:rPr>
          <w:rFonts w:ascii="Times New Roman" w:hAnsi="Times New Roman" w:cs="Times New Roman"/>
          <w:i/>
          <w:sz w:val="24"/>
          <w:szCs w:val="24"/>
        </w:rPr>
        <w:t>distincta</w:t>
      </w:r>
      <w:proofErr w:type="spellEnd"/>
      <w:r w:rsidRPr="00890F1E">
        <w:rPr>
          <w:rFonts w:ascii="Times New Roman" w:hAnsi="Times New Roman" w:cs="Times New Roman"/>
          <w:sz w:val="24"/>
          <w:szCs w:val="24"/>
        </w:rPr>
        <w:t xml:space="preserve"> Maia, 2001.</w:t>
      </w:r>
    </w:p>
    <w:p w:rsidR="00CA01F2" w:rsidRPr="00766222" w:rsidRDefault="00CA01F2" w:rsidP="00766222"/>
    <w:sectPr w:rsidR="00CA01F2" w:rsidRPr="00766222" w:rsidSect="0061370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66222"/>
    <w:rsid w:val="000104C3"/>
    <w:rsid w:val="00052DBD"/>
    <w:rsid w:val="000B4850"/>
    <w:rsid w:val="001A7840"/>
    <w:rsid w:val="00233FD1"/>
    <w:rsid w:val="0025536F"/>
    <w:rsid w:val="00262FED"/>
    <w:rsid w:val="002873FC"/>
    <w:rsid w:val="002A3392"/>
    <w:rsid w:val="002B78A1"/>
    <w:rsid w:val="002C24BB"/>
    <w:rsid w:val="00335286"/>
    <w:rsid w:val="003F0D7C"/>
    <w:rsid w:val="004027DB"/>
    <w:rsid w:val="004527B5"/>
    <w:rsid w:val="00462026"/>
    <w:rsid w:val="00494B14"/>
    <w:rsid w:val="004B16B0"/>
    <w:rsid w:val="004B32E5"/>
    <w:rsid w:val="00521163"/>
    <w:rsid w:val="005262E4"/>
    <w:rsid w:val="0053516C"/>
    <w:rsid w:val="005F6536"/>
    <w:rsid w:val="006758AD"/>
    <w:rsid w:val="00766222"/>
    <w:rsid w:val="007A08E4"/>
    <w:rsid w:val="00800C08"/>
    <w:rsid w:val="00811058"/>
    <w:rsid w:val="008364B5"/>
    <w:rsid w:val="008434C6"/>
    <w:rsid w:val="008853E5"/>
    <w:rsid w:val="008B22C4"/>
    <w:rsid w:val="008C4C0A"/>
    <w:rsid w:val="008F3D96"/>
    <w:rsid w:val="008F6C90"/>
    <w:rsid w:val="00915E7F"/>
    <w:rsid w:val="00916914"/>
    <w:rsid w:val="0098388E"/>
    <w:rsid w:val="009B0848"/>
    <w:rsid w:val="009B5738"/>
    <w:rsid w:val="00A129F2"/>
    <w:rsid w:val="00A41B5E"/>
    <w:rsid w:val="00A44809"/>
    <w:rsid w:val="00B26847"/>
    <w:rsid w:val="00B46E05"/>
    <w:rsid w:val="00B53F54"/>
    <w:rsid w:val="00B56589"/>
    <w:rsid w:val="00BF479C"/>
    <w:rsid w:val="00C6248B"/>
    <w:rsid w:val="00C70F18"/>
    <w:rsid w:val="00CA01F2"/>
    <w:rsid w:val="00CC547A"/>
    <w:rsid w:val="00CD171C"/>
    <w:rsid w:val="00CE63C0"/>
    <w:rsid w:val="00D473D2"/>
    <w:rsid w:val="00DF5230"/>
    <w:rsid w:val="00EF2CD3"/>
    <w:rsid w:val="00F04CD5"/>
    <w:rsid w:val="00F21B93"/>
    <w:rsid w:val="00F372E1"/>
    <w:rsid w:val="00F41B2D"/>
    <w:rsid w:val="00F46410"/>
    <w:rsid w:val="00F76824"/>
    <w:rsid w:val="00FF2E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3847F7-F804-4D48-86E4-FA597336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kern w:val="24"/>
        <w:sz w:val="24"/>
        <w:szCs w:val="24"/>
        <w:lang w:val="pt-BR" w:eastAsia="en-US" w:bidi="ar-SA"/>
      </w:rPr>
    </w:rPrDefault>
    <w:pPrDefault>
      <w:pPr>
        <w:ind w:left="141" w:hanging="1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222"/>
    <w:pPr>
      <w:spacing w:after="160" w:line="259" w:lineRule="auto"/>
      <w:ind w:left="0" w:firstLine="0"/>
    </w:pPr>
    <w:rPr>
      <w:rFonts w:asciiTheme="minorHAnsi" w:hAnsiTheme="minorHAnsi" w:cstheme="minorBidi"/>
      <w:kern w:val="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766222"/>
    <w:rPr>
      <w:sz w:val="16"/>
      <w:szCs w:val="16"/>
    </w:rPr>
  </w:style>
  <w:style w:type="paragraph" w:styleId="Textodecomentrio">
    <w:name w:val="annotation text"/>
    <w:basedOn w:val="Normal"/>
    <w:link w:val="TextodecomentrioChar"/>
    <w:uiPriority w:val="99"/>
    <w:semiHidden/>
    <w:unhideWhenUsed/>
    <w:rsid w:val="0076622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66222"/>
    <w:rPr>
      <w:rFonts w:asciiTheme="minorHAnsi" w:hAnsiTheme="minorHAnsi" w:cstheme="minorBidi"/>
      <w:kern w:val="0"/>
      <w:sz w:val="20"/>
      <w:szCs w:val="20"/>
    </w:rPr>
  </w:style>
  <w:style w:type="paragraph" w:styleId="Assuntodocomentrio">
    <w:name w:val="annotation subject"/>
    <w:basedOn w:val="Textodecomentrio"/>
    <w:next w:val="Textodecomentrio"/>
    <w:link w:val="AssuntodocomentrioChar"/>
    <w:uiPriority w:val="99"/>
    <w:semiHidden/>
    <w:unhideWhenUsed/>
    <w:rsid w:val="00766222"/>
    <w:rPr>
      <w:b/>
      <w:bCs/>
    </w:rPr>
  </w:style>
  <w:style w:type="character" w:customStyle="1" w:styleId="AssuntodocomentrioChar">
    <w:name w:val="Assunto do comentário Char"/>
    <w:basedOn w:val="TextodecomentrioChar"/>
    <w:link w:val="Assuntodocomentrio"/>
    <w:uiPriority w:val="99"/>
    <w:semiHidden/>
    <w:rsid w:val="00766222"/>
    <w:rPr>
      <w:rFonts w:asciiTheme="minorHAnsi" w:hAnsiTheme="minorHAnsi" w:cstheme="minorBidi"/>
      <w:b/>
      <w:bCs/>
      <w:kern w:val="0"/>
      <w:sz w:val="20"/>
      <w:szCs w:val="20"/>
    </w:rPr>
  </w:style>
  <w:style w:type="paragraph" w:styleId="Textodebalo">
    <w:name w:val="Balloon Text"/>
    <w:basedOn w:val="Normal"/>
    <w:link w:val="TextodebaloChar"/>
    <w:uiPriority w:val="99"/>
    <w:semiHidden/>
    <w:unhideWhenUsed/>
    <w:rsid w:val="007662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6222"/>
    <w:rPr>
      <w:rFonts w:ascii="Tahoma" w:hAnsi="Tahoma" w:cs="Tahoma"/>
      <w:kern w:val="0"/>
      <w:sz w:val="16"/>
      <w:szCs w:val="16"/>
    </w:rPr>
  </w:style>
  <w:style w:type="character" w:styleId="Hyperlink">
    <w:name w:val="Hyperlink"/>
    <w:basedOn w:val="Fontepargpadro"/>
    <w:uiPriority w:val="99"/>
    <w:unhideWhenUsed/>
    <w:rsid w:val="00766222"/>
    <w:rPr>
      <w:color w:val="0000FF" w:themeColor="hyperlink"/>
      <w:u w:val="single"/>
    </w:rPr>
  </w:style>
  <w:style w:type="paragraph" w:styleId="Cabealho">
    <w:name w:val="header"/>
    <w:basedOn w:val="Normal"/>
    <w:link w:val="CabealhoChar"/>
    <w:uiPriority w:val="99"/>
    <w:unhideWhenUsed/>
    <w:rsid w:val="007662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6222"/>
    <w:rPr>
      <w:rFonts w:asciiTheme="minorHAnsi" w:hAnsiTheme="minorHAnsi" w:cstheme="minorBidi"/>
      <w:kern w:val="0"/>
      <w:sz w:val="22"/>
      <w:szCs w:val="22"/>
    </w:rPr>
  </w:style>
  <w:style w:type="paragraph" w:styleId="Rodap">
    <w:name w:val="footer"/>
    <w:basedOn w:val="Normal"/>
    <w:link w:val="RodapChar"/>
    <w:uiPriority w:val="99"/>
    <w:unhideWhenUsed/>
    <w:rsid w:val="00766222"/>
    <w:pPr>
      <w:tabs>
        <w:tab w:val="center" w:pos="4252"/>
        <w:tab w:val="right" w:pos="8504"/>
      </w:tabs>
      <w:spacing w:after="0" w:line="240" w:lineRule="auto"/>
    </w:pPr>
  </w:style>
  <w:style w:type="character" w:customStyle="1" w:styleId="RodapChar">
    <w:name w:val="Rodapé Char"/>
    <w:basedOn w:val="Fontepargpadro"/>
    <w:link w:val="Rodap"/>
    <w:uiPriority w:val="99"/>
    <w:rsid w:val="00766222"/>
    <w:rPr>
      <w:rFonts w:ascii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14</Pages>
  <Words>3854</Words>
  <Characters>20812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Thomaz da Silva</dc:creator>
  <cp:lastModifiedBy>Ismael Flor</cp:lastModifiedBy>
  <cp:revision>15</cp:revision>
  <dcterms:created xsi:type="dcterms:W3CDTF">2019-05-24T14:05:00Z</dcterms:created>
  <dcterms:modified xsi:type="dcterms:W3CDTF">2019-06-25T18:33:00Z</dcterms:modified>
</cp:coreProperties>
</file>