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A5A" w14:textId="335F38C8" w:rsidR="009E69FB" w:rsidRPr="00652C46" w:rsidRDefault="009E69FB" w:rsidP="00B71ECD">
      <w:pPr>
        <w:pStyle w:val="Standard"/>
        <w:keepNext/>
        <w:jc w:val="both"/>
        <w:rPr>
          <w:rFonts w:ascii="Times New Roman" w:hAnsi="Times New Roman" w:cs="Times New Roman"/>
        </w:rPr>
      </w:pPr>
    </w:p>
    <w:p w14:paraId="0789C933" w14:textId="06B9549F" w:rsidR="009E69FB" w:rsidRPr="00A412F5" w:rsidRDefault="009E69FB" w:rsidP="00A412F5">
      <w:pPr>
        <w:pStyle w:val="Legenda"/>
        <w:spacing w:line="360" w:lineRule="auto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bookmarkStart w:id="0" w:name="_Ref68698465"/>
      <w:bookmarkStart w:id="1" w:name="_Ref68697880"/>
      <w:r w:rsidRPr="00A412F5">
        <w:rPr>
          <w:rFonts w:ascii="Times New Roman" w:hAnsi="Times New Roman"/>
          <w:color w:val="auto"/>
          <w:sz w:val="24"/>
          <w:szCs w:val="24"/>
        </w:rPr>
        <w:t xml:space="preserve">Figura </w:t>
      </w:r>
      <w:r w:rsidRPr="00A412F5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A412F5">
        <w:rPr>
          <w:rFonts w:ascii="Times New Roman" w:hAnsi="Times New Roman"/>
          <w:color w:val="auto"/>
          <w:sz w:val="24"/>
          <w:szCs w:val="24"/>
        </w:rPr>
        <w:instrText xml:space="preserve"> SEQ Figura \* ARABIC </w:instrText>
      </w:r>
      <w:r w:rsidRPr="00A412F5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A412F5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A412F5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0"/>
      <w:r w:rsidRPr="00A412F5">
        <w:rPr>
          <w:rFonts w:ascii="Times New Roman" w:hAnsi="Times New Roman"/>
          <w:color w:val="auto"/>
          <w:sz w:val="24"/>
          <w:szCs w:val="24"/>
        </w:rPr>
        <w:t>.</w:t>
      </w:r>
      <w:bookmarkEnd w:id="1"/>
      <w:r w:rsidRPr="00A412F5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2" w:name="_Ref68698895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Figura de localização dos lagos compilados das publicações e </w:t>
      </w:r>
      <w:proofErr w:type="spellStart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>ecorregiões</w:t>
      </w:r>
      <w:proofErr w:type="spellEnd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do presente estudo.</w:t>
      </w:r>
      <w:r w:rsidR="00A412F5" w:rsidRPr="00A41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>Os pontos pretos representam a distribuição de dados disponíveis na literatura</w:t>
      </w:r>
      <w:r w:rsidR="00A412F5" w:rsidRPr="00A412F5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  <w:lang w:bidi="ar-SA"/>
        </w:rPr>
        <w:t xml:space="preserve"> para</w:t>
      </w:r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taxas de acumulação de MO em sedimento </w:t>
      </w:r>
      <w:r w:rsidR="00A412F5" w:rsidRPr="00A412F5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  <w:lang w:bidi="ar-SA"/>
        </w:rPr>
        <w:t>de lagos, lagoas costeiras e baías</w:t>
      </w:r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A classificação das </w:t>
      </w:r>
      <w:proofErr w:type="spellStart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>ecorregiões</w:t>
      </w:r>
      <w:proofErr w:type="spellEnd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foi baseada em </w:t>
      </w:r>
      <w:proofErr w:type="spellStart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>Olson</w:t>
      </w:r>
      <w:proofErr w:type="spellEnd"/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412F5" w:rsidRPr="00A412F5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et al</w:t>
      </w:r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(2001), acrescentando as áreas modificadas pela ação humana a partir </w:t>
      </w:r>
      <w:r w:rsidR="00A412F5" w:rsidRPr="00A412F5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  <w:lang w:bidi="ar-SA"/>
        </w:rPr>
        <w:t>d</w:t>
      </w:r>
      <w:r w:rsidR="00A412F5" w:rsidRPr="00A412F5">
        <w:rPr>
          <w:rFonts w:ascii="Times New Roman" w:hAnsi="Times New Roman"/>
          <w:b w:val="0"/>
          <w:bCs w:val="0"/>
          <w:color w:val="auto"/>
          <w:sz w:val="24"/>
          <w:szCs w:val="24"/>
        </w:rPr>
        <w:t>o banco de dados de uso e cobertura da terra (GLCNMO). Detalhes dos bancos de dados globais utilizados encontram-se na seção Conjunto de dados GIS.</w:t>
      </w:r>
    </w:p>
    <w:p w14:paraId="75281F66" w14:textId="77777777" w:rsidR="00B71ECD" w:rsidRPr="00A412F5" w:rsidRDefault="00B71ECD" w:rsidP="00A412F5">
      <w:pPr>
        <w:pStyle w:val="Standard"/>
        <w:spacing w:line="360" w:lineRule="auto"/>
        <w:jc w:val="both"/>
        <w:rPr>
          <w:rFonts w:hint="eastAsia"/>
          <w:lang w:eastAsia="pt-BR"/>
        </w:rPr>
      </w:pPr>
    </w:p>
    <w:p w14:paraId="4BF86D30" w14:textId="77777777" w:rsidR="009E69FB" w:rsidRPr="00A412F5" w:rsidRDefault="009E69FB" w:rsidP="00A412F5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bookmarkStart w:id="3" w:name="_Ref68699966"/>
      <w:r w:rsidRPr="00A412F5">
        <w:rPr>
          <w:rFonts w:ascii="Times New Roman" w:hAnsi="Times New Roman" w:cs="Times New Roman"/>
          <w:b/>
          <w:bCs/>
        </w:rPr>
        <w:t xml:space="preserve">Figura </w:t>
      </w:r>
      <w:r w:rsidRPr="00A412F5">
        <w:rPr>
          <w:rFonts w:ascii="Times New Roman" w:hAnsi="Times New Roman" w:cs="Times New Roman"/>
          <w:b/>
          <w:bCs/>
        </w:rPr>
        <w:fldChar w:fldCharType="begin"/>
      </w:r>
      <w:r w:rsidRPr="00A412F5">
        <w:rPr>
          <w:rFonts w:ascii="Times New Roman" w:hAnsi="Times New Roman" w:cs="Times New Roman"/>
          <w:b/>
          <w:bCs/>
        </w:rPr>
        <w:instrText xml:space="preserve"> SEQ Figura \* ARABIC </w:instrText>
      </w:r>
      <w:r w:rsidRPr="00A412F5">
        <w:rPr>
          <w:rFonts w:ascii="Times New Roman" w:hAnsi="Times New Roman" w:cs="Times New Roman"/>
          <w:b/>
          <w:bCs/>
        </w:rPr>
        <w:fldChar w:fldCharType="separate"/>
      </w:r>
      <w:r w:rsidRPr="00A412F5">
        <w:rPr>
          <w:rFonts w:ascii="Times New Roman" w:hAnsi="Times New Roman" w:cs="Times New Roman"/>
          <w:b/>
          <w:bCs/>
          <w:noProof/>
        </w:rPr>
        <w:t>2</w:t>
      </w:r>
      <w:r w:rsidRPr="00A412F5">
        <w:rPr>
          <w:rFonts w:ascii="Times New Roman" w:hAnsi="Times New Roman" w:cs="Times New Roman"/>
          <w:b/>
          <w:bCs/>
        </w:rPr>
        <w:fldChar w:fldCharType="end"/>
      </w:r>
      <w:bookmarkEnd w:id="2"/>
      <w:bookmarkEnd w:id="3"/>
      <w:r w:rsidRPr="00A412F5">
        <w:rPr>
          <w:rFonts w:ascii="Times New Roman" w:hAnsi="Times New Roman" w:cs="Times New Roman"/>
        </w:rPr>
        <w:t>. Participação relativa (%) em área absoluta</w:t>
      </w:r>
      <w:r w:rsidRPr="00A412F5">
        <w:rPr>
          <w:rFonts w:ascii="Times New Roman" w:hAnsi="Times New Roman" w:cs="Times New Roman"/>
          <w:kern w:val="0"/>
          <w:lang w:bidi="ar-SA"/>
        </w:rPr>
        <w:t xml:space="preserve"> e número de ecossistemas compilados </w:t>
      </w:r>
      <w:r w:rsidRPr="00A412F5">
        <w:rPr>
          <w:rFonts w:ascii="Times New Roman" w:hAnsi="Times New Roman" w:cs="Times New Roman"/>
        </w:rPr>
        <w:t xml:space="preserve">em cada </w:t>
      </w:r>
      <w:proofErr w:type="spellStart"/>
      <w:r w:rsidRPr="00A412F5">
        <w:rPr>
          <w:rFonts w:ascii="Times New Roman" w:hAnsi="Times New Roman" w:cs="Times New Roman"/>
        </w:rPr>
        <w:t>ecorregião</w:t>
      </w:r>
      <w:proofErr w:type="spellEnd"/>
      <w:r w:rsidRPr="00A412F5">
        <w:rPr>
          <w:rFonts w:ascii="Times New Roman" w:hAnsi="Times New Roman" w:cs="Times New Roman"/>
          <w:kern w:val="0"/>
          <w:lang w:bidi="ar-SA"/>
        </w:rPr>
        <w:t xml:space="preserve">. Os dados da figura são referentes às </w:t>
      </w:r>
      <w:proofErr w:type="spellStart"/>
      <w:r w:rsidRPr="00A412F5">
        <w:rPr>
          <w:rFonts w:ascii="Times New Roman" w:hAnsi="Times New Roman" w:cs="Times New Roman"/>
        </w:rPr>
        <w:t>ecor</w:t>
      </w:r>
      <w:r w:rsidRPr="00A412F5">
        <w:rPr>
          <w:rFonts w:ascii="Times New Roman" w:hAnsi="Times New Roman" w:cs="Times New Roman"/>
          <w:kern w:val="0"/>
          <w:lang w:bidi="ar-SA"/>
        </w:rPr>
        <w:t>regiões</w:t>
      </w:r>
      <w:proofErr w:type="spellEnd"/>
      <w:r w:rsidRPr="00A412F5">
        <w:rPr>
          <w:rFonts w:ascii="Times New Roman" w:hAnsi="Times New Roman" w:cs="Times New Roman"/>
        </w:rPr>
        <w:t xml:space="preserve"> menos alteradas.</w:t>
      </w:r>
    </w:p>
    <w:p w14:paraId="063750E6" w14:textId="77777777" w:rsidR="009C357F" w:rsidRDefault="009C357F">
      <w:pPr>
        <w:rPr>
          <w:rFonts w:hint="eastAsia"/>
        </w:rPr>
      </w:pPr>
    </w:p>
    <w:sectPr w:rsidR="009C357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C5F6" w14:textId="77777777" w:rsidR="00721F7C" w:rsidRDefault="00721F7C">
      <w:pPr>
        <w:rPr>
          <w:rFonts w:hint="eastAsia"/>
        </w:rPr>
      </w:pPr>
      <w:r>
        <w:separator/>
      </w:r>
    </w:p>
  </w:endnote>
  <w:endnote w:type="continuationSeparator" w:id="0">
    <w:p w14:paraId="47BA9B09" w14:textId="77777777" w:rsidR="00721F7C" w:rsidRDefault="00721F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8437" w14:textId="77777777" w:rsidR="000179E4" w:rsidRDefault="009E69FB">
    <w:pPr>
      <w:pStyle w:val="Rodap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720AE168" w14:textId="77777777" w:rsidR="000179E4" w:rsidRDefault="00721F7C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93D5" w14:textId="77777777" w:rsidR="00721F7C" w:rsidRDefault="00721F7C">
      <w:pPr>
        <w:rPr>
          <w:rFonts w:hint="eastAsia"/>
        </w:rPr>
      </w:pPr>
      <w:r>
        <w:separator/>
      </w:r>
    </w:p>
  </w:footnote>
  <w:footnote w:type="continuationSeparator" w:id="0">
    <w:p w14:paraId="0000AD32" w14:textId="77777777" w:rsidR="00721F7C" w:rsidRDefault="00721F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jIyMLE0NjMyMjFT0lEKTi0uzszPAykwrAUAOvSygSwAAAA="/>
  </w:docVars>
  <w:rsids>
    <w:rsidRoot w:val="009E69FB"/>
    <w:rsid w:val="004008B9"/>
    <w:rsid w:val="0058791D"/>
    <w:rsid w:val="00721F7C"/>
    <w:rsid w:val="009C357F"/>
    <w:rsid w:val="009E69FB"/>
    <w:rsid w:val="00A412F5"/>
    <w:rsid w:val="00B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97F03"/>
  <w15:chartTrackingRefBased/>
  <w15:docId w15:val="{31DC2116-A78E-4DCA-A6A3-2631D16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69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Legenda">
    <w:name w:val="caption"/>
    <w:basedOn w:val="Standard"/>
    <w:next w:val="Standard"/>
    <w:rsid w:val="009E69FB"/>
    <w:rPr>
      <w:rFonts w:eastAsia="Times New Roman" w:cs="Times New Roman"/>
      <w:b/>
      <w:bCs/>
      <w:color w:val="4472C4"/>
      <w:sz w:val="18"/>
      <w:szCs w:val="18"/>
      <w:lang w:eastAsia="pt-BR"/>
    </w:rPr>
  </w:style>
  <w:style w:type="paragraph" w:styleId="Rodap">
    <w:name w:val="footer"/>
    <w:basedOn w:val="Standard"/>
    <w:link w:val="RodapChar"/>
    <w:rsid w:val="009E69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69FB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rsid w:val="009E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User</cp:lastModifiedBy>
  <cp:revision>3</cp:revision>
  <dcterms:created xsi:type="dcterms:W3CDTF">2021-05-21T00:47:00Z</dcterms:created>
  <dcterms:modified xsi:type="dcterms:W3CDTF">2022-03-03T22:59:00Z</dcterms:modified>
</cp:coreProperties>
</file>