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480" w:before="240" w:after="60"/>
        <w:jc w:val="both"/>
        <w:rPr>
          <w:rFonts w:ascii="Times New Roman" w:hAnsi="Times New Roman" w:cs="Times New Roman"/>
          <w:bCs w:val="false"/>
          <w:sz w:val="24"/>
          <w:szCs w:val="24"/>
          <w:lang w:val="en-US"/>
        </w:rPr>
      </w:pPr>
      <w:r>
        <w:rPr>
          <w:rFonts w:cs="Times New Roman" w:ascii="Times New Roman" w:hAnsi="Times New Roman"/>
          <w:bCs w:val="false"/>
          <w:sz w:val="24"/>
          <w:szCs w:val="24"/>
          <w:lang w:val="en-US"/>
        </w:rPr>
        <w:t>SUPPLEMENTARY MATERIAL</w:t>
      </w:r>
    </w:p>
    <w:p>
      <w:pPr>
        <w:pStyle w:val="Normal"/>
        <w:spacing w:lineRule="auto" w:line="480"/>
        <w:ind w:left="-284" w:right="-285" w:hanging="0"/>
        <w:jc w:val="both"/>
        <w:rPr>
          <w:lang w:val="en-US"/>
        </w:rPr>
      </w:pPr>
      <w:r>
        <w:rPr>
          <w:b/>
          <w:lang w:val="en-US"/>
        </w:rPr>
        <w:t>Table S1</w:t>
      </w:r>
      <w:r>
        <w:rPr>
          <w:lang w:val="en-US"/>
        </w:rPr>
        <w:t xml:space="preserve"> Model structures for survival based on plant size (diameter) with corresponding Akaike Information Criterion (AIC) scores for two populations of the pracuuba tree </w:t>
      </w:r>
      <w:r>
        <w:rPr>
          <w:i/>
          <w:lang w:val="en-US"/>
        </w:rPr>
        <w:t>Mora paraensis</w:t>
      </w:r>
      <w:r>
        <w:rPr>
          <w:lang w:val="en-US"/>
        </w:rPr>
        <w:t xml:space="preserve"> during four sampling intervals. The models selected are highlighted in bold with their respective </w:t>
      </w:r>
      <w:r>
        <w:rPr>
          <w:shd w:fill="FFFFFF" w:val="clear"/>
          <w:lang w:val="en-US"/>
        </w:rPr>
        <w:t>coefficients</w:t>
      </w:r>
      <w:r>
        <w:rPr>
          <w:lang w:val="en-US"/>
        </w:rPr>
        <w:t xml:space="preserve">. </w:t>
      </w:r>
    </w:p>
    <w:p>
      <w:pPr>
        <w:pStyle w:val="Normal"/>
        <w:spacing w:lineRule="auto" w:line="480"/>
        <w:ind w:right="-1" w:hanging="0"/>
        <w:jc w:val="both"/>
        <w:rPr>
          <w:lang w:val="en-US"/>
        </w:rPr>
      </w:pPr>
      <w:r>
        <w:rPr>
          <w:lang w:val="en-US"/>
        </w:rPr>
      </w:r>
    </w:p>
    <w:tbl>
      <w:tblPr>
        <w:tblStyle w:val="Tabelacomgrade"/>
        <w:tblW w:w="1238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50"/>
        <w:gridCol w:w="2141"/>
        <w:gridCol w:w="720"/>
        <w:gridCol w:w="2104"/>
        <w:gridCol w:w="635"/>
        <w:gridCol w:w="2069"/>
        <w:gridCol w:w="635"/>
        <w:gridCol w:w="2119"/>
        <w:gridCol w:w="708"/>
      </w:tblGrid>
      <w:tr>
        <w:trPr>
          <w:trHeight w:val="300" w:hRule="atLeast"/>
        </w:trPr>
        <w:tc>
          <w:tcPr>
            <w:tcW w:w="1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Population</w:t>
            </w:r>
          </w:p>
        </w:tc>
        <w:tc>
          <w:tcPr>
            <w:tcW w:w="2861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spacing w:lineRule="auto" w:line="480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Sampling interval 1</w:t>
            </w:r>
          </w:p>
        </w:tc>
        <w:tc>
          <w:tcPr>
            <w:tcW w:w="273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spacing w:lineRule="auto" w:line="480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Sampling interval 2</w:t>
            </w:r>
          </w:p>
        </w:tc>
        <w:tc>
          <w:tcPr>
            <w:tcW w:w="270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spacing w:lineRule="auto" w:line="480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Sampling interval 3</w:t>
            </w:r>
          </w:p>
        </w:tc>
        <w:tc>
          <w:tcPr>
            <w:tcW w:w="282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spacing w:lineRule="auto" w:line="480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Sampling interval 4</w:t>
            </w:r>
          </w:p>
        </w:tc>
      </w:tr>
      <w:tr>
        <w:trPr>
          <w:trHeight w:val="300" w:hRule="atLeast"/>
        </w:trPr>
        <w:tc>
          <w:tcPr>
            <w:tcW w:w="125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2141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spacing w:lineRule="auto" w:line="480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Model structure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spacing w:lineRule="auto" w:line="480"/>
              <w:jc w:val="righ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AIC</w:t>
            </w:r>
          </w:p>
        </w:tc>
        <w:tc>
          <w:tcPr>
            <w:tcW w:w="2104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spacing w:lineRule="auto" w:line="480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Model structure</w:t>
            </w:r>
          </w:p>
        </w:tc>
        <w:tc>
          <w:tcPr>
            <w:tcW w:w="635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spacing w:lineRule="auto" w:line="480"/>
              <w:jc w:val="righ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AIC</w:t>
            </w:r>
          </w:p>
        </w:tc>
        <w:tc>
          <w:tcPr>
            <w:tcW w:w="2069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spacing w:lineRule="auto" w:line="480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Model structure</w:t>
            </w:r>
          </w:p>
        </w:tc>
        <w:tc>
          <w:tcPr>
            <w:tcW w:w="635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spacing w:lineRule="auto" w:line="480"/>
              <w:jc w:val="righ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AIC</w:t>
            </w:r>
          </w:p>
        </w:tc>
        <w:tc>
          <w:tcPr>
            <w:tcW w:w="2119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spacing w:lineRule="auto" w:line="480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Model structure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spacing w:lineRule="auto" w:line="480"/>
              <w:jc w:val="righ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AIC</w:t>
            </w:r>
          </w:p>
        </w:tc>
      </w:tr>
      <w:tr>
        <w:trPr>
          <w:trHeight w:val="300" w:hRule="atLeast"/>
        </w:trPr>
        <w:tc>
          <w:tcPr>
            <w:tcW w:w="1250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Near</w:t>
            </w:r>
          </w:p>
        </w:tc>
        <w:tc>
          <w:tcPr>
            <w:tcW w:w="214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</w:rPr>
            </w:pPr>
            <w:r>
              <w:rPr>
                <w:color w:val="000000"/>
              </w:rPr>
              <w:t xml:space="preserve">surv ~ 1 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color w:val="000000"/>
              </w:rPr>
            </w:pPr>
            <w:r>
              <w:rPr>
                <w:color w:val="000000"/>
              </w:rPr>
              <w:t>105.5</w:t>
            </w:r>
          </w:p>
        </w:tc>
        <w:tc>
          <w:tcPr>
            <w:tcW w:w="2104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</w:rPr>
            </w:pPr>
            <w:r>
              <w:rPr>
                <w:color w:val="000000"/>
              </w:rPr>
              <w:t>surv ~ 1</w:t>
            </w:r>
          </w:p>
        </w:tc>
        <w:tc>
          <w:tcPr>
            <w:tcW w:w="635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color w:val="000000"/>
              </w:rPr>
            </w:pPr>
            <w:r>
              <w:rPr>
                <w:color w:val="000000"/>
              </w:rPr>
              <w:t>105.5</w:t>
            </w:r>
          </w:p>
        </w:tc>
        <w:tc>
          <w:tcPr>
            <w:tcW w:w="2069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</w:rPr>
            </w:pPr>
            <w:r>
              <w:rPr>
                <w:color w:val="000000"/>
              </w:rPr>
              <w:t>surv ~ 1</w:t>
            </w:r>
          </w:p>
        </w:tc>
        <w:tc>
          <w:tcPr>
            <w:tcW w:w="635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color w:val="000000"/>
              </w:rPr>
            </w:pPr>
            <w:r>
              <w:rPr>
                <w:color w:val="000000"/>
              </w:rPr>
              <w:t>201.5</w:t>
            </w:r>
          </w:p>
        </w:tc>
        <w:tc>
          <w:tcPr>
            <w:tcW w:w="2119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</w:rPr>
            </w:pPr>
            <w:r>
              <w:rPr>
                <w:color w:val="000000"/>
              </w:rPr>
              <w:t>surv ~ 1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129.0</w:t>
            </w:r>
          </w:p>
        </w:tc>
      </w:tr>
      <w:tr>
        <w:trPr>
          <w:trHeight w:val="300" w:hRule="atLeast"/>
        </w:trPr>
        <w:tc>
          <w:tcPr>
            <w:tcW w:w="125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surv ~ 0.24size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107.4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surv ~ 0.98size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106.7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surv ~ size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202.7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surv ~ -0.56size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130.6</w:t>
            </w:r>
          </w:p>
        </w:tc>
      </w:tr>
      <w:tr>
        <w:trPr>
          <w:trHeight w:val="300" w:hRule="atLeast"/>
        </w:trPr>
        <w:tc>
          <w:tcPr>
            <w:tcW w:w="125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surv ~ size + size²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109.4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</w:rPr>
            </w:pPr>
            <w:r>
              <w:rPr>
                <w:color w:val="000000"/>
              </w:rPr>
              <w:t>surv ~ size + size²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104.9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</w:rPr>
            </w:pPr>
            <w:r>
              <w:rPr>
                <w:color w:val="000000"/>
              </w:rPr>
              <w:t>surv ~ size + size²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204.7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</w:rPr>
            </w:pPr>
            <w:r>
              <w:rPr>
                <w:color w:val="000000"/>
              </w:rPr>
              <w:t>surv ~ size + size²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132.0</w:t>
            </w:r>
          </w:p>
        </w:tc>
      </w:tr>
      <w:tr>
        <w:trPr>
          <w:trHeight w:val="300" w:hRule="atLeast"/>
        </w:trPr>
        <w:tc>
          <w:tcPr>
            <w:tcW w:w="125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</w:rPr>
            </w:pPr>
            <w:r>
              <w:rPr>
                <w:color w:val="000000"/>
              </w:rPr>
              <w:t>surv ~ size + size² + size³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color w:val="000000"/>
              </w:rPr>
            </w:pPr>
            <w:r>
              <w:rPr>
                <w:color w:val="000000"/>
              </w:rPr>
              <w:t>111.4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</w:rPr>
            </w:pPr>
            <w:r>
              <w:rPr>
                <w:color w:val="000000"/>
              </w:rPr>
              <w:t>surv ~ size + size² + size³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color w:val="000000"/>
              </w:rPr>
            </w:pPr>
            <w:r>
              <w:rPr>
                <w:color w:val="000000"/>
              </w:rPr>
              <w:t>105.9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surv ~ 109.32size – 94.87size² + 26.42size³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b/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198.4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</w:rPr>
            </w:pPr>
            <w:r>
              <w:rPr>
                <w:color w:val="000000"/>
              </w:rPr>
              <w:t>surv ~ size + size² + size³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133.9</w:t>
            </w:r>
          </w:p>
        </w:tc>
      </w:tr>
      <w:tr>
        <w:trPr>
          <w:trHeight w:val="300" w:hRule="atLeas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1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Distant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</w:rPr>
            </w:pPr>
            <w:r>
              <w:rPr>
                <w:color w:val="000000"/>
              </w:rPr>
              <w:t>surv ~ 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color w:val="000000"/>
              </w:rPr>
            </w:pPr>
            <w:r>
              <w:rPr>
                <w:color w:val="000000"/>
              </w:rPr>
              <w:t>53.1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</w:rPr>
            </w:pPr>
            <w:r>
              <w:rPr>
                <w:color w:val="000000"/>
              </w:rPr>
              <w:t>surv ~ 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color w:val="000000"/>
              </w:rPr>
            </w:pPr>
            <w:r>
              <w:rPr>
                <w:color w:val="000000"/>
              </w:rPr>
              <w:t>44.6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</w:rPr>
            </w:pPr>
            <w:r>
              <w:rPr>
                <w:color w:val="000000"/>
              </w:rPr>
              <w:t>surv ~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color w:val="000000"/>
              </w:rPr>
            </w:pPr>
            <w:r>
              <w:rPr>
                <w:color w:val="000000"/>
              </w:rPr>
              <w:t>53.2</w:t>
            </w:r>
          </w:p>
        </w:tc>
      </w:tr>
      <w:tr>
        <w:trPr>
          <w:trHeight w:val="300" w:hRule="atLeast"/>
        </w:trPr>
        <w:tc>
          <w:tcPr>
            <w:tcW w:w="125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surv ~ 11.83size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42.3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</w:rPr>
            </w:pPr>
            <w:r>
              <w:rPr>
                <w:color w:val="000000"/>
              </w:rPr>
              <w:t>surv ~ size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color w:val="000000"/>
              </w:rPr>
            </w:pPr>
            <w:r>
              <w:rPr>
                <w:color w:val="000000"/>
              </w:rPr>
              <w:t>46.4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surv ~ 1.43size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54.1</w:t>
            </w:r>
          </w:p>
        </w:tc>
      </w:tr>
      <w:tr>
        <w:trPr>
          <w:trHeight w:val="300" w:hRule="atLeast"/>
        </w:trPr>
        <w:tc>
          <w:tcPr>
            <w:tcW w:w="125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surv ~ size + size²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44.3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</w:rPr>
            </w:pPr>
            <w:r>
              <w:rPr>
                <w:color w:val="000000"/>
              </w:rPr>
              <w:t>surv ~ size + size²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color w:val="000000"/>
              </w:rPr>
            </w:pPr>
            <w:r>
              <w:rPr>
                <w:color w:val="000000"/>
              </w:rPr>
              <w:t>47.5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center"/>
              <w:rPr>
                <w:b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</w:rPr>
            </w:pPr>
            <w:r>
              <w:rPr>
                <w:color w:val="000000"/>
              </w:rPr>
              <w:t>surv ~ size + size²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56.1</w:t>
            </w:r>
          </w:p>
        </w:tc>
      </w:tr>
      <w:tr>
        <w:trPr>
          <w:trHeight w:val="300" w:hRule="atLeast"/>
        </w:trPr>
        <w:tc>
          <w:tcPr>
            <w:tcW w:w="125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b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</w:r>
          </w:p>
        </w:tc>
        <w:tc>
          <w:tcPr>
            <w:tcW w:w="214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</w:rPr>
            </w:pPr>
            <w:r>
              <w:rPr>
                <w:color w:val="000000"/>
              </w:rPr>
              <w:t>surv ~ size + size² + size³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color w:val="000000"/>
              </w:rPr>
            </w:pPr>
            <w:r>
              <w:rPr>
                <w:color w:val="000000"/>
              </w:rPr>
              <w:t>45.8</w:t>
            </w:r>
          </w:p>
        </w:tc>
        <w:tc>
          <w:tcPr>
            <w:tcW w:w="2104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spacing w:lineRule="auto" w:line="480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surv ~ 322.97size – 268.01size² + 70.62size³</w:t>
            </w:r>
          </w:p>
        </w:tc>
        <w:tc>
          <w:tcPr>
            <w:tcW w:w="635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41.9</w:t>
            </w:r>
          </w:p>
        </w:tc>
        <w:tc>
          <w:tcPr>
            <w:tcW w:w="2069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spacing w:lineRule="auto" w:line="48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635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spacing w:lineRule="auto" w:line="480"/>
              <w:jc w:val="center"/>
              <w:rPr>
                <w:b/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-</w:t>
            </w:r>
          </w:p>
        </w:tc>
        <w:tc>
          <w:tcPr>
            <w:tcW w:w="2119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</w:rPr>
            </w:pPr>
            <w:r>
              <w:rPr>
                <w:color w:val="000000"/>
              </w:rPr>
              <w:t>surv ~ size + size² + size³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58.1</w:t>
            </w:r>
          </w:p>
        </w:tc>
      </w:tr>
    </w:tbl>
    <w:p>
      <w:pPr>
        <w:pStyle w:val="Normal"/>
        <w:spacing w:lineRule="auto" w:line="48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480"/>
        <w:ind w:left="-284" w:right="-285" w:hanging="0"/>
        <w:jc w:val="both"/>
        <w:rPr>
          <w:lang w:val="en-US"/>
        </w:rPr>
      </w:pPr>
      <w:r>
        <w:rPr>
          <w:b/>
          <w:lang w:val="en-US"/>
        </w:rPr>
        <w:t>Table S2</w:t>
      </w:r>
      <w:r>
        <w:rPr>
          <w:lang w:val="en-US"/>
        </w:rPr>
        <w:t xml:space="preserve"> Model structures for growth based on plant size (diameter) with corresponding Akaike Information Criterion (AIC) scores for two populations of the pracuuba tree </w:t>
      </w:r>
      <w:r>
        <w:rPr>
          <w:i/>
          <w:lang w:val="en-US"/>
        </w:rPr>
        <w:t>Mora paraensis</w:t>
      </w:r>
      <w:r>
        <w:rPr>
          <w:lang w:val="en-US"/>
        </w:rPr>
        <w:t xml:space="preserve"> during four sampling intervals. The models selected are highlighted in bold with their respective </w:t>
      </w:r>
      <w:r>
        <w:rPr>
          <w:shd w:fill="FFFFFF" w:val="clear"/>
          <w:lang w:val="en-US"/>
        </w:rPr>
        <w:t>coefficients</w:t>
      </w:r>
      <w:r>
        <w:rPr>
          <w:lang w:val="en-US"/>
        </w:rPr>
        <w:t>.</w:t>
      </w:r>
    </w:p>
    <w:p>
      <w:pPr>
        <w:pStyle w:val="Normal"/>
        <w:spacing w:lineRule="auto" w:line="480"/>
        <w:ind w:left="-284" w:right="-285" w:hanging="0"/>
        <w:jc w:val="both"/>
        <w:rPr>
          <w:lang w:val="en-US"/>
        </w:rPr>
      </w:pPr>
      <w:r>
        <w:rPr>
          <w:lang w:val="en-US"/>
        </w:rPr>
      </w:r>
    </w:p>
    <w:tbl>
      <w:tblPr>
        <w:tblStyle w:val="Tabelacomgrade"/>
        <w:tblW w:w="1470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39"/>
        <w:gridCol w:w="2480"/>
        <w:gridCol w:w="830"/>
        <w:gridCol w:w="2614"/>
        <w:gridCol w:w="831"/>
        <w:gridCol w:w="2596"/>
        <w:gridCol w:w="831"/>
        <w:gridCol w:w="2436"/>
        <w:gridCol w:w="850"/>
      </w:tblGrid>
      <w:tr>
        <w:trPr>
          <w:trHeight w:val="300" w:hRule="atLeast"/>
        </w:trPr>
        <w:tc>
          <w:tcPr>
            <w:tcW w:w="12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Population</w:t>
            </w:r>
          </w:p>
        </w:tc>
        <w:tc>
          <w:tcPr>
            <w:tcW w:w="331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spacing w:lineRule="auto" w:line="480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Sampling interval 1</w:t>
            </w:r>
          </w:p>
        </w:tc>
        <w:tc>
          <w:tcPr>
            <w:tcW w:w="3445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spacing w:lineRule="auto" w:line="480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Sampling interval 2</w:t>
            </w:r>
          </w:p>
        </w:tc>
        <w:tc>
          <w:tcPr>
            <w:tcW w:w="342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spacing w:lineRule="auto" w:line="480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Sampling interval 3</w:t>
            </w:r>
          </w:p>
        </w:tc>
        <w:tc>
          <w:tcPr>
            <w:tcW w:w="328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spacing w:lineRule="auto" w:line="480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Sampling interval 4</w:t>
            </w:r>
          </w:p>
        </w:tc>
      </w:tr>
      <w:tr>
        <w:trPr>
          <w:trHeight w:val="300" w:hRule="atLeast"/>
        </w:trPr>
        <w:tc>
          <w:tcPr>
            <w:tcW w:w="1239" w:type="dxa"/>
            <w:vMerge w:val="continue"/>
            <w:tcBorders>
              <w:top w:val="nil"/>
              <w:left w:val="nil"/>
              <w:right w:val="nil"/>
            </w:tcBorders>
          </w:tcPr>
          <w:p>
            <w:pPr>
              <w:pStyle w:val="Normal"/>
              <w:spacing w:lineRule="auto" w:line="480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2480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spacing w:lineRule="auto" w:line="480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Model structure</w:t>
            </w:r>
          </w:p>
        </w:tc>
        <w:tc>
          <w:tcPr>
            <w:tcW w:w="830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spacing w:lineRule="auto" w:line="480"/>
              <w:jc w:val="righ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AIC</w:t>
            </w:r>
          </w:p>
        </w:tc>
        <w:tc>
          <w:tcPr>
            <w:tcW w:w="2614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spacing w:lineRule="auto" w:line="480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Model structure</w:t>
            </w:r>
          </w:p>
        </w:tc>
        <w:tc>
          <w:tcPr>
            <w:tcW w:w="831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spacing w:lineRule="auto" w:line="480"/>
              <w:jc w:val="righ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AIC</w:t>
            </w:r>
          </w:p>
        </w:tc>
        <w:tc>
          <w:tcPr>
            <w:tcW w:w="2596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spacing w:lineRule="auto" w:line="480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Model structure</w:t>
            </w:r>
          </w:p>
        </w:tc>
        <w:tc>
          <w:tcPr>
            <w:tcW w:w="831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spacing w:lineRule="auto" w:line="480"/>
              <w:jc w:val="righ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AIC</w:t>
            </w:r>
          </w:p>
        </w:tc>
        <w:tc>
          <w:tcPr>
            <w:tcW w:w="2436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spacing w:lineRule="auto" w:line="480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Model structure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spacing w:lineRule="auto" w:line="480"/>
              <w:jc w:val="righ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AIC</w:t>
            </w:r>
          </w:p>
        </w:tc>
      </w:tr>
      <w:tr>
        <w:trPr>
          <w:trHeight w:val="300" w:hRule="atLeast"/>
        </w:trPr>
        <w:tc>
          <w:tcPr>
            <w:tcW w:w="1239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Near</w:t>
            </w:r>
          </w:p>
        </w:tc>
        <w:tc>
          <w:tcPr>
            <w:tcW w:w="248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</w:rPr>
            </w:pPr>
            <w:r>
              <w:rPr>
                <w:color w:val="000000"/>
              </w:rPr>
              <w:t>sizeNext ~ 1</w:t>
            </w:r>
          </w:p>
        </w:tc>
        <w:tc>
          <w:tcPr>
            <w:tcW w:w="83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color w:val="000000"/>
              </w:rPr>
            </w:pPr>
            <w:r>
              <w:rPr>
                <w:color w:val="000000"/>
              </w:rPr>
              <w:t>431.7</w:t>
            </w:r>
          </w:p>
        </w:tc>
        <w:tc>
          <w:tcPr>
            <w:tcW w:w="2614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</w:rPr>
            </w:pPr>
            <w:r>
              <w:rPr>
                <w:color w:val="000000"/>
              </w:rPr>
              <w:t>sizeNext ~ 1</w:t>
            </w:r>
          </w:p>
        </w:tc>
        <w:tc>
          <w:tcPr>
            <w:tcW w:w="83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color w:val="000000"/>
              </w:rPr>
            </w:pPr>
            <w:r>
              <w:rPr>
                <w:color w:val="000000"/>
              </w:rPr>
              <w:t>424.1</w:t>
            </w:r>
          </w:p>
        </w:tc>
        <w:tc>
          <w:tcPr>
            <w:tcW w:w="2596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</w:rPr>
            </w:pPr>
            <w:r>
              <w:rPr>
                <w:color w:val="000000"/>
              </w:rPr>
              <w:t>sizeNext ~ 1</w:t>
            </w:r>
          </w:p>
        </w:tc>
        <w:tc>
          <w:tcPr>
            <w:tcW w:w="83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color w:val="000000"/>
              </w:rPr>
            </w:pPr>
            <w:r>
              <w:rPr>
                <w:color w:val="000000"/>
              </w:rPr>
              <w:t>416.8</w:t>
            </w:r>
          </w:p>
        </w:tc>
        <w:tc>
          <w:tcPr>
            <w:tcW w:w="2436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</w:rPr>
            </w:pPr>
            <w:r>
              <w:rPr>
                <w:color w:val="000000"/>
              </w:rPr>
              <w:t>sizeNext ~ 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color w:val="000000"/>
              </w:rPr>
            </w:pPr>
            <w:r>
              <w:rPr>
                <w:color w:val="000000"/>
              </w:rPr>
              <w:t>393.5</w:t>
            </w:r>
          </w:p>
        </w:tc>
      </w:tr>
      <w:tr>
        <w:trPr>
          <w:trHeight w:val="300" w:hRule="atLeast"/>
        </w:trPr>
        <w:tc>
          <w:tcPr>
            <w:tcW w:w="123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sizeNext ~ 0.99size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-3393.5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</w:rPr>
            </w:pPr>
            <w:r>
              <w:rPr>
                <w:color w:val="000000"/>
              </w:rPr>
              <w:t>sizeNext ~ size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-3808.7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</w:rPr>
            </w:pPr>
            <w:r>
              <w:rPr>
                <w:color w:val="000000"/>
              </w:rPr>
              <w:t>sizeNext ~ size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-3526.5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</w:rPr>
            </w:pPr>
            <w:r>
              <w:rPr>
                <w:color w:val="000000"/>
              </w:rPr>
              <w:t>sizeNext ~ size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-1981.9</w:t>
            </w:r>
          </w:p>
        </w:tc>
      </w:tr>
      <w:tr>
        <w:trPr>
          <w:trHeight w:val="300" w:hRule="atLeast"/>
        </w:trPr>
        <w:tc>
          <w:tcPr>
            <w:tcW w:w="123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sizeNext ~ size + size²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-3393.4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b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sizeNext ~ 1.03size – 0.01size²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b/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-3817.4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b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sizeNext ~ 1.12size – 0.08size²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b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-3536.1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sizeNext ~ size + size²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-1983.7</w:t>
            </w:r>
          </w:p>
        </w:tc>
      </w:tr>
      <w:tr>
        <w:trPr>
          <w:trHeight w:val="300" w:hRule="atLeast"/>
        </w:trPr>
        <w:tc>
          <w:tcPr>
            <w:tcW w:w="123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sizeNext ~ size + size² + size³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-3392.4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sizeNext ~ size + size² + size³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lang w:val="en-US"/>
              </w:rPr>
            </w:pPr>
            <w:r>
              <w:rPr>
                <w:lang w:val="en-US"/>
              </w:rPr>
              <w:t>-3816.8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sizeNext ~ size + size² + size³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-3535.2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b/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sizeNext ~ 0.25size +0.64size² - 0.18size³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b/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-1992.7</w:t>
            </w:r>
          </w:p>
        </w:tc>
      </w:tr>
      <w:tr>
        <w:trPr>
          <w:trHeight w:val="300" w:hRule="atLeast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</w:tr>
      <w:tr>
        <w:trPr>
          <w:trHeight w:val="300" w:hRule="atLeast"/>
        </w:trPr>
        <w:tc>
          <w:tcPr>
            <w:tcW w:w="12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center"/>
              <w:rPr>
                <w:b/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Distant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sizeNext ~ 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tabs>
                <w:tab w:val="clear" w:pos="708"/>
                <w:tab w:val="left" w:pos="551" w:leader="none"/>
              </w:tabs>
              <w:spacing w:lineRule="auto" w:line="48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257.5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sizeNext ~ 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257.5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center"/>
              <w:rPr>
                <w:b/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center"/>
              <w:rPr>
                <w:b/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-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sizeNext ~ 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260.7</w:t>
            </w:r>
          </w:p>
        </w:tc>
      </w:tr>
      <w:tr>
        <w:trPr>
          <w:trHeight w:val="300" w:hRule="atLeast"/>
        </w:trPr>
        <w:tc>
          <w:tcPr>
            <w:tcW w:w="123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sizeNext ~ size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-1595.6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b/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sizeNext ~ 0.99size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b/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-1484.8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sizeNext ~ 095size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-534.6</w:t>
            </w:r>
          </w:p>
        </w:tc>
      </w:tr>
      <w:tr>
        <w:trPr>
          <w:trHeight w:val="300" w:hRule="atLeast"/>
        </w:trPr>
        <w:tc>
          <w:tcPr>
            <w:tcW w:w="123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sizeNext ~ size + size²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-1598.7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sizeNext ~ size + size²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-1483.4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center"/>
              <w:rPr>
                <w:b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center"/>
              <w:rPr>
                <w:b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sizeNext ~ size + size²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-534.1</w:t>
            </w:r>
          </w:p>
        </w:tc>
      </w:tr>
      <w:tr>
        <w:trPr>
          <w:trHeight w:val="300" w:hRule="atLeast"/>
        </w:trPr>
        <w:tc>
          <w:tcPr>
            <w:tcW w:w="1239" w:type="dxa"/>
            <w:vMerge w:val="continue"/>
            <w:tcBorders>
              <w:top w:val="nil"/>
              <w:left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48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spacing w:lineRule="auto" w:line="480"/>
              <w:rPr>
                <w:b/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sizeNext ~ 1.29size – 0.23size² + 0.05size³</w:t>
            </w:r>
          </w:p>
        </w:tc>
        <w:tc>
          <w:tcPr>
            <w:tcW w:w="83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b/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-1601.4</w:t>
            </w:r>
          </w:p>
        </w:tc>
        <w:tc>
          <w:tcPr>
            <w:tcW w:w="2614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sizeNext ~ size + size² + size³</w:t>
            </w:r>
          </w:p>
        </w:tc>
        <w:tc>
          <w:tcPr>
            <w:tcW w:w="83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-1481.8</w:t>
            </w:r>
          </w:p>
        </w:tc>
        <w:tc>
          <w:tcPr>
            <w:tcW w:w="259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spacing w:lineRule="auto" w:line="480"/>
              <w:jc w:val="center"/>
              <w:rPr>
                <w:b/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spacing w:lineRule="auto" w:line="48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243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spacing w:lineRule="auto" w:line="48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sizeNext ~ size + size² + size³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spacing w:lineRule="auto" w:line="480"/>
              <w:jc w:val="right"/>
              <w:rPr>
                <w:color w:val="000000"/>
              </w:rPr>
            </w:pPr>
            <w:r>
              <w:rPr>
                <w:color w:val="000000"/>
              </w:rPr>
              <w:t>-532.5</w:t>
            </w:r>
          </w:p>
        </w:tc>
      </w:tr>
    </w:tbl>
    <w:p>
      <w:pPr>
        <w:pStyle w:val="Normal"/>
        <w:spacing w:lineRule="auto" w:line="480"/>
        <w:rPr>
          <w:lang w:val="en-US"/>
        </w:rPr>
      </w:pPr>
      <w:r>
        <w:rPr/>
      </w:r>
    </w:p>
    <w:sectPr>
      <w:type w:val="nextPage"/>
      <w:pgSz w:orient="landscape" w:w="16838" w:h="11906"/>
      <w:pgMar w:left="1418" w:right="1418" w:header="0" w:top="1701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53b3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53b36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453b36"/>
    <w:rPr>
      <w:rFonts w:ascii="Arial" w:hAnsi="Arial" w:eastAsia="Times New Roman" w:cs="Arial"/>
      <w:b/>
      <w:bCs/>
      <w:kern w:val="2"/>
      <w:sz w:val="32"/>
      <w:szCs w:val="32"/>
      <w:lang w:eastAsia="pt-BR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9f5f41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nnotationreference">
    <w:name w:val="annotation reference"/>
    <w:uiPriority w:val="99"/>
    <w:qFormat/>
    <w:rsid w:val="009f5f41"/>
    <w:rPr>
      <w:sz w:val="16"/>
      <w:szCs w:val="16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f5f41"/>
    <w:rPr>
      <w:rFonts w:ascii="Tahoma" w:hAnsi="Tahoma" w:eastAsia="Times New Roman" w:cs="Tahoma"/>
      <w:sz w:val="16"/>
      <w:szCs w:val="16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9f5f41"/>
    <w:pPr/>
    <w:rPr>
      <w:sz w:val="20"/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f5f41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a2d9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72C16-A847-4B3B-8B37-A96DF77C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LibreOffice/6.4.7.2$Linux_X86_64 LibreOffice_project/40$Build-2</Application>
  <Pages>4</Pages>
  <Words>500</Words>
  <Characters>2102</Characters>
  <CharactersWithSpaces>2406</CharactersWithSpaces>
  <Paragraphs>161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2022-05-20T09:34:33Z</dcterms:created>
  <dc:creator>Editor </dc:creator>
  <dc:description/>
  <dc:language>en-US</dc:language>
  <cp:lastModifiedBy>Editor </cp:lastModifiedBy>
  <dcterms:modified xsi:type="dcterms:W3CDTF">2022-05-20T09:34:37Z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