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DDD3D" w14:textId="34107220" w:rsidR="00491E74" w:rsidRPr="002175E1" w:rsidRDefault="006C01EB" w:rsidP="0020498E">
      <w:pPr>
        <w:spacing w:line="480" w:lineRule="auto"/>
        <w:jc w:val="center"/>
        <w:rPr>
          <w:rFonts w:ascii="Times New Roman" w:hAnsi="Times New Roman" w:cs="Times New Roman"/>
          <w:b/>
          <w:bCs/>
          <w:sz w:val="26"/>
          <w:szCs w:val="26"/>
        </w:rPr>
      </w:pPr>
      <w:bookmarkStart w:id="0" w:name="_Hlk40272598"/>
      <w:r w:rsidRPr="002175E1">
        <w:rPr>
          <w:rFonts w:ascii="Times New Roman" w:hAnsi="Times New Roman" w:cs="Times New Roman"/>
          <w:b/>
          <w:bCs/>
          <w:sz w:val="26"/>
          <w:szCs w:val="26"/>
        </w:rPr>
        <w:t>AVALIAÇÃO DA INTEGRIDADE BIÓTICA DE RIACHOS A PARTIR DA ICTIOFAUNA</w:t>
      </w:r>
    </w:p>
    <w:bookmarkEnd w:id="0"/>
    <w:p w14:paraId="12A5F176" w14:textId="77777777" w:rsidR="0020498E" w:rsidRPr="002175E1" w:rsidRDefault="0020498E" w:rsidP="0020498E">
      <w:pPr>
        <w:spacing w:line="480" w:lineRule="auto"/>
        <w:rPr>
          <w:rFonts w:ascii="Times New Roman" w:hAnsi="Times New Roman" w:cs="Times New Roman"/>
          <w:sz w:val="24"/>
          <w:szCs w:val="24"/>
        </w:rPr>
      </w:pPr>
    </w:p>
    <w:p w14:paraId="66CD475F" w14:textId="1C58D3EA" w:rsidR="000624D5" w:rsidRPr="002175E1" w:rsidRDefault="000624A7" w:rsidP="0020498E">
      <w:pPr>
        <w:spacing w:line="480" w:lineRule="auto"/>
        <w:jc w:val="center"/>
        <w:rPr>
          <w:rFonts w:ascii="Times New Roman" w:hAnsi="Times New Roman" w:cs="Times New Roman"/>
          <w:i/>
          <w:iCs/>
          <w:sz w:val="24"/>
          <w:szCs w:val="24"/>
        </w:rPr>
      </w:pPr>
      <w:r>
        <w:rPr>
          <w:rFonts w:ascii="Times New Roman" w:hAnsi="Times New Roman" w:cs="Times New Roman"/>
          <w:i/>
          <w:iCs/>
          <w:sz w:val="24"/>
          <w:szCs w:val="24"/>
        </w:rPr>
        <w:t>Lilian Casatti &amp; Camila Ortigossa</w:t>
      </w:r>
    </w:p>
    <w:p w14:paraId="6DB5F6D6" w14:textId="6E9CF5EF" w:rsidR="0020498E" w:rsidRPr="002175E1" w:rsidRDefault="000624A7" w:rsidP="0020498E">
      <w:pPr>
        <w:spacing w:line="480" w:lineRule="auto"/>
        <w:rPr>
          <w:rFonts w:ascii="Times New Roman" w:hAnsi="Times New Roman" w:cs="Times New Roman"/>
          <w:i/>
          <w:iCs/>
          <w:sz w:val="16"/>
          <w:szCs w:val="16"/>
        </w:rPr>
      </w:pPr>
      <w:r>
        <w:rPr>
          <w:rFonts w:ascii="Times New Roman" w:hAnsi="Times New Roman" w:cs="Times New Roman"/>
          <w:i/>
          <w:iCs/>
          <w:sz w:val="16"/>
          <w:szCs w:val="16"/>
        </w:rPr>
        <w:t>Universidade Estadual Paulista – UNESP, câmpus de São José do Rio Preto</w:t>
      </w:r>
    </w:p>
    <w:p w14:paraId="62D75612" w14:textId="2F575DC1" w:rsidR="0020498E" w:rsidRPr="000624A7" w:rsidRDefault="0020498E" w:rsidP="0020498E">
      <w:pPr>
        <w:spacing w:line="480" w:lineRule="auto"/>
        <w:rPr>
          <w:rFonts w:ascii="Times New Roman" w:hAnsi="Times New Roman" w:cs="Times New Roman"/>
          <w:sz w:val="16"/>
          <w:szCs w:val="16"/>
          <w:lang w:val="en-US"/>
        </w:rPr>
      </w:pPr>
      <w:r w:rsidRPr="000624A7">
        <w:rPr>
          <w:rFonts w:ascii="Times New Roman" w:hAnsi="Times New Roman" w:cs="Times New Roman"/>
          <w:sz w:val="16"/>
          <w:szCs w:val="16"/>
          <w:lang w:val="en-US"/>
        </w:rPr>
        <w:t>E-mai</w:t>
      </w:r>
      <w:r w:rsidR="00C1702C" w:rsidRPr="000624A7">
        <w:rPr>
          <w:rFonts w:ascii="Times New Roman" w:hAnsi="Times New Roman" w:cs="Times New Roman"/>
          <w:sz w:val="16"/>
          <w:szCs w:val="16"/>
          <w:lang w:val="en-US"/>
        </w:rPr>
        <w:t>l</w:t>
      </w:r>
      <w:r w:rsidR="00076F3D" w:rsidRPr="000624A7">
        <w:rPr>
          <w:rFonts w:ascii="Times New Roman" w:hAnsi="Times New Roman" w:cs="Times New Roman"/>
          <w:sz w:val="16"/>
          <w:szCs w:val="16"/>
          <w:lang w:val="en-US"/>
        </w:rPr>
        <w:t>s</w:t>
      </w:r>
      <w:r w:rsidR="000624A7" w:rsidRPr="000624A7">
        <w:rPr>
          <w:rFonts w:ascii="Times New Roman" w:hAnsi="Times New Roman" w:cs="Times New Roman"/>
          <w:sz w:val="16"/>
          <w:szCs w:val="16"/>
          <w:lang w:val="en-US"/>
        </w:rPr>
        <w:t>: licasatti@gmail.com, co</w:t>
      </w:r>
      <w:r w:rsidR="000624A7">
        <w:rPr>
          <w:rFonts w:ascii="Times New Roman" w:hAnsi="Times New Roman" w:cs="Times New Roman"/>
          <w:sz w:val="16"/>
          <w:szCs w:val="16"/>
          <w:lang w:val="en-US"/>
        </w:rPr>
        <w:t>rtigossa@gmail.com</w:t>
      </w:r>
      <w:bookmarkStart w:id="1" w:name="_GoBack"/>
      <w:bookmarkEnd w:id="1"/>
    </w:p>
    <w:p w14:paraId="6C37FC06" w14:textId="133D497B" w:rsidR="000624D5" w:rsidRPr="000624A7" w:rsidRDefault="000624D5" w:rsidP="0020498E">
      <w:pPr>
        <w:spacing w:line="480" w:lineRule="auto"/>
        <w:rPr>
          <w:rFonts w:ascii="Times New Roman" w:hAnsi="Times New Roman" w:cs="Times New Roman"/>
          <w:sz w:val="24"/>
          <w:szCs w:val="24"/>
          <w:lang w:val="en-US"/>
        </w:rPr>
      </w:pPr>
    </w:p>
    <w:p w14:paraId="3138A836" w14:textId="733F9678" w:rsidR="0020498E" w:rsidRPr="002175E1" w:rsidRDefault="0020498E" w:rsidP="0020498E">
      <w:pPr>
        <w:spacing w:line="480" w:lineRule="auto"/>
        <w:jc w:val="center"/>
        <w:rPr>
          <w:rFonts w:ascii="Times New Roman" w:hAnsi="Times New Roman" w:cs="Times New Roman"/>
          <w:sz w:val="24"/>
          <w:szCs w:val="24"/>
        </w:rPr>
      </w:pPr>
      <w:r w:rsidRPr="002175E1">
        <w:rPr>
          <w:rFonts w:ascii="Times New Roman" w:hAnsi="Times New Roman" w:cs="Times New Roman"/>
          <w:sz w:val="24"/>
          <w:szCs w:val="24"/>
        </w:rPr>
        <w:t>Running ti</w:t>
      </w:r>
      <w:r w:rsidR="00BF544E" w:rsidRPr="002175E1">
        <w:rPr>
          <w:rFonts w:ascii="Times New Roman" w:hAnsi="Times New Roman" w:cs="Times New Roman"/>
          <w:sz w:val="24"/>
          <w:szCs w:val="24"/>
        </w:rPr>
        <w:t>t</w:t>
      </w:r>
      <w:r w:rsidRPr="002175E1">
        <w:rPr>
          <w:rFonts w:ascii="Times New Roman" w:hAnsi="Times New Roman" w:cs="Times New Roman"/>
          <w:sz w:val="24"/>
          <w:szCs w:val="24"/>
        </w:rPr>
        <w:t xml:space="preserve">tle: </w:t>
      </w:r>
      <w:r w:rsidRPr="002175E1">
        <w:rPr>
          <w:rFonts w:ascii="Times New Roman" w:hAnsi="Times New Roman" w:cs="Times New Roman"/>
          <w:i/>
          <w:iCs/>
          <w:sz w:val="24"/>
          <w:szCs w:val="24"/>
        </w:rPr>
        <w:t>integridade biótica de riachos</w:t>
      </w:r>
    </w:p>
    <w:p w14:paraId="5655BEF2" w14:textId="77777777" w:rsidR="0020498E" w:rsidRPr="002175E1" w:rsidRDefault="0020498E" w:rsidP="000624D5">
      <w:pPr>
        <w:rPr>
          <w:rFonts w:ascii="Times New Roman" w:hAnsi="Times New Roman" w:cs="Times New Roman"/>
          <w:sz w:val="24"/>
          <w:szCs w:val="24"/>
        </w:rPr>
      </w:pPr>
    </w:p>
    <w:p w14:paraId="6BC60B95" w14:textId="77777777" w:rsidR="0020498E" w:rsidRPr="002175E1" w:rsidRDefault="0020498E">
      <w:pPr>
        <w:rPr>
          <w:rFonts w:ascii="Times New Roman" w:hAnsi="Times New Roman" w:cs="Times New Roman"/>
          <w:sz w:val="24"/>
          <w:szCs w:val="24"/>
        </w:rPr>
      </w:pPr>
      <w:r w:rsidRPr="002175E1">
        <w:rPr>
          <w:rFonts w:ascii="Times New Roman" w:hAnsi="Times New Roman" w:cs="Times New Roman"/>
          <w:sz w:val="24"/>
          <w:szCs w:val="24"/>
        </w:rPr>
        <w:br w:type="page"/>
      </w:r>
    </w:p>
    <w:p w14:paraId="1EACD001" w14:textId="63CA81E4" w:rsidR="0020498E" w:rsidRPr="002175E1" w:rsidRDefault="0020498E" w:rsidP="00F54170">
      <w:pPr>
        <w:spacing w:after="0" w:line="360" w:lineRule="auto"/>
        <w:rPr>
          <w:rFonts w:ascii="Times New Roman" w:hAnsi="Times New Roman" w:cs="Times New Roman"/>
          <w:lang w:val="en-US"/>
        </w:rPr>
      </w:pPr>
      <w:r w:rsidRPr="002175E1">
        <w:rPr>
          <w:rFonts w:ascii="Times New Roman" w:hAnsi="Times New Roman" w:cs="Times New Roman"/>
          <w:lang w:val="en-US"/>
        </w:rPr>
        <w:lastRenderedPageBreak/>
        <w:t>Abstract</w:t>
      </w:r>
    </w:p>
    <w:p w14:paraId="6AE5E39D" w14:textId="489A5E32" w:rsidR="00E30342" w:rsidRPr="002175E1" w:rsidRDefault="006C0438" w:rsidP="00F54170">
      <w:pPr>
        <w:spacing w:after="0" w:line="360" w:lineRule="auto"/>
        <w:rPr>
          <w:rFonts w:ascii="Times New Roman" w:hAnsi="Times New Roman" w:cs="Times New Roman"/>
          <w:lang w:val="en-US"/>
        </w:rPr>
      </w:pPr>
      <w:r w:rsidRPr="002175E1">
        <w:rPr>
          <w:rStyle w:val="tlid-translation"/>
          <w:rFonts w:ascii="Times New Roman" w:hAnsi="Times New Roman" w:cs="Times New Roman"/>
          <w:lang w:val="en"/>
        </w:rPr>
        <w:t xml:space="preserve">Almost four decades ago, ecologist James R. Karr published the first version of the </w:t>
      </w:r>
      <w:r w:rsidR="00CE2011" w:rsidRPr="002175E1">
        <w:rPr>
          <w:rStyle w:val="tlid-translation"/>
          <w:rFonts w:ascii="Times New Roman" w:hAnsi="Times New Roman" w:cs="Times New Roman"/>
          <w:lang w:val="en"/>
        </w:rPr>
        <w:t xml:space="preserve">Index of </w:t>
      </w:r>
      <w:r w:rsidRPr="002175E1">
        <w:rPr>
          <w:rStyle w:val="tlid-translation"/>
          <w:rFonts w:ascii="Times New Roman" w:hAnsi="Times New Roman" w:cs="Times New Roman"/>
          <w:lang w:val="en"/>
        </w:rPr>
        <w:t>Biotic Integrity (IBI) to assess the health of aquatic ecosystems from fish assemblages. Since then, numerous adaptations, criticisms</w:t>
      </w:r>
      <w:r w:rsidR="00CE2011" w:rsidRPr="002175E1">
        <w:rPr>
          <w:rStyle w:val="tlid-translation"/>
          <w:rFonts w:ascii="Times New Roman" w:hAnsi="Times New Roman" w:cs="Times New Roman"/>
          <w:lang w:val="en"/>
        </w:rPr>
        <w:t>,</w:t>
      </w:r>
      <w:r w:rsidRPr="002175E1">
        <w:rPr>
          <w:rStyle w:val="tlid-translation"/>
          <w:rFonts w:ascii="Times New Roman" w:hAnsi="Times New Roman" w:cs="Times New Roman"/>
          <w:lang w:val="en"/>
        </w:rPr>
        <w:t xml:space="preserve"> and reinterpretations have emerged from this seminal study, covering diverse world biomes. In Brazil, the first versions of IBI for streams were developed in the South (in 2004). Over time, scientific production on this topic has shown a significant increase in the complexity of the approaches and methods used, mainly due to the advance in </w:t>
      </w:r>
      <w:r w:rsidR="00CE2011" w:rsidRPr="002175E1">
        <w:rPr>
          <w:rStyle w:val="tlid-translation"/>
          <w:rFonts w:ascii="Times New Roman" w:hAnsi="Times New Roman" w:cs="Times New Roman"/>
          <w:lang w:val="en"/>
        </w:rPr>
        <w:t xml:space="preserve">the </w:t>
      </w:r>
      <w:r w:rsidRPr="002175E1">
        <w:rPr>
          <w:rStyle w:val="tlid-translation"/>
          <w:rFonts w:ascii="Times New Roman" w:hAnsi="Times New Roman" w:cs="Times New Roman"/>
          <w:lang w:val="en"/>
        </w:rPr>
        <w:t>basic knowledge about fauna, ecology</w:t>
      </w:r>
      <w:r w:rsidR="00CE2011" w:rsidRPr="002175E1">
        <w:rPr>
          <w:rStyle w:val="tlid-translation"/>
          <w:rFonts w:ascii="Times New Roman" w:hAnsi="Times New Roman" w:cs="Times New Roman"/>
          <w:lang w:val="en"/>
        </w:rPr>
        <w:t>,</w:t>
      </w:r>
      <w:r w:rsidRPr="002175E1">
        <w:rPr>
          <w:rStyle w:val="tlid-translation"/>
          <w:rFonts w:ascii="Times New Roman" w:hAnsi="Times New Roman" w:cs="Times New Roman"/>
          <w:lang w:val="en"/>
        </w:rPr>
        <w:t xml:space="preserve"> and biology. These studies include, for example, tests of metrics already proposed, proposals for new metrics, adaptations for different basins</w:t>
      </w:r>
      <w:r w:rsidR="007B0C7B">
        <w:rPr>
          <w:rStyle w:val="tlid-translation"/>
          <w:rFonts w:ascii="Times New Roman" w:hAnsi="Times New Roman" w:cs="Times New Roman"/>
          <w:lang w:val="en"/>
        </w:rPr>
        <w:t>,</w:t>
      </w:r>
      <w:r w:rsidRPr="002175E1">
        <w:rPr>
          <w:rStyle w:val="tlid-translation"/>
          <w:rFonts w:ascii="Times New Roman" w:hAnsi="Times New Roman" w:cs="Times New Roman"/>
          <w:lang w:val="en"/>
        </w:rPr>
        <w:t xml:space="preserve"> and tests of the ecological responses of </w:t>
      </w:r>
      <w:r w:rsidR="00CE2011" w:rsidRPr="002175E1">
        <w:rPr>
          <w:rStyle w:val="tlid-translation"/>
          <w:rFonts w:ascii="Times New Roman" w:hAnsi="Times New Roman" w:cs="Times New Roman"/>
          <w:lang w:val="en"/>
        </w:rPr>
        <w:t xml:space="preserve">the </w:t>
      </w:r>
      <w:r w:rsidRPr="002175E1">
        <w:rPr>
          <w:rStyle w:val="tlid-translation"/>
          <w:rFonts w:ascii="Times New Roman" w:hAnsi="Times New Roman" w:cs="Times New Roman"/>
          <w:lang w:val="en"/>
        </w:rPr>
        <w:t xml:space="preserve">ichthyofauna to different </w:t>
      </w:r>
      <w:r w:rsidR="00CE2011" w:rsidRPr="002175E1">
        <w:rPr>
          <w:rStyle w:val="tlid-translation"/>
          <w:rFonts w:ascii="Times New Roman" w:hAnsi="Times New Roman" w:cs="Times New Roman"/>
          <w:lang w:val="en"/>
        </w:rPr>
        <w:t xml:space="preserve">human-originated </w:t>
      </w:r>
      <w:r w:rsidRPr="002175E1">
        <w:rPr>
          <w:rStyle w:val="tlid-translation"/>
          <w:rFonts w:ascii="Times New Roman" w:hAnsi="Times New Roman" w:cs="Times New Roman"/>
          <w:lang w:val="en"/>
        </w:rPr>
        <w:t xml:space="preserve">impacts. Even so, there are no standardized protocols for defining the metrics, nor for the introduction of these indexes in the stream monitoring routine. The objective of this chapter is to present a theoretical framework on the development of IBI for Brazilian streams, based on ichthyofauna, to discuss whether it is possible and feasible to standardize protocols for the development of IBIs and the prospects of applicability in </w:t>
      </w:r>
      <w:r w:rsidR="00CE2011" w:rsidRPr="002175E1">
        <w:rPr>
          <w:rStyle w:val="tlid-translation"/>
          <w:rFonts w:ascii="Times New Roman" w:hAnsi="Times New Roman" w:cs="Times New Roman"/>
          <w:lang w:val="en"/>
        </w:rPr>
        <w:t xml:space="preserve">Brazilian </w:t>
      </w:r>
      <w:r w:rsidRPr="002175E1">
        <w:rPr>
          <w:rStyle w:val="tlid-translation"/>
          <w:rFonts w:ascii="Times New Roman" w:hAnsi="Times New Roman" w:cs="Times New Roman"/>
          <w:lang w:val="en"/>
        </w:rPr>
        <w:t>streams.</w:t>
      </w:r>
    </w:p>
    <w:p w14:paraId="4C371B60" w14:textId="77777777" w:rsidR="00E30342" w:rsidRPr="002175E1" w:rsidRDefault="0020498E" w:rsidP="002175E1">
      <w:pPr>
        <w:spacing w:after="0"/>
        <w:rPr>
          <w:rFonts w:ascii="Times New Roman" w:hAnsi="Times New Roman" w:cs="Times New Roman"/>
          <w:lang w:val="en-US"/>
        </w:rPr>
      </w:pPr>
      <w:r w:rsidRPr="002175E1">
        <w:rPr>
          <w:rFonts w:ascii="Times New Roman" w:hAnsi="Times New Roman" w:cs="Times New Roman"/>
          <w:lang w:val="en-US"/>
        </w:rPr>
        <w:t>Key-words:</w:t>
      </w:r>
      <w:r w:rsidR="002530F2" w:rsidRPr="002175E1">
        <w:rPr>
          <w:rFonts w:ascii="Times New Roman" w:hAnsi="Times New Roman" w:cs="Times New Roman"/>
          <w:lang w:val="en-US"/>
        </w:rPr>
        <w:t xml:space="preserve"> fish, quality, IBI, monitoring, conservation</w:t>
      </w:r>
    </w:p>
    <w:p w14:paraId="2D86965B" w14:textId="77777777" w:rsidR="00E30342" w:rsidRPr="002175E1" w:rsidRDefault="00E30342" w:rsidP="002175E1">
      <w:pPr>
        <w:spacing w:after="0"/>
        <w:rPr>
          <w:rFonts w:ascii="Times New Roman" w:hAnsi="Times New Roman" w:cs="Times New Roman"/>
          <w:lang w:val="en-US"/>
        </w:rPr>
      </w:pPr>
    </w:p>
    <w:p w14:paraId="64A9BC4A" w14:textId="77777777" w:rsidR="00E30342" w:rsidRPr="00403950" w:rsidRDefault="00E30342" w:rsidP="002175E1">
      <w:pPr>
        <w:spacing w:after="0" w:line="480" w:lineRule="auto"/>
        <w:rPr>
          <w:rFonts w:ascii="Times New Roman" w:hAnsi="Times New Roman" w:cs="Times New Roman"/>
          <w:lang w:val="en-US"/>
        </w:rPr>
      </w:pPr>
    </w:p>
    <w:p w14:paraId="1F42F1E9" w14:textId="1059EB6F" w:rsidR="00E30342" w:rsidRPr="002175E1" w:rsidRDefault="00E30342" w:rsidP="00F54170">
      <w:pPr>
        <w:spacing w:after="0" w:line="360" w:lineRule="auto"/>
        <w:rPr>
          <w:rFonts w:ascii="Times New Roman" w:hAnsi="Times New Roman" w:cs="Times New Roman"/>
        </w:rPr>
      </w:pPr>
      <w:r w:rsidRPr="002175E1">
        <w:rPr>
          <w:rFonts w:ascii="Times New Roman" w:hAnsi="Times New Roman" w:cs="Times New Roman"/>
        </w:rPr>
        <w:t>Resumo</w:t>
      </w:r>
    </w:p>
    <w:p w14:paraId="66472ABE" w14:textId="11B785F2" w:rsidR="00E30342" w:rsidRPr="002175E1" w:rsidRDefault="00E30342" w:rsidP="00F54170">
      <w:pPr>
        <w:spacing w:after="0" w:line="360" w:lineRule="auto"/>
        <w:rPr>
          <w:rFonts w:ascii="Times New Roman" w:hAnsi="Times New Roman" w:cs="Times New Roman"/>
        </w:rPr>
      </w:pPr>
      <w:r w:rsidRPr="002175E1">
        <w:rPr>
          <w:rFonts w:ascii="Times New Roman" w:hAnsi="Times New Roman" w:cs="Times New Roman"/>
        </w:rPr>
        <w:t>Há quase quatro décadas, o ecólogo James R. Karr publicava a primeira versão do Índice de Integridade Biótica (IBI) para avaliar a saúde de ecossistemas aquáticos a partir de assembleias de peixes. Desde então, numerosas adaptações, críticas e reinterpretações surgiram a partir desse seminal estudo, cobrindo diversos biomas mundiais. No Brasil, as primeiras versões do IBI para riachos foram desenvolvidas na região Sul (em 2004). Ao longo do tempo, a produção científica nesse tema vem demonstrando um significativo incremento na complexidade das abordagens e métodos utilizados, principalmente devido ao avanço no conhecimento básico sobre fauna, ecologia e biologia. Nesses estudos, estão contemplados, por exemplo, testes de métricas já propostas, proposituras de novas métricas, adaptações para diferentes bacias e testes das respostas ecológicas da ictiofauna a diferentes impactos de origem antrópica. Ainda assim, não há protocolos padronizados para definição das métricas e tampouco para a introdução desses índices na rotina de monitoramento de riachos. O objetivo desse capítulo é apresentar um referencial teórico sobre o desenvolvimento do IBI para riachos brasileiros, com base na ictiofauna, discutir se é possível e viável padronizar protocolos para desenvolvimento de IBIs e as perspectivas de aplicabilidade em riachos do Brasil.</w:t>
      </w:r>
    </w:p>
    <w:p w14:paraId="533FB694" w14:textId="40A52E55" w:rsidR="00A133D8" w:rsidRPr="002175E1" w:rsidRDefault="00E30342" w:rsidP="002175E1">
      <w:pPr>
        <w:spacing w:after="0" w:line="480" w:lineRule="auto"/>
        <w:rPr>
          <w:rFonts w:ascii="Times New Roman" w:hAnsi="Times New Roman" w:cs="Times New Roman"/>
        </w:rPr>
      </w:pPr>
      <w:r w:rsidRPr="002175E1">
        <w:rPr>
          <w:rFonts w:ascii="Times New Roman" w:hAnsi="Times New Roman" w:cs="Times New Roman"/>
        </w:rPr>
        <w:t>Palavras-chave: peixes, qualidade, IBI, monitoramento, conservação</w:t>
      </w:r>
    </w:p>
    <w:p w14:paraId="1BEF57E3" w14:textId="77777777" w:rsidR="00A133D8" w:rsidRPr="002175E1" w:rsidRDefault="00A133D8" w:rsidP="002175E1">
      <w:pPr>
        <w:rPr>
          <w:rFonts w:ascii="Times New Roman" w:hAnsi="Times New Roman" w:cs="Times New Roman"/>
        </w:rPr>
      </w:pPr>
      <w:r w:rsidRPr="002175E1">
        <w:rPr>
          <w:rFonts w:ascii="Times New Roman" w:hAnsi="Times New Roman" w:cs="Times New Roman"/>
        </w:rPr>
        <w:br w:type="page"/>
      </w:r>
    </w:p>
    <w:p w14:paraId="3463A251" w14:textId="277FFE3A" w:rsidR="002F17DB" w:rsidRPr="002175E1" w:rsidRDefault="002F17DB" w:rsidP="002175E1">
      <w:pPr>
        <w:spacing w:after="0" w:line="480" w:lineRule="auto"/>
        <w:rPr>
          <w:rFonts w:ascii="Times New Roman" w:hAnsi="Times New Roman" w:cs="Times New Roman"/>
        </w:rPr>
      </w:pPr>
      <w:r w:rsidRPr="002175E1">
        <w:rPr>
          <w:rFonts w:ascii="Times New Roman" w:hAnsi="Times New Roman" w:cs="Times New Roman"/>
        </w:rPr>
        <w:lastRenderedPageBreak/>
        <w:t>INTRODUÇÃO</w:t>
      </w:r>
    </w:p>
    <w:p w14:paraId="5A453D07" w14:textId="1415A6A7" w:rsidR="00303171" w:rsidRPr="002175E1" w:rsidRDefault="003F69F1" w:rsidP="002175E1">
      <w:pPr>
        <w:spacing w:after="0" w:line="480" w:lineRule="auto"/>
        <w:ind w:firstLine="708"/>
        <w:rPr>
          <w:rFonts w:ascii="Times New Roman" w:hAnsi="Times New Roman" w:cs="Times New Roman"/>
        </w:rPr>
      </w:pPr>
      <w:r w:rsidRPr="002175E1">
        <w:rPr>
          <w:rFonts w:ascii="Times New Roman" w:hAnsi="Times New Roman" w:cs="Times New Roman"/>
        </w:rPr>
        <w:t xml:space="preserve">Nos Estados Unidos, nas décadas de 1960 e 1970, a repercussão </w:t>
      </w:r>
      <w:r w:rsidR="00DE1B34" w:rsidRPr="002175E1">
        <w:rPr>
          <w:rFonts w:ascii="Times New Roman" w:hAnsi="Times New Roman" w:cs="Times New Roman"/>
        </w:rPr>
        <w:t xml:space="preserve">negativa </w:t>
      </w:r>
      <w:r w:rsidRPr="002175E1">
        <w:rPr>
          <w:rFonts w:ascii="Times New Roman" w:hAnsi="Times New Roman" w:cs="Times New Roman"/>
        </w:rPr>
        <w:t xml:space="preserve">sobre a qualidade dos recursos aquáticos forçou a </w:t>
      </w:r>
      <w:r w:rsidR="009411E6" w:rsidRPr="002175E1">
        <w:rPr>
          <w:rFonts w:ascii="Times New Roman" w:hAnsi="Times New Roman" w:cs="Times New Roman"/>
        </w:rPr>
        <w:t>aprovação</w:t>
      </w:r>
      <w:r w:rsidRPr="002175E1">
        <w:rPr>
          <w:rFonts w:ascii="Times New Roman" w:hAnsi="Times New Roman" w:cs="Times New Roman"/>
        </w:rPr>
        <w:t xml:space="preserve"> de marcos legais mais rigorosos, tais como o Water Pollution Control Act de 1966 e o Clean Water Act de 1977, </w:t>
      </w:r>
      <w:r w:rsidR="00E64582" w:rsidRPr="002175E1">
        <w:rPr>
          <w:rFonts w:ascii="Times New Roman" w:hAnsi="Times New Roman" w:cs="Times New Roman"/>
        </w:rPr>
        <w:t xml:space="preserve">que </w:t>
      </w:r>
      <w:r w:rsidR="003F3F91" w:rsidRPr="002175E1">
        <w:rPr>
          <w:rFonts w:ascii="Times New Roman" w:hAnsi="Times New Roman" w:cs="Times New Roman"/>
        </w:rPr>
        <w:t>apresentavam</w:t>
      </w:r>
      <w:r w:rsidRPr="002175E1">
        <w:rPr>
          <w:rFonts w:ascii="Times New Roman" w:hAnsi="Times New Roman" w:cs="Times New Roman"/>
        </w:rPr>
        <w:t xml:space="preserve"> a necessidade de restaurar e manter a integridade biológica, ou biótica, das águas da nação (Karr et al. 1986). </w:t>
      </w:r>
      <w:r w:rsidR="00F9538C" w:rsidRPr="00F9538C">
        <w:rPr>
          <w:rFonts w:ascii="Times New Roman" w:hAnsi="Times New Roman" w:cs="Times New Roman"/>
          <w:lang w:val="en-US"/>
        </w:rPr>
        <w:t>Apesar de disposto</w:t>
      </w:r>
      <w:r w:rsidR="00D60E14" w:rsidRPr="00F9538C">
        <w:rPr>
          <w:rFonts w:ascii="Times New Roman" w:hAnsi="Times New Roman" w:cs="Times New Roman"/>
          <w:lang w:val="en-US"/>
        </w:rPr>
        <w:t xml:space="preserve"> nesses documentos </w:t>
      </w:r>
      <w:r w:rsidR="009411E6" w:rsidRPr="00F9538C">
        <w:rPr>
          <w:rFonts w:ascii="Times New Roman" w:hAnsi="Times New Roman" w:cs="Times New Roman"/>
          <w:lang w:val="en-US"/>
        </w:rPr>
        <w:t>regulatórios</w:t>
      </w:r>
      <w:r w:rsidR="00D60E14" w:rsidRPr="00F9538C">
        <w:rPr>
          <w:rFonts w:ascii="Times New Roman" w:hAnsi="Times New Roman" w:cs="Times New Roman"/>
          <w:lang w:val="en-US"/>
        </w:rPr>
        <w:t>, o</w:t>
      </w:r>
      <w:r w:rsidR="00276C11" w:rsidRPr="00F9538C">
        <w:rPr>
          <w:rFonts w:ascii="Times New Roman" w:hAnsi="Times New Roman" w:cs="Times New Roman"/>
          <w:lang w:val="en-US"/>
        </w:rPr>
        <w:t xml:space="preserve"> conceito de integridade biótica foi definido em 1981, por Karr &amp; Dudley (1981</w:t>
      </w:r>
      <w:r w:rsidR="007C56D7" w:rsidRPr="00F9538C">
        <w:rPr>
          <w:rFonts w:ascii="Times New Roman" w:hAnsi="Times New Roman" w:cs="Times New Roman"/>
          <w:lang w:val="en-US"/>
        </w:rPr>
        <w:t>: 56</w:t>
      </w:r>
      <w:r w:rsidR="00276C11" w:rsidRPr="00F9538C">
        <w:rPr>
          <w:rFonts w:ascii="Times New Roman" w:hAnsi="Times New Roman" w:cs="Times New Roman"/>
          <w:lang w:val="en-US"/>
        </w:rPr>
        <w:t>) como “</w:t>
      </w:r>
      <w:r w:rsidR="00276C11" w:rsidRPr="00F9538C">
        <w:rPr>
          <w:rStyle w:val="fontstyle01"/>
          <w:rFonts w:ascii="Times New Roman" w:hAnsi="Times New Roman" w:cs="Times New Roman"/>
          <w:color w:val="auto"/>
          <w:sz w:val="22"/>
          <w:szCs w:val="22"/>
          <w:lang w:val="en-US"/>
        </w:rPr>
        <w:t>the capability of supporting and maintaining a balanced, integrated, adaptive community of organisms having a species composition, diversity, and functional organization comparable to that of natural habitat of the region</w:t>
      </w:r>
      <w:r w:rsidR="00276C11" w:rsidRPr="00F9538C">
        <w:rPr>
          <w:rFonts w:ascii="Times New Roman" w:hAnsi="Times New Roman" w:cs="Times New Roman"/>
          <w:lang w:val="en-US"/>
        </w:rPr>
        <w:t xml:space="preserve">”. </w:t>
      </w:r>
      <w:r w:rsidR="00276C11" w:rsidRPr="002175E1">
        <w:rPr>
          <w:rFonts w:ascii="Times New Roman" w:hAnsi="Times New Roman" w:cs="Times New Roman"/>
        </w:rPr>
        <w:t>Neste estudo, os autores</w:t>
      </w:r>
      <w:r w:rsidR="009411E6" w:rsidRPr="002175E1">
        <w:rPr>
          <w:rFonts w:ascii="Times New Roman" w:hAnsi="Times New Roman" w:cs="Times New Roman"/>
        </w:rPr>
        <w:t xml:space="preserve"> </w:t>
      </w:r>
      <w:r w:rsidR="00276C11" w:rsidRPr="002175E1">
        <w:rPr>
          <w:rFonts w:ascii="Times New Roman" w:hAnsi="Times New Roman" w:cs="Times New Roman"/>
        </w:rPr>
        <w:t>indica</w:t>
      </w:r>
      <w:r w:rsidR="00F83B1F" w:rsidRPr="002175E1">
        <w:rPr>
          <w:rFonts w:ascii="Times New Roman" w:hAnsi="Times New Roman" w:cs="Times New Roman"/>
        </w:rPr>
        <w:t>ra</w:t>
      </w:r>
      <w:r w:rsidR="00276C11" w:rsidRPr="002175E1">
        <w:rPr>
          <w:rFonts w:ascii="Times New Roman" w:hAnsi="Times New Roman" w:cs="Times New Roman"/>
        </w:rPr>
        <w:t>m que a integridade biológica da biota aquática depende do regime de fluxo, das fontes de energia, da qualidade da água e da estrutura do hábitat.</w:t>
      </w:r>
      <w:r w:rsidR="00155D89" w:rsidRPr="002175E1">
        <w:rPr>
          <w:rFonts w:ascii="Times New Roman" w:hAnsi="Times New Roman" w:cs="Times New Roman"/>
        </w:rPr>
        <w:t xml:space="preserve"> </w:t>
      </w:r>
      <w:r w:rsidR="00F4613A">
        <w:rPr>
          <w:rFonts w:ascii="Times New Roman" w:hAnsi="Times New Roman" w:cs="Times New Roman"/>
        </w:rPr>
        <w:t>Também</w:t>
      </w:r>
      <w:r w:rsidR="003F3F91" w:rsidRPr="002175E1">
        <w:rPr>
          <w:rFonts w:ascii="Times New Roman" w:hAnsi="Times New Roman" w:cs="Times New Roman"/>
        </w:rPr>
        <w:t xml:space="preserve"> em 1981</w:t>
      </w:r>
      <w:r w:rsidRPr="002175E1">
        <w:rPr>
          <w:rFonts w:ascii="Times New Roman" w:hAnsi="Times New Roman" w:cs="Times New Roman"/>
        </w:rPr>
        <w:t>, e</w:t>
      </w:r>
      <w:r w:rsidR="00642FC5" w:rsidRPr="002175E1">
        <w:rPr>
          <w:rFonts w:ascii="Times New Roman" w:hAnsi="Times New Roman" w:cs="Times New Roman"/>
        </w:rPr>
        <w:t xml:space="preserve">m uma </w:t>
      </w:r>
      <w:r w:rsidR="003C3601" w:rsidRPr="002175E1">
        <w:rPr>
          <w:rFonts w:ascii="Times New Roman" w:hAnsi="Times New Roman" w:cs="Times New Roman"/>
        </w:rPr>
        <w:t>edição</w:t>
      </w:r>
      <w:r w:rsidR="00642FC5" w:rsidRPr="002175E1">
        <w:rPr>
          <w:rFonts w:ascii="Times New Roman" w:hAnsi="Times New Roman" w:cs="Times New Roman"/>
        </w:rPr>
        <w:t xml:space="preserve"> </w:t>
      </w:r>
      <w:r w:rsidR="00276C11" w:rsidRPr="002175E1">
        <w:rPr>
          <w:rFonts w:ascii="Times New Roman" w:hAnsi="Times New Roman" w:cs="Times New Roman"/>
        </w:rPr>
        <w:t>da revista Fisheries</w:t>
      </w:r>
      <w:r w:rsidR="00642FC5" w:rsidRPr="002175E1">
        <w:rPr>
          <w:rFonts w:ascii="Times New Roman" w:hAnsi="Times New Roman" w:cs="Times New Roman"/>
        </w:rPr>
        <w:t>, Karr (198</w:t>
      </w:r>
      <w:r w:rsidR="00276C11" w:rsidRPr="002175E1">
        <w:rPr>
          <w:rFonts w:ascii="Times New Roman" w:hAnsi="Times New Roman" w:cs="Times New Roman"/>
        </w:rPr>
        <w:t>1</w:t>
      </w:r>
      <w:r w:rsidR="00642FC5" w:rsidRPr="002175E1">
        <w:rPr>
          <w:rFonts w:ascii="Times New Roman" w:hAnsi="Times New Roman" w:cs="Times New Roman"/>
        </w:rPr>
        <w:t xml:space="preserve">) </w:t>
      </w:r>
      <w:r w:rsidR="00155D89" w:rsidRPr="002175E1">
        <w:rPr>
          <w:rFonts w:ascii="Times New Roman" w:hAnsi="Times New Roman" w:cs="Times New Roman"/>
        </w:rPr>
        <w:t>apresent</w:t>
      </w:r>
      <w:r w:rsidR="00E84D9E" w:rsidRPr="002175E1">
        <w:rPr>
          <w:rFonts w:ascii="Times New Roman" w:hAnsi="Times New Roman" w:cs="Times New Roman"/>
        </w:rPr>
        <w:t>ou</w:t>
      </w:r>
      <w:r w:rsidR="00155D89" w:rsidRPr="002175E1">
        <w:rPr>
          <w:rFonts w:ascii="Times New Roman" w:hAnsi="Times New Roman" w:cs="Times New Roman"/>
        </w:rPr>
        <w:t xml:space="preserve"> </w:t>
      </w:r>
      <w:r w:rsidR="00552E9D" w:rsidRPr="002175E1">
        <w:rPr>
          <w:rFonts w:ascii="Times New Roman" w:hAnsi="Times New Roman" w:cs="Times New Roman"/>
        </w:rPr>
        <w:t>a primeira proposta metodológica</w:t>
      </w:r>
      <w:r w:rsidR="009111EF" w:rsidRPr="002175E1">
        <w:rPr>
          <w:rFonts w:ascii="Times New Roman" w:hAnsi="Times New Roman" w:cs="Times New Roman"/>
        </w:rPr>
        <w:t xml:space="preserve"> para</w:t>
      </w:r>
      <w:r w:rsidR="00155D89" w:rsidRPr="002175E1">
        <w:rPr>
          <w:rFonts w:ascii="Times New Roman" w:hAnsi="Times New Roman" w:cs="Times New Roman"/>
        </w:rPr>
        <w:t xml:space="preserve"> quantificar a integridade biótica</w:t>
      </w:r>
      <w:r w:rsidR="00552E9D" w:rsidRPr="002175E1">
        <w:rPr>
          <w:rFonts w:ascii="Times New Roman" w:hAnsi="Times New Roman" w:cs="Times New Roman"/>
        </w:rPr>
        <w:t>, que resultou no “Index of Biotic Integrity (IBI)” ou Índice de Integridade Biótica, construído a partir de 12 métricas obtidas da ictiofauna de 12 riachos (dois em Indiana e 10 em Illinois, EUA). A simplicidade e a clareza da proposta de Karr</w:t>
      </w:r>
      <w:r w:rsidR="00EC7D3E" w:rsidRPr="002175E1">
        <w:rPr>
          <w:rFonts w:ascii="Times New Roman" w:hAnsi="Times New Roman" w:cs="Times New Roman"/>
        </w:rPr>
        <w:t xml:space="preserve"> (Figura 1)</w:t>
      </w:r>
      <w:r w:rsidR="00F4613A">
        <w:rPr>
          <w:rFonts w:ascii="Times New Roman" w:hAnsi="Times New Roman" w:cs="Times New Roman"/>
        </w:rPr>
        <w:t>,</w:t>
      </w:r>
      <w:r w:rsidR="00552E9D" w:rsidRPr="002175E1">
        <w:rPr>
          <w:rFonts w:ascii="Times New Roman" w:hAnsi="Times New Roman" w:cs="Times New Roman"/>
        </w:rPr>
        <w:t xml:space="preserve"> </w:t>
      </w:r>
      <w:r w:rsidR="00E52336" w:rsidRPr="002175E1">
        <w:rPr>
          <w:rFonts w:ascii="Times New Roman" w:hAnsi="Times New Roman" w:cs="Times New Roman"/>
        </w:rPr>
        <w:t>ao</w:t>
      </w:r>
      <w:r w:rsidR="00397B2A" w:rsidRPr="002175E1">
        <w:rPr>
          <w:rFonts w:ascii="Times New Roman" w:hAnsi="Times New Roman" w:cs="Times New Roman"/>
        </w:rPr>
        <w:t xml:space="preserve"> acessar diferentes aspectos da dinâmica de um riacho e resumir toda a informação em um resultado numérico de fácil compreensão</w:t>
      </w:r>
      <w:r w:rsidR="00F4613A">
        <w:rPr>
          <w:rFonts w:ascii="Times New Roman" w:hAnsi="Times New Roman" w:cs="Times New Roman"/>
        </w:rPr>
        <w:t>,</w:t>
      </w:r>
      <w:r w:rsidR="00397B2A" w:rsidRPr="002175E1">
        <w:rPr>
          <w:rFonts w:ascii="Times New Roman" w:hAnsi="Times New Roman" w:cs="Times New Roman"/>
        </w:rPr>
        <w:t xml:space="preserve"> </w:t>
      </w:r>
      <w:r w:rsidR="00552E9D" w:rsidRPr="002175E1">
        <w:rPr>
          <w:rFonts w:ascii="Times New Roman" w:hAnsi="Times New Roman" w:cs="Times New Roman"/>
        </w:rPr>
        <w:t>contribuíram para que esse artigo fosse</w:t>
      </w:r>
      <w:r w:rsidR="00155D89" w:rsidRPr="002175E1">
        <w:rPr>
          <w:rFonts w:ascii="Times New Roman" w:hAnsi="Times New Roman" w:cs="Times New Roman"/>
        </w:rPr>
        <w:t xml:space="preserve"> citado quase 3,5 mil vezes até o presente</w:t>
      </w:r>
      <w:r w:rsidR="002651B1" w:rsidRPr="002175E1">
        <w:rPr>
          <w:rFonts w:ascii="Times New Roman" w:hAnsi="Times New Roman" w:cs="Times New Roman"/>
        </w:rPr>
        <w:t xml:space="preserve"> (</w:t>
      </w:r>
      <w:r w:rsidR="00303171" w:rsidRPr="00362A2E">
        <w:rPr>
          <w:rFonts w:ascii="Times New Roman" w:hAnsi="Times New Roman" w:cs="Times New Roman"/>
        </w:rPr>
        <w:t>https://scholar.google.com.br/scholar?hl=pt-BR&amp;as_sdt=0%2C5&amp;q=%22Assesment+of+Biotic+Integrity+Using+Fish+Communities%22&amp;btnG=</w:t>
      </w:r>
      <w:r w:rsidR="002651B1" w:rsidRPr="002175E1">
        <w:rPr>
          <w:rFonts w:ascii="Times New Roman" w:hAnsi="Times New Roman" w:cs="Times New Roman"/>
        </w:rPr>
        <w:t>)</w:t>
      </w:r>
      <w:r w:rsidR="000E6722" w:rsidRPr="002175E1">
        <w:rPr>
          <w:rFonts w:ascii="Times New Roman" w:hAnsi="Times New Roman" w:cs="Times New Roman"/>
        </w:rPr>
        <w:t>.</w:t>
      </w:r>
    </w:p>
    <w:p w14:paraId="7D11347C" w14:textId="77777777" w:rsidR="009D30D5" w:rsidRPr="002175E1" w:rsidRDefault="009D30D5" w:rsidP="002175E1">
      <w:pPr>
        <w:spacing w:after="0" w:line="480" w:lineRule="auto"/>
        <w:ind w:firstLine="708"/>
        <w:rPr>
          <w:rFonts w:ascii="Times New Roman" w:hAnsi="Times New Roman" w:cs="Times New Roman"/>
        </w:rPr>
      </w:pPr>
    </w:p>
    <w:p w14:paraId="56DAAA61" w14:textId="77777777" w:rsidR="009D30D5" w:rsidRPr="002175E1" w:rsidRDefault="009D30D5" w:rsidP="002175E1">
      <w:pPr>
        <w:pStyle w:val="Corpodetexto2"/>
        <w:spacing w:line="480" w:lineRule="auto"/>
        <w:ind w:right="-32"/>
        <w:jc w:val="left"/>
        <w:rPr>
          <w:rFonts w:eastAsiaTheme="minorHAnsi"/>
          <w:sz w:val="22"/>
          <w:szCs w:val="22"/>
          <w:lang w:val="pt-BR" w:eastAsia="en-US"/>
        </w:rPr>
      </w:pPr>
      <w:r w:rsidRPr="002175E1">
        <w:rPr>
          <w:rFonts w:eastAsiaTheme="minorHAnsi"/>
          <w:sz w:val="22"/>
          <w:szCs w:val="22"/>
          <w:lang w:val="pt-BR" w:eastAsia="en-US"/>
        </w:rPr>
        <w:t>Figura 1</w:t>
      </w:r>
    </w:p>
    <w:p w14:paraId="322F2CE9" w14:textId="77777777" w:rsidR="009D30D5" w:rsidRPr="002175E1" w:rsidRDefault="009D30D5" w:rsidP="002175E1">
      <w:pPr>
        <w:spacing w:after="0" w:line="480" w:lineRule="auto"/>
        <w:ind w:firstLine="708"/>
        <w:rPr>
          <w:rFonts w:ascii="Times New Roman" w:hAnsi="Times New Roman" w:cs="Times New Roman"/>
        </w:rPr>
      </w:pPr>
    </w:p>
    <w:p w14:paraId="2C2B6FD4" w14:textId="1C0D6CE9" w:rsidR="002226E3" w:rsidRPr="002175E1" w:rsidRDefault="008B73A4" w:rsidP="002175E1">
      <w:pPr>
        <w:spacing w:after="0" w:line="480" w:lineRule="auto"/>
        <w:ind w:firstLine="709"/>
        <w:rPr>
          <w:rFonts w:ascii="Times New Roman" w:hAnsi="Times New Roman" w:cs="Times New Roman"/>
        </w:rPr>
      </w:pPr>
      <w:r w:rsidRPr="002175E1">
        <w:rPr>
          <w:rFonts w:ascii="Times New Roman" w:hAnsi="Times New Roman" w:cs="Times New Roman"/>
        </w:rPr>
        <w:t>Desde 1981, o</w:t>
      </w:r>
      <w:r w:rsidR="007C0878" w:rsidRPr="002175E1">
        <w:rPr>
          <w:rFonts w:ascii="Times New Roman" w:hAnsi="Times New Roman" w:cs="Times New Roman"/>
        </w:rPr>
        <w:t xml:space="preserve"> IBI </w:t>
      </w:r>
      <w:r w:rsidR="009F5047" w:rsidRPr="002175E1">
        <w:rPr>
          <w:rFonts w:ascii="Times New Roman" w:hAnsi="Times New Roman" w:cs="Times New Roman"/>
        </w:rPr>
        <w:t xml:space="preserve">com base na ictiofauna </w:t>
      </w:r>
      <w:r w:rsidR="00E72388" w:rsidRPr="002175E1">
        <w:rPr>
          <w:rFonts w:ascii="Times New Roman" w:hAnsi="Times New Roman" w:cs="Times New Roman"/>
        </w:rPr>
        <w:t xml:space="preserve">(FISH-IBI ou FIBI) </w:t>
      </w:r>
      <w:r w:rsidRPr="002175E1">
        <w:rPr>
          <w:rFonts w:ascii="Times New Roman" w:hAnsi="Times New Roman" w:cs="Times New Roman"/>
        </w:rPr>
        <w:t>vem sendo</w:t>
      </w:r>
      <w:r w:rsidR="007C0878" w:rsidRPr="002175E1">
        <w:rPr>
          <w:rFonts w:ascii="Times New Roman" w:hAnsi="Times New Roman" w:cs="Times New Roman"/>
        </w:rPr>
        <w:t xml:space="preserve"> aplicado em </w:t>
      </w:r>
      <w:r w:rsidR="00FF4642" w:rsidRPr="002175E1">
        <w:rPr>
          <w:rFonts w:ascii="Times New Roman" w:hAnsi="Times New Roman" w:cs="Times New Roman"/>
        </w:rPr>
        <w:t xml:space="preserve">diferentes </w:t>
      </w:r>
      <w:r w:rsidRPr="002175E1">
        <w:rPr>
          <w:rFonts w:ascii="Times New Roman" w:hAnsi="Times New Roman" w:cs="Times New Roman"/>
        </w:rPr>
        <w:t>contextos</w:t>
      </w:r>
      <w:r w:rsidR="00FF4642" w:rsidRPr="002175E1">
        <w:rPr>
          <w:rFonts w:ascii="Times New Roman" w:hAnsi="Times New Roman" w:cs="Times New Roman"/>
        </w:rPr>
        <w:t xml:space="preserve"> regionais e biomas</w:t>
      </w:r>
      <w:r w:rsidR="00F77B3A" w:rsidRPr="002175E1">
        <w:rPr>
          <w:rFonts w:ascii="Times New Roman" w:hAnsi="Times New Roman" w:cs="Times New Roman"/>
        </w:rPr>
        <w:t xml:space="preserve">, podendo ser citados como exemplos: </w:t>
      </w:r>
      <w:r w:rsidR="000276F0" w:rsidRPr="002175E1">
        <w:rPr>
          <w:rFonts w:ascii="Times New Roman" w:hAnsi="Times New Roman" w:cs="Times New Roman"/>
        </w:rPr>
        <w:t>América do Norte</w:t>
      </w:r>
      <w:r w:rsidR="007C0878" w:rsidRPr="002175E1">
        <w:rPr>
          <w:rFonts w:ascii="Times New Roman" w:hAnsi="Times New Roman" w:cs="Times New Roman"/>
        </w:rPr>
        <w:t xml:space="preserve"> (</w:t>
      </w:r>
      <w:r w:rsidR="00663818" w:rsidRPr="002175E1">
        <w:rPr>
          <w:rFonts w:ascii="Times New Roman" w:hAnsi="Times New Roman" w:cs="Times New Roman"/>
        </w:rPr>
        <w:t xml:space="preserve">Steedman 1988, </w:t>
      </w:r>
      <w:r w:rsidR="00D40CE2" w:rsidRPr="002175E1">
        <w:rPr>
          <w:rFonts w:ascii="Times New Roman" w:hAnsi="Times New Roman" w:cs="Times New Roman"/>
        </w:rPr>
        <w:t xml:space="preserve">Hughes et al. 1998, </w:t>
      </w:r>
      <w:r w:rsidR="006B4F63" w:rsidRPr="002175E1">
        <w:rPr>
          <w:rFonts w:ascii="Times New Roman" w:hAnsi="Times New Roman" w:cs="Times New Roman"/>
        </w:rPr>
        <w:t xml:space="preserve">Lyons et al. 1995, </w:t>
      </w:r>
      <w:r w:rsidR="00FE3E53" w:rsidRPr="002175E1">
        <w:rPr>
          <w:rFonts w:ascii="Times New Roman" w:hAnsi="Times New Roman" w:cs="Times New Roman"/>
        </w:rPr>
        <w:t>Cooper et al. 2018</w:t>
      </w:r>
      <w:r w:rsidR="007C0878" w:rsidRPr="002175E1">
        <w:rPr>
          <w:rFonts w:ascii="Times New Roman" w:hAnsi="Times New Roman" w:cs="Times New Roman"/>
        </w:rPr>
        <w:t>), Europa (Oberdorff &amp; Hughes 1992</w:t>
      </w:r>
      <w:r w:rsidR="007C56D7" w:rsidRPr="002175E1">
        <w:rPr>
          <w:rFonts w:ascii="Times New Roman" w:hAnsi="Times New Roman" w:cs="Times New Roman"/>
        </w:rPr>
        <w:t>,</w:t>
      </w:r>
      <w:r w:rsidR="007C0878" w:rsidRPr="002175E1">
        <w:rPr>
          <w:rFonts w:ascii="Times New Roman" w:hAnsi="Times New Roman" w:cs="Times New Roman"/>
        </w:rPr>
        <w:t xml:space="preserve"> </w:t>
      </w:r>
      <w:r w:rsidR="00907360" w:rsidRPr="002175E1">
        <w:rPr>
          <w:rFonts w:ascii="Times New Roman" w:hAnsi="Times New Roman" w:cs="Times New Roman"/>
        </w:rPr>
        <w:t>Sapounidis et al. 2017</w:t>
      </w:r>
      <w:r w:rsidR="007C0878" w:rsidRPr="002175E1">
        <w:rPr>
          <w:rFonts w:ascii="Times New Roman" w:hAnsi="Times New Roman" w:cs="Times New Roman"/>
        </w:rPr>
        <w:t>), América Central (</w:t>
      </w:r>
      <w:r w:rsidR="000276F0" w:rsidRPr="002175E1">
        <w:rPr>
          <w:rFonts w:ascii="Times New Roman" w:hAnsi="Times New Roman" w:cs="Times New Roman"/>
        </w:rPr>
        <w:t>Oosterhout &amp; Velde 2015</w:t>
      </w:r>
      <w:r w:rsidR="007C0878" w:rsidRPr="002175E1">
        <w:rPr>
          <w:rFonts w:ascii="Times New Roman" w:hAnsi="Times New Roman" w:cs="Times New Roman"/>
        </w:rPr>
        <w:t xml:space="preserve">), Ásia </w:t>
      </w:r>
      <w:r w:rsidR="007C0878" w:rsidRPr="002175E1">
        <w:rPr>
          <w:rFonts w:ascii="Times New Roman" w:hAnsi="Times New Roman" w:cs="Times New Roman"/>
        </w:rPr>
        <w:lastRenderedPageBreak/>
        <w:t>(Ganasan &amp; Hughes 1998</w:t>
      </w:r>
      <w:r w:rsidR="007C56D7" w:rsidRPr="002175E1">
        <w:rPr>
          <w:rFonts w:ascii="Times New Roman" w:hAnsi="Times New Roman" w:cs="Times New Roman"/>
        </w:rPr>
        <w:t>,</w:t>
      </w:r>
      <w:r w:rsidR="007C0878" w:rsidRPr="002175E1">
        <w:rPr>
          <w:rFonts w:ascii="Times New Roman" w:hAnsi="Times New Roman" w:cs="Times New Roman"/>
        </w:rPr>
        <w:t xml:space="preserve"> Zhu &amp; Chang 2008), África (Kamdem Toham &amp; Teugels 1999</w:t>
      </w:r>
      <w:r w:rsidR="007C56D7" w:rsidRPr="002175E1">
        <w:rPr>
          <w:rFonts w:ascii="Times New Roman" w:hAnsi="Times New Roman" w:cs="Times New Roman"/>
        </w:rPr>
        <w:t>,</w:t>
      </w:r>
      <w:r w:rsidR="00005940" w:rsidRPr="002175E1">
        <w:rPr>
          <w:rFonts w:ascii="Times New Roman" w:hAnsi="Times New Roman" w:cs="Times New Roman"/>
        </w:rPr>
        <w:t xml:space="preserve"> Aboua et al. 2012</w:t>
      </w:r>
      <w:r w:rsidR="007C0878" w:rsidRPr="002175E1">
        <w:rPr>
          <w:rFonts w:ascii="Times New Roman" w:hAnsi="Times New Roman" w:cs="Times New Roman"/>
        </w:rPr>
        <w:t>), Nova Zelândia (</w:t>
      </w:r>
      <w:r w:rsidR="004A3C33" w:rsidRPr="002175E1">
        <w:rPr>
          <w:rFonts w:ascii="Times New Roman" w:hAnsi="Times New Roman" w:cs="Times New Roman"/>
        </w:rPr>
        <w:t>Clapcott et al. 2014</w:t>
      </w:r>
      <w:r w:rsidR="007C0878" w:rsidRPr="002175E1">
        <w:rPr>
          <w:rFonts w:ascii="Times New Roman" w:hAnsi="Times New Roman" w:cs="Times New Roman"/>
        </w:rPr>
        <w:t>) e América do Sul (Ara</w:t>
      </w:r>
      <w:r w:rsidR="0051339B">
        <w:rPr>
          <w:rFonts w:ascii="Times New Roman" w:hAnsi="Times New Roman" w:cs="Times New Roman"/>
        </w:rPr>
        <w:t>ú</w:t>
      </w:r>
      <w:r w:rsidR="007C0878" w:rsidRPr="002175E1">
        <w:rPr>
          <w:rFonts w:ascii="Times New Roman" w:hAnsi="Times New Roman" w:cs="Times New Roman"/>
        </w:rPr>
        <w:t>jo 1998</w:t>
      </w:r>
      <w:r w:rsidR="007C56D7" w:rsidRPr="002175E1">
        <w:rPr>
          <w:rFonts w:ascii="Times New Roman" w:hAnsi="Times New Roman" w:cs="Times New Roman"/>
        </w:rPr>
        <w:t>,</w:t>
      </w:r>
      <w:r w:rsidR="007C0878" w:rsidRPr="002175E1">
        <w:rPr>
          <w:rFonts w:ascii="Times New Roman" w:hAnsi="Times New Roman" w:cs="Times New Roman"/>
        </w:rPr>
        <w:t xml:space="preserve"> </w:t>
      </w:r>
      <w:r w:rsidR="005C7478" w:rsidRPr="002175E1">
        <w:rPr>
          <w:rFonts w:ascii="Times New Roman" w:hAnsi="Times New Roman" w:cs="Times New Roman"/>
        </w:rPr>
        <w:t xml:space="preserve">Bozzetti &amp; Schulz 2004, </w:t>
      </w:r>
      <w:r w:rsidR="00D063D4" w:rsidRPr="002175E1">
        <w:rPr>
          <w:rFonts w:ascii="Times New Roman" w:hAnsi="Times New Roman" w:cs="Times New Roman"/>
        </w:rPr>
        <w:t>Rodriguez-Olarte et al. 2006</w:t>
      </w:r>
      <w:r w:rsidR="007C56D7" w:rsidRPr="002175E1">
        <w:rPr>
          <w:rFonts w:ascii="Times New Roman" w:hAnsi="Times New Roman" w:cs="Times New Roman"/>
        </w:rPr>
        <w:t>,</w:t>
      </w:r>
      <w:r w:rsidR="00D063D4" w:rsidRPr="002175E1">
        <w:rPr>
          <w:rFonts w:ascii="Times New Roman" w:hAnsi="Times New Roman" w:cs="Times New Roman"/>
        </w:rPr>
        <w:t xml:space="preserve"> </w:t>
      </w:r>
      <w:r w:rsidR="007C0878" w:rsidRPr="002175E1">
        <w:rPr>
          <w:rFonts w:ascii="Times New Roman" w:hAnsi="Times New Roman" w:cs="Times New Roman"/>
        </w:rPr>
        <w:t>Tejerina-Garro et al. 2006</w:t>
      </w:r>
      <w:r w:rsidR="007C56D7" w:rsidRPr="002175E1">
        <w:rPr>
          <w:rFonts w:ascii="Times New Roman" w:hAnsi="Times New Roman" w:cs="Times New Roman"/>
        </w:rPr>
        <w:t>,</w:t>
      </w:r>
      <w:r w:rsidR="007C0878" w:rsidRPr="002175E1">
        <w:rPr>
          <w:rFonts w:ascii="Times New Roman" w:hAnsi="Times New Roman" w:cs="Times New Roman"/>
        </w:rPr>
        <w:t xml:space="preserve"> Casatti et al. 2009</w:t>
      </w:r>
      <w:r w:rsidR="007C56D7" w:rsidRPr="002175E1">
        <w:rPr>
          <w:rFonts w:ascii="Times New Roman" w:hAnsi="Times New Roman" w:cs="Times New Roman"/>
        </w:rPr>
        <w:t>,</w:t>
      </w:r>
      <w:r w:rsidR="007C0878" w:rsidRPr="002175E1">
        <w:rPr>
          <w:rFonts w:ascii="Times New Roman" w:hAnsi="Times New Roman" w:cs="Times New Roman"/>
        </w:rPr>
        <w:t xml:space="preserve"> Terra et al. 2013</w:t>
      </w:r>
      <w:r w:rsidR="007C56D7" w:rsidRPr="002175E1">
        <w:rPr>
          <w:rFonts w:ascii="Times New Roman" w:hAnsi="Times New Roman" w:cs="Times New Roman"/>
        </w:rPr>
        <w:t>,</w:t>
      </w:r>
      <w:r w:rsidR="00F77B3A" w:rsidRPr="002175E1">
        <w:rPr>
          <w:rFonts w:ascii="Times New Roman" w:hAnsi="Times New Roman" w:cs="Times New Roman"/>
        </w:rPr>
        <w:t xml:space="preserve"> </w:t>
      </w:r>
      <w:r w:rsidR="00C56F14" w:rsidRPr="002175E1">
        <w:rPr>
          <w:rFonts w:ascii="Times New Roman" w:hAnsi="Times New Roman" w:cs="Times New Roman"/>
        </w:rPr>
        <w:t>Prudente</w:t>
      </w:r>
      <w:r w:rsidR="00F77B3A" w:rsidRPr="002175E1">
        <w:rPr>
          <w:rFonts w:ascii="Times New Roman" w:hAnsi="Times New Roman" w:cs="Times New Roman"/>
        </w:rPr>
        <w:t xml:space="preserve"> et al. 2018</w:t>
      </w:r>
      <w:r w:rsidR="007C0878" w:rsidRPr="002175E1">
        <w:rPr>
          <w:rFonts w:ascii="Times New Roman" w:hAnsi="Times New Roman" w:cs="Times New Roman"/>
        </w:rPr>
        <w:t>).</w:t>
      </w:r>
      <w:r w:rsidR="00051C73" w:rsidRPr="002175E1">
        <w:rPr>
          <w:rFonts w:ascii="Times New Roman" w:hAnsi="Times New Roman" w:cs="Times New Roman"/>
        </w:rPr>
        <w:t xml:space="preserve"> Essa enorme amplitude espacial corrobora o quão essencial </w:t>
      </w:r>
      <w:r w:rsidR="0097744C" w:rsidRPr="002175E1">
        <w:rPr>
          <w:rFonts w:ascii="Times New Roman" w:hAnsi="Times New Roman" w:cs="Times New Roman"/>
        </w:rPr>
        <w:t xml:space="preserve">vem sendo </w:t>
      </w:r>
      <w:r w:rsidR="00051C73" w:rsidRPr="002175E1">
        <w:rPr>
          <w:rFonts w:ascii="Times New Roman" w:hAnsi="Times New Roman" w:cs="Times New Roman"/>
        </w:rPr>
        <w:t>o IBI para a avaliação da qualidade de rios e riachos em todos os continentes.</w:t>
      </w:r>
      <w:r w:rsidR="002226E3" w:rsidRPr="002175E1">
        <w:rPr>
          <w:rFonts w:ascii="Times New Roman" w:hAnsi="Times New Roman" w:cs="Times New Roman"/>
        </w:rPr>
        <w:t xml:space="preserve"> </w:t>
      </w:r>
      <w:r w:rsidR="00263DFF">
        <w:rPr>
          <w:rFonts w:ascii="Times New Roman" w:hAnsi="Times New Roman" w:cs="Times New Roman"/>
        </w:rPr>
        <w:t>R</w:t>
      </w:r>
      <w:r w:rsidR="002226E3" w:rsidRPr="002175E1">
        <w:rPr>
          <w:rFonts w:ascii="Times New Roman" w:hAnsi="Times New Roman" w:cs="Times New Roman"/>
        </w:rPr>
        <w:t xml:space="preserve">evisões e análises cienciométricas sobre esse tema </w:t>
      </w:r>
      <w:r w:rsidR="00263DFF">
        <w:rPr>
          <w:rFonts w:ascii="Times New Roman" w:hAnsi="Times New Roman" w:cs="Times New Roman"/>
        </w:rPr>
        <w:t>foram</w:t>
      </w:r>
      <w:r w:rsidR="002226E3" w:rsidRPr="002175E1">
        <w:rPr>
          <w:rFonts w:ascii="Times New Roman" w:hAnsi="Times New Roman" w:cs="Times New Roman"/>
        </w:rPr>
        <w:t xml:space="preserve"> </w:t>
      </w:r>
      <w:r w:rsidR="00263DFF">
        <w:rPr>
          <w:rFonts w:ascii="Times New Roman" w:hAnsi="Times New Roman" w:cs="Times New Roman"/>
        </w:rPr>
        <w:t>publicadas</w:t>
      </w:r>
      <w:r w:rsidR="002226E3" w:rsidRPr="002175E1">
        <w:rPr>
          <w:rFonts w:ascii="Times New Roman" w:hAnsi="Times New Roman" w:cs="Times New Roman"/>
        </w:rPr>
        <w:t xml:space="preserve"> </w:t>
      </w:r>
      <w:r w:rsidR="00263DFF">
        <w:rPr>
          <w:rFonts w:ascii="Times New Roman" w:hAnsi="Times New Roman" w:cs="Times New Roman"/>
        </w:rPr>
        <w:t>por</w:t>
      </w:r>
      <w:r w:rsidR="002226E3" w:rsidRPr="002175E1">
        <w:rPr>
          <w:rFonts w:ascii="Times New Roman" w:hAnsi="Times New Roman" w:cs="Times New Roman"/>
        </w:rPr>
        <w:t xml:space="preserve"> Yoder &amp; Kullik (2003), Roset et al. (2007), Jaramillo-Villa &amp; Caramaschi (2008), Ruaro &amp; Gubiani (2013), Ticiani et al. (2018) e Souza &amp; Vianna (2020).</w:t>
      </w:r>
    </w:p>
    <w:p w14:paraId="3BED981A" w14:textId="035B52E0" w:rsidR="007C0878" w:rsidRPr="002175E1" w:rsidRDefault="006C01EB" w:rsidP="002175E1">
      <w:pPr>
        <w:autoSpaceDE w:val="0"/>
        <w:autoSpaceDN w:val="0"/>
        <w:adjustRightInd w:val="0"/>
        <w:spacing w:after="0" w:line="480" w:lineRule="auto"/>
        <w:ind w:firstLine="709"/>
        <w:rPr>
          <w:rFonts w:ascii="Times New Roman" w:hAnsi="Times New Roman" w:cs="Times New Roman"/>
        </w:rPr>
      </w:pPr>
      <w:r w:rsidRPr="002175E1">
        <w:rPr>
          <w:rFonts w:ascii="Times New Roman" w:hAnsi="Times New Roman" w:cs="Times New Roman"/>
        </w:rPr>
        <w:t>Apesar de originalmente concebido</w:t>
      </w:r>
      <w:r w:rsidR="00263DFF">
        <w:rPr>
          <w:rFonts w:ascii="Times New Roman" w:hAnsi="Times New Roman" w:cs="Times New Roman"/>
        </w:rPr>
        <w:t>s</w:t>
      </w:r>
      <w:r w:rsidRPr="002175E1">
        <w:rPr>
          <w:rFonts w:ascii="Times New Roman" w:hAnsi="Times New Roman" w:cs="Times New Roman"/>
        </w:rPr>
        <w:t xml:space="preserve"> para a ictiofauna, o</w:t>
      </w:r>
      <w:r w:rsidR="00D40CE2" w:rsidRPr="002175E1">
        <w:rPr>
          <w:rFonts w:ascii="Times New Roman" w:hAnsi="Times New Roman" w:cs="Times New Roman"/>
        </w:rPr>
        <w:t xml:space="preserve">s </w:t>
      </w:r>
      <w:r w:rsidR="0028036E" w:rsidRPr="002175E1">
        <w:rPr>
          <w:rFonts w:ascii="Times New Roman" w:hAnsi="Times New Roman" w:cs="Times New Roman"/>
        </w:rPr>
        <w:t>índice</w:t>
      </w:r>
      <w:r w:rsidR="00977BE8" w:rsidRPr="002175E1">
        <w:rPr>
          <w:rFonts w:ascii="Times New Roman" w:hAnsi="Times New Roman" w:cs="Times New Roman"/>
        </w:rPr>
        <w:t>s</w:t>
      </w:r>
      <w:r w:rsidRPr="002175E1">
        <w:rPr>
          <w:rFonts w:ascii="Times New Roman" w:hAnsi="Times New Roman" w:cs="Times New Roman"/>
        </w:rPr>
        <w:t xml:space="preserve"> </w:t>
      </w:r>
      <w:r w:rsidR="0028036E" w:rsidRPr="002175E1">
        <w:rPr>
          <w:rFonts w:ascii="Times New Roman" w:hAnsi="Times New Roman" w:cs="Times New Roman"/>
        </w:rPr>
        <w:t>de integridade biótica</w:t>
      </w:r>
      <w:r w:rsidR="00D40CE2" w:rsidRPr="002175E1">
        <w:rPr>
          <w:rFonts w:ascii="Times New Roman" w:hAnsi="Times New Roman" w:cs="Times New Roman"/>
        </w:rPr>
        <w:t xml:space="preserve"> não </w:t>
      </w:r>
      <w:r w:rsidR="0089404D" w:rsidRPr="002175E1">
        <w:rPr>
          <w:rFonts w:ascii="Times New Roman" w:hAnsi="Times New Roman" w:cs="Times New Roman"/>
        </w:rPr>
        <w:t>são</w:t>
      </w:r>
      <w:r w:rsidR="00D40CE2" w:rsidRPr="002175E1">
        <w:rPr>
          <w:rFonts w:ascii="Times New Roman" w:hAnsi="Times New Roman" w:cs="Times New Roman"/>
        </w:rPr>
        <w:t xml:space="preserve"> (e nem deve</w:t>
      </w:r>
      <w:r w:rsidR="0089404D" w:rsidRPr="002175E1">
        <w:rPr>
          <w:rFonts w:ascii="Times New Roman" w:hAnsi="Times New Roman" w:cs="Times New Roman"/>
        </w:rPr>
        <w:t>m</w:t>
      </w:r>
      <w:r w:rsidR="00D40CE2" w:rsidRPr="002175E1">
        <w:rPr>
          <w:rFonts w:ascii="Times New Roman" w:hAnsi="Times New Roman" w:cs="Times New Roman"/>
        </w:rPr>
        <w:t>) ser exclusividade dos peixes</w:t>
      </w:r>
      <w:r w:rsidR="0028036E" w:rsidRPr="002175E1">
        <w:rPr>
          <w:rFonts w:ascii="Times New Roman" w:hAnsi="Times New Roman" w:cs="Times New Roman"/>
        </w:rPr>
        <w:t xml:space="preserve">. </w:t>
      </w:r>
      <w:r w:rsidR="00263DFF">
        <w:rPr>
          <w:rFonts w:ascii="Times New Roman" w:hAnsi="Times New Roman" w:cs="Times New Roman"/>
        </w:rPr>
        <w:t>Por exemplo, h</w:t>
      </w:r>
      <w:r w:rsidR="0028036E" w:rsidRPr="002175E1">
        <w:rPr>
          <w:rFonts w:ascii="Times New Roman" w:hAnsi="Times New Roman" w:cs="Times New Roman"/>
        </w:rPr>
        <w:t>á estudos que foram desenvolvidos a partir de</w:t>
      </w:r>
      <w:r w:rsidR="009F5047" w:rsidRPr="002175E1">
        <w:rPr>
          <w:rFonts w:ascii="Times New Roman" w:hAnsi="Times New Roman" w:cs="Times New Roman"/>
        </w:rPr>
        <w:t xml:space="preserve"> informações </w:t>
      </w:r>
      <w:r w:rsidRPr="002175E1">
        <w:rPr>
          <w:rFonts w:ascii="Times New Roman" w:hAnsi="Times New Roman" w:cs="Times New Roman"/>
        </w:rPr>
        <w:t>sobre</w:t>
      </w:r>
      <w:r w:rsidR="00263DFF">
        <w:rPr>
          <w:rFonts w:ascii="Times New Roman" w:hAnsi="Times New Roman" w:cs="Times New Roman"/>
        </w:rPr>
        <w:t xml:space="preserve"> </w:t>
      </w:r>
      <w:r w:rsidR="00CA6138" w:rsidRPr="002175E1">
        <w:rPr>
          <w:rFonts w:ascii="Times New Roman" w:hAnsi="Times New Roman" w:cs="Times New Roman"/>
        </w:rPr>
        <w:t xml:space="preserve">perifíton </w:t>
      </w:r>
      <w:r w:rsidR="008D07D8" w:rsidRPr="002175E1">
        <w:rPr>
          <w:rFonts w:ascii="Times New Roman" w:hAnsi="Times New Roman" w:cs="Times New Roman"/>
        </w:rPr>
        <w:t>(Hill et al. 2000</w:t>
      </w:r>
      <w:r w:rsidR="004D588A" w:rsidRPr="002175E1">
        <w:rPr>
          <w:rFonts w:ascii="Times New Roman" w:hAnsi="Times New Roman" w:cs="Times New Roman"/>
        </w:rPr>
        <w:t>)</w:t>
      </w:r>
      <w:r w:rsidR="008D07D8" w:rsidRPr="002175E1">
        <w:rPr>
          <w:rFonts w:ascii="Times New Roman" w:hAnsi="Times New Roman" w:cs="Times New Roman"/>
        </w:rPr>
        <w:t>,</w:t>
      </w:r>
      <w:r w:rsidR="004D588A" w:rsidRPr="002175E1">
        <w:rPr>
          <w:rFonts w:ascii="Times New Roman" w:hAnsi="Times New Roman" w:cs="Times New Roman"/>
        </w:rPr>
        <w:t xml:space="preserve"> algas (</w:t>
      </w:r>
      <w:r w:rsidR="008D07D8" w:rsidRPr="002175E1">
        <w:rPr>
          <w:rFonts w:ascii="Times New Roman" w:hAnsi="Times New Roman" w:cs="Times New Roman"/>
        </w:rPr>
        <w:t xml:space="preserve">Fetscher et al. 2014), </w:t>
      </w:r>
      <w:r w:rsidR="000276F0" w:rsidRPr="002175E1">
        <w:rPr>
          <w:rFonts w:ascii="Times New Roman" w:hAnsi="Times New Roman" w:cs="Times New Roman"/>
        </w:rPr>
        <w:t xml:space="preserve">plantas </w:t>
      </w:r>
      <w:r w:rsidR="001E524D" w:rsidRPr="002175E1">
        <w:rPr>
          <w:rFonts w:ascii="Times New Roman" w:hAnsi="Times New Roman" w:cs="Times New Roman"/>
        </w:rPr>
        <w:t xml:space="preserve">superiores </w:t>
      </w:r>
      <w:r w:rsidR="000276F0" w:rsidRPr="002175E1">
        <w:rPr>
          <w:rFonts w:ascii="Times New Roman" w:hAnsi="Times New Roman" w:cs="Times New Roman"/>
        </w:rPr>
        <w:t xml:space="preserve">(Rooney &amp; Bayley 2012), </w:t>
      </w:r>
      <w:r w:rsidR="007C0878" w:rsidRPr="002175E1">
        <w:rPr>
          <w:rFonts w:ascii="Times New Roman" w:hAnsi="Times New Roman" w:cs="Times New Roman"/>
        </w:rPr>
        <w:t>macroinvertebrados bentônicos (Stribling et al. 1998</w:t>
      </w:r>
      <w:r w:rsidR="007C56D7" w:rsidRPr="002175E1">
        <w:rPr>
          <w:rFonts w:ascii="Times New Roman" w:hAnsi="Times New Roman" w:cs="Times New Roman"/>
        </w:rPr>
        <w:t>,</w:t>
      </w:r>
      <w:r w:rsidR="007C0878" w:rsidRPr="002175E1">
        <w:rPr>
          <w:rFonts w:ascii="Times New Roman" w:hAnsi="Times New Roman" w:cs="Times New Roman"/>
        </w:rPr>
        <w:t xml:space="preserve"> Baptista et al</w:t>
      </w:r>
      <w:r w:rsidR="007C56D7" w:rsidRPr="002175E1">
        <w:rPr>
          <w:rFonts w:ascii="Times New Roman" w:hAnsi="Times New Roman" w:cs="Times New Roman"/>
        </w:rPr>
        <w:t>.</w:t>
      </w:r>
      <w:r w:rsidR="007C0878" w:rsidRPr="002175E1">
        <w:rPr>
          <w:rFonts w:ascii="Times New Roman" w:hAnsi="Times New Roman" w:cs="Times New Roman"/>
        </w:rPr>
        <w:t xml:space="preserve"> 2006</w:t>
      </w:r>
      <w:r w:rsidR="007C56D7" w:rsidRPr="002175E1">
        <w:rPr>
          <w:rFonts w:ascii="Times New Roman" w:hAnsi="Times New Roman" w:cs="Times New Roman"/>
        </w:rPr>
        <w:t>,</w:t>
      </w:r>
      <w:r w:rsidR="00907360" w:rsidRPr="002175E1">
        <w:rPr>
          <w:rFonts w:ascii="Times New Roman" w:hAnsi="Times New Roman" w:cs="Times New Roman"/>
        </w:rPr>
        <w:t xml:space="preserve"> Torres-Olvera et al. 2018</w:t>
      </w:r>
      <w:r w:rsidR="007C0878" w:rsidRPr="002175E1">
        <w:rPr>
          <w:rFonts w:ascii="Times New Roman" w:hAnsi="Times New Roman" w:cs="Times New Roman"/>
        </w:rPr>
        <w:t xml:space="preserve">), </w:t>
      </w:r>
      <w:r w:rsidR="008D07D8" w:rsidRPr="002175E1">
        <w:rPr>
          <w:rFonts w:ascii="Times New Roman" w:hAnsi="Times New Roman" w:cs="Times New Roman"/>
        </w:rPr>
        <w:t xml:space="preserve">invertebrados terrestres (Kimberling et al. 2001), </w:t>
      </w:r>
      <w:r w:rsidR="007C0878" w:rsidRPr="002175E1">
        <w:rPr>
          <w:rFonts w:ascii="Times New Roman" w:hAnsi="Times New Roman" w:cs="Times New Roman"/>
        </w:rPr>
        <w:t>anfíbios (</w:t>
      </w:r>
      <w:r w:rsidR="001F0116" w:rsidRPr="002175E1">
        <w:rPr>
          <w:rFonts w:ascii="Times New Roman" w:hAnsi="Times New Roman" w:cs="Times New Roman"/>
        </w:rPr>
        <w:t>Stapanian et al. 2015</w:t>
      </w:r>
      <w:r w:rsidR="007C0878" w:rsidRPr="002175E1">
        <w:rPr>
          <w:rFonts w:ascii="Times New Roman" w:hAnsi="Times New Roman" w:cs="Times New Roman"/>
        </w:rPr>
        <w:t xml:space="preserve">), aves </w:t>
      </w:r>
      <w:r w:rsidR="004A3C33" w:rsidRPr="002175E1">
        <w:rPr>
          <w:rFonts w:ascii="Times New Roman" w:hAnsi="Times New Roman" w:cs="Times New Roman"/>
        </w:rPr>
        <w:t>(</w:t>
      </w:r>
      <w:r w:rsidR="00FF4642" w:rsidRPr="002175E1">
        <w:rPr>
          <w:rFonts w:ascii="Times New Roman" w:hAnsi="Times New Roman" w:cs="Times New Roman"/>
        </w:rPr>
        <w:t>Alexandrino et al. 2017</w:t>
      </w:r>
      <w:r w:rsidR="004A3C33" w:rsidRPr="002175E1">
        <w:rPr>
          <w:rFonts w:ascii="Times New Roman" w:hAnsi="Times New Roman" w:cs="Times New Roman"/>
        </w:rPr>
        <w:t xml:space="preserve">), </w:t>
      </w:r>
      <w:r w:rsidR="00341C6A" w:rsidRPr="002175E1">
        <w:rPr>
          <w:rFonts w:ascii="Times New Roman" w:hAnsi="Times New Roman" w:cs="Times New Roman"/>
        </w:rPr>
        <w:t>répteis</w:t>
      </w:r>
      <w:r w:rsidR="004A3C33" w:rsidRPr="002175E1">
        <w:rPr>
          <w:rFonts w:ascii="Times New Roman" w:hAnsi="Times New Roman" w:cs="Times New Roman"/>
        </w:rPr>
        <w:t xml:space="preserve"> (</w:t>
      </w:r>
      <w:r w:rsidR="00341C6A" w:rsidRPr="002175E1">
        <w:rPr>
          <w:rFonts w:ascii="Times New Roman" w:hAnsi="Times New Roman" w:cs="Times New Roman"/>
        </w:rPr>
        <w:t>Thompson et al. 2008</w:t>
      </w:r>
      <w:r w:rsidR="004A3C33" w:rsidRPr="002175E1">
        <w:rPr>
          <w:rFonts w:ascii="Times New Roman" w:hAnsi="Times New Roman" w:cs="Times New Roman"/>
        </w:rPr>
        <w:t xml:space="preserve">) </w:t>
      </w:r>
      <w:r w:rsidR="009F5047" w:rsidRPr="002175E1">
        <w:rPr>
          <w:rFonts w:ascii="Times New Roman" w:hAnsi="Times New Roman" w:cs="Times New Roman"/>
        </w:rPr>
        <w:t>e até mesmo combinações</w:t>
      </w:r>
      <w:r w:rsidR="004A3C33" w:rsidRPr="002175E1">
        <w:rPr>
          <w:rFonts w:ascii="Times New Roman" w:hAnsi="Times New Roman" w:cs="Times New Roman"/>
        </w:rPr>
        <w:t xml:space="preserve"> multitaxa (</w:t>
      </w:r>
      <w:r w:rsidR="004E1222" w:rsidRPr="002175E1">
        <w:rPr>
          <w:rFonts w:ascii="Times New Roman" w:hAnsi="Times New Roman" w:cs="Times New Roman"/>
        </w:rPr>
        <w:t xml:space="preserve">Kido 2013, </w:t>
      </w:r>
      <w:r w:rsidR="004A3C33" w:rsidRPr="002175E1">
        <w:rPr>
          <w:rFonts w:ascii="Times New Roman" w:hAnsi="Times New Roman" w:cs="Times New Roman"/>
        </w:rPr>
        <w:t>Chen et al. 2017)</w:t>
      </w:r>
      <w:r w:rsidR="00FE3E53" w:rsidRPr="002175E1">
        <w:rPr>
          <w:rFonts w:ascii="Times New Roman" w:hAnsi="Times New Roman" w:cs="Times New Roman"/>
        </w:rPr>
        <w:t xml:space="preserve"> e </w:t>
      </w:r>
      <w:r w:rsidR="001E524D" w:rsidRPr="002175E1">
        <w:rPr>
          <w:rFonts w:ascii="Times New Roman" w:hAnsi="Times New Roman" w:cs="Times New Roman"/>
        </w:rPr>
        <w:t xml:space="preserve">multitaxa </w:t>
      </w:r>
      <w:r w:rsidR="002E2805" w:rsidRPr="002175E1">
        <w:rPr>
          <w:rFonts w:ascii="Times New Roman" w:hAnsi="Times New Roman" w:cs="Times New Roman"/>
        </w:rPr>
        <w:t>+</w:t>
      </w:r>
      <w:r w:rsidR="00FE3E53" w:rsidRPr="002175E1">
        <w:rPr>
          <w:rFonts w:ascii="Times New Roman" w:hAnsi="Times New Roman" w:cs="Times New Roman"/>
        </w:rPr>
        <w:t xml:space="preserve"> hábitat (Jessup &amp; Pappani 2015).</w:t>
      </w:r>
      <w:r w:rsidR="0052441A" w:rsidRPr="002175E1">
        <w:rPr>
          <w:rFonts w:ascii="Times New Roman" w:hAnsi="Times New Roman" w:cs="Times New Roman"/>
        </w:rPr>
        <w:t xml:space="preserve"> A maioria dos estudos aqui citados registr</w:t>
      </w:r>
      <w:r w:rsidR="001E524D" w:rsidRPr="002175E1">
        <w:rPr>
          <w:rFonts w:ascii="Times New Roman" w:hAnsi="Times New Roman" w:cs="Times New Roman"/>
        </w:rPr>
        <w:t>ou</w:t>
      </w:r>
      <w:r w:rsidR="0052441A" w:rsidRPr="002175E1">
        <w:rPr>
          <w:rFonts w:ascii="Times New Roman" w:hAnsi="Times New Roman" w:cs="Times New Roman"/>
        </w:rPr>
        <w:t xml:space="preserve"> boa sensibilidade do IBI </w:t>
      </w:r>
      <w:r w:rsidR="001E524D" w:rsidRPr="002175E1">
        <w:rPr>
          <w:rFonts w:ascii="Times New Roman" w:hAnsi="Times New Roman" w:cs="Times New Roman"/>
        </w:rPr>
        <w:t>para</w:t>
      </w:r>
      <w:r w:rsidR="0052441A" w:rsidRPr="002175E1">
        <w:rPr>
          <w:rFonts w:ascii="Times New Roman" w:hAnsi="Times New Roman" w:cs="Times New Roman"/>
        </w:rPr>
        <w:t xml:space="preserve"> distinguir condições impactadas das minimamente alteradas, o que é um indício de valida</w:t>
      </w:r>
      <w:r w:rsidR="00737425" w:rsidRPr="002175E1">
        <w:rPr>
          <w:rFonts w:ascii="Times New Roman" w:hAnsi="Times New Roman" w:cs="Times New Roman"/>
        </w:rPr>
        <w:t>de</w:t>
      </w:r>
      <w:r w:rsidR="0052441A" w:rsidRPr="002175E1">
        <w:rPr>
          <w:rFonts w:ascii="Times New Roman" w:hAnsi="Times New Roman" w:cs="Times New Roman"/>
        </w:rPr>
        <w:t xml:space="preserve"> da </w:t>
      </w:r>
      <w:r w:rsidR="00737425" w:rsidRPr="002175E1">
        <w:rPr>
          <w:rFonts w:ascii="Times New Roman" w:hAnsi="Times New Roman" w:cs="Times New Roman"/>
        </w:rPr>
        <w:t>ideia</w:t>
      </w:r>
      <w:r w:rsidR="0052441A" w:rsidRPr="002175E1">
        <w:rPr>
          <w:rFonts w:ascii="Times New Roman" w:hAnsi="Times New Roman" w:cs="Times New Roman"/>
        </w:rPr>
        <w:t xml:space="preserve"> original de Karr (1981).</w:t>
      </w:r>
    </w:p>
    <w:p w14:paraId="213846C6" w14:textId="79CE5A48" w:rsidR="00BD53E4" w:rsidRPr="002175E1" w:rsidRDefault="00BD53E4" w:rsidP="005826E2">
      <w:pPr>
        <w:autoSpaceDE w:val="0"/>
        <w:autoSpaceDN w:val="0"/>
        <w:adjustRightInd w:val="0"/>
        <w:spacing w:after="0" w:line="480" w:lineRule="auto"/>
        <w:ind w:firstLine="709"/>
        <w:rPr>
          <w:rFonts w:ascii="Times New Roman" w:hAnsi="Times New Roman" w:cs="Times New Roman"/>
        </w:rPr>
      </w:pPr>
      <w:r w:rsidRPr="002175E1">
        <w:rPr>
          <w:rFonts w:ascii="Times New Roman" w:hAnsi="Times New Roman" w:cs="Times New Roman"/>
        </w:rPr>
        <w:t>É importante ressaltar que o IBI é apenas uma das ferramentas disponíveis que incorporam a informação biológica para avaliar a qualidade do ambiente.</w:t>
      </w:r>
      <w:r w:rsidR="00003FE4" w:rsidRPr="002175E1">
        <w:rPr>
          <w:rFonts w:ascii="Times New Roman" w:hAnsi="Times New Roman" w:cs="Times New Roman"/>
        </w:rPr>
        <w:t xml:space="preserve"> </w:t>
      </w:r>
      <w:r w:rsidR="00BA1921" w:rsidRPr="002175E1">
        <w:rPr>
          <w:rFonts w:ascii="Times New Roman" w:hAnsi="Times New Roman" w:cs="Times New Roman"/>
        </w:rPr>
        <w:t>Outros</w:t>
      </w:r>
      <w:r w:rsidR="00003FE4" w:rsidRPr="002175E1">
        <w:rPr>
          <w:rFonts w:ascii="Times New Roman" w:hAnsi="Times New Roman" w:cs="Times New Roman"/>
        </w:rPr>
        <w:t xml:space="preserve"> índices foram desenvolvidos a partir das respostas de espécies indicadoras</w:t>
      </w:r>
      <w:r w:rsidR="005826E2">
        <w:rPr>
          <w:rFonts w:ascii="Times New Roman" w:hAnsi="Times New Roman" w:cs="Times New Roman"/>
        </w:rPr>
        <w:t xml:space="preserve"> e</w:t>
      </w:r>
      <w:r w:rsidR="005826E2" w:rsidRPr="005826E2">
        <w:rPr>
          <w:rFonts w:ascii="Times New Roman" w:hAnsi="Times New Roman" w:cs="Times New Roman"/>
        </w:rPr>
        <w:t xml:space="preserve"> </w:t>
      </w:r>
      <w:r w:rsidR="005826E2" w:rsidRPr="002175E1">
        <w:rPr>
          <w:rFonts w:ascii="Times New Roman" w:hAnsi="Times New Roman" w:cs="Times New Roman"/>
        </w:rPr>
        <w:t>podem ser aplicados aos diferentes contextos e necessidades do processo de avaliação biológica</w:t>
      </w:r>
      <w:r w:rsidR="00F05691" w:rsidRPr="002175E1">
        <w:rPr>
          <w:rFonts w:ascii="Times New Roman" w:hAnsi="Times New Roman" w:cs="Times New Roman"/>
        </w:rPr>
        <w:t>, como o</w:t>
      </w:r>
      <w:r w:rsidR="003258EE" w:rsidRPr="002175E1">
        <w:rPr>
          <w:rFonts w:ascii="Times New Roman" w:hAnsi="Times New Roman" w:cs="Times New Roman"/>
        </w:rPr>
        <w:t xml:space="preserve"> </w:t>
      </w:r>
      <w:r w:rsidR="00E76583" w:rsidRPr="002175E1">
        <w:rPr>
          <w:rFonts w:ascii="Times New Roman" w:hAnsi="Times New Roman" w:cs="Times New Roman"/>
        </w:rPr>
        <w:t>“</w:t>
      </w:r>
      <w:r w:rsidR="003258EE" w:rsidRPr="002175E1">
        <w:rPr>
          <w:rFonts w:ascii="Times New Roman" w:hAnsi="Times New Roman" w:cs="Times New Roman"/>
        </w:rPr>
        <w:t>Tolerance Indicator Value</w:t>
      </w:r>
      <w:r w:rsidR="00E76583" w:rsidRPr="002175E1">
        <w:rPr>
          <w:rFonts w:ascii="Times New Roman" w:hAnsi="Times New Roman" w:cs="Times New Roman"/>
        </w:rPr>
        <w:t>”</w:t>
      </w:r>
      <w:r w:rsidR="003258EE" w:rsidRPr="002175E1">
        <w:rPr>
          <w:rFonts w:ascii="Times New Roman" w:hAnsi="Times New Roman" w:cs="Times New Roman"/>
        </w:rPr>
        <w:t xml:space="preserve"> (TIV</w:t>
      </w:r>
      <w:r w:rsidR="005826E2">
        <w:rPr>
          <w:rFonts w:ascii="Times New Roman" w:hAnsi="Times New Roman" w:cs="Times New Roman"/>
        </w:rPr>
        <w:t xml:space="preserve">, </w:t>
      </w:r>
      <w:r w:rsidR="003258EE" w:rsidRPr="002175E1">
        <w:rPr>
          <w:rFonts w:ascii="Times New Roman" w:hAnsi="Times New Roman" w:cs="Times New Roman"/>
        </w:rPr>
        <w:t>Meador et al. 2008)</w:t>
      </w:r>
      <w:r w:rsidR="005826E2">
        <w:rPr>
          <w:rFonts w:ascii="Times New Roman" w:hAnsi="Times New Roman" w:cs="Times New Roman"/>
        </w:rPr>
        <w:t xml:space="preserve">, ou ainda o </w:t>
      </w:r>
      <w:r w:rsidR="00E76583" w:rsidRPr="002175E1">
        <w:rPr>
          <w:rFonts w:ascii="Times New Roman" w:hAnsi="Times New Roman" w:cs="Times New Roman"/>
        </w:rPr>
        <w:t>“</w:t>
      </w:r>
      <w:r w:rsidR="00A11146" w:rsidRPr="002175E1">
        <w:rPr>
          <w:rFonts w:ascii="Times New Roman" w:hAnsi="Times New Roman" w:cs="Times New Roman"/>
        </w:rPr>
        <w:t>Fish-Based Index</w:t>
      </w:r>
      <w:r w:rsidR="00E76583" w:rsidRPr="002175E1">
        <w:rPr>
          <w:rFonts w:ascii="Times New Roman" w:hAnsi="Times New Roman" w:cs="Times New Roman"/>
        </w:rPr>
        <w:t>”</w:t>
      </w:r>
      <w:r w:rsidR="00A11146" w:rsidRPr="002175E1">
        <w:rPr>
          <w:rFonts w:ascii="Times New Roman" w:hAnsi="Times New Roman" w:cs="Times New Roman"/>
        </w:rPr>
        <w:t xml:space="preserve"> (FBI</w:t>
      </w:r>
      <w:r w:rsidR="005826E2">
        <w:rPr>
          <w:rFonts w:ascii="Times New Roman" w:hAnsi="Times New Roman" w:cs="Times New Roman"/>
        </w:rPr>
        <w:t xml:space="preserve">, </w:t>
      </w:r>
      <w:r w:rsidR="00A11146" w:rsidRPr="002175E1">
        <w:rPr>
          <w:rFonts w:ascii="Times New Roman" w:hAnsi="Times New Roman" w:cs="Times New Roman"/>
        </w:rPr>
        <w:t xml:space="preserve">Oberdorff et al. 2002) e </w:t>
      </w:r>
      <w:r w:rsidR="00003FE4" w:rsidRPr="002175E1">
        <w:rPr>
          <w:rFonts w:ascii="Times New Roman" w:hAnsi="Times New Roman" w:cs="Times New Roman"/>
        </w:rPr>
        <w:t xml:space="preserve">o </w:t>
      </w:r>
      <w:r w:rsidR="00E76583" w:rsidRPr="002175E1">
        <w:rPr>
          <w:rFonts w:ascii="Times New Roman" w:hAnsi="Times New Roman" w:cs="Times New Roman"/>
        </w:rPr>
        <w:t>“</w:t>
      </w:r>
      <w:r w:rsidR="00003FE4" w:rsidRPr="002175E1">
        <w:rPr>
          <w:rFonts w:ascii="Times New Roman" w:hAnsi="Times New Roman" w:cs="Times New Roman"/>
        </w:rPr>
        <w:t>Index of Community Integrity</w:t>
      </w:r>
      <w:r w:rsidR="00E76583" w:rsidRPr="002175E1">
        <w:rPr>
          <w:rFonts w:ascii="Times New Roman" w:hAnsi="Times New Roman" w:cs="Times New Roman"/>
        </w:rPr>
        <w:t>”</w:t>
      </w:r>
      <w:r w:rsidR="00003FE4" w:rsidRPr="002175E1">
        <w:rPr>
          <w:rFonts w:ascii="Times New Roman" w:hAnsi="Times New Roman" w:cs="Times New Roman"/>
        </w:rPr>
        <w:t xml:space="preserve"> (ICI</w:t>
      </w:r>
      <w:r w:rsidR="005826E2">
        <w:rPr>
          <w:rFonts w:ascii="Times New Roman" w:hAnsi="Times New Roman" w:cs="Times New Roman"/>
        </w:rPr>
        <w:t>,</w:t>
      </w:r>
      <w:r w:rsidR="00003FE4" w:rsidRPr="002175E1">
        <w:rPr>
          <w:rFonts w:ascii="Times New Roman" w:hAnsi="Times New Roman" w:cs="Times New Roman"/>
        </w:rPr>
        <w:t xml:space="preserve"> Hermoso et al. 2010)</w:t>
      </w:r>
      <w:r w:rsidR="005826E2">
        <w:rPr>
          <w:rFonts w:ascii="Times New Roman" w:hAnsi="Times New Roman" w:cs="Times New Roman"/>
        </w:rPr>
        <w:t xml:space="preserve">, </w:t>
      </w:r>
      <w:r w:rsidR="005826E2" w:rsidRPr="002175E1">
        <w:rPr>
          <w:rFonts w:ascii="Times New Roman" w:hAnsi="Times New Roman" w:cs="Times New Roman"/>
        </w:rPr>
        <w:t xml:space="preserve">que </w:t>
      </w:r>
      <w:r w:rsidR="005826E2">
        <w:rPr>
          <w:rFonts w:ascii="Times New Roman" w:hAnsi="Times New Roman" w:cs="Times New Roman"/>
        </w:rPr>
        <w:t>seguem</w:t>
      </w:r>
      <w:r w:rsidR="005826E2" w:rsidRPr="002175E1">
        <w:rPr>
          <w:rFonts w:ascii="Times New Roman" w:hAnsi="Times New Roman" w:cs="Times New Roman"/>
        </w:rPr>
        <w:t xml:space="preserve"> o arcabouço metodológico do IBI, mas avançam na estratégia analítica</w:t>
      </w:r>
      <w:r w:rsidR="005826E2">
        <w:rPr>
          <w:rFonts w:ascii="Times New Roman" w:hAnsi="Times New Roman" w:cs="Times New Roman"/>
        </w:rPr>
        <w:t>.</w:t>
      </w:r>
    </w:p>
    <w:p w14:paraId="5EBDA551" w14:textId="1D107071" w:rsidR="00DC2670" w:rsidRPr="002175E1" w:rsidRDefault="00DC2670" w:rsidP="002175E1">
      <w:pPr>
        <w:autoSpaceDE w:val="0"/>
        <w:autoSpaceDN w:val="0"/>
        <w:adjustRightInd w:val="0"/>
        <w:spacing w:after="0" w:line="480" w:lineRule="auto"/>
        <w:rPr>
          <w:rFonts w:ascii="Times New Roman" w:hAnsi="Times New Roman" w:cs="Times New Roman"/>
        </w:rPr>
      </w:pPr>
    </w:p>
    <w:p w14:paraId="1AB66111" w14:textId="0D4C05B5" w:rsidR="00F16219" w:rsidRPr="002175E1" w:rsidRDefault="00F16219" w:rsidP="002175E1">
      <w:pPr>
        <w:autoSpaceDE w:val="0"/>
        <w:autoSpaceDN w:val="0"/>
        <w:adjustRightInd w:val="0"/>
        <w:spacing w:after="0" w:line="480" w:lineRule="auto"/>
        <w:rPr>
          <w:rFonts w:ascii="Times New Roman" w:hAnsi="Times New Roman" w:cs="Times New Roman"/>
        </w:rPr>
      </w:pPr>
      <w:r w:rsidRPr="002175E1">
        <w:rPr>
          <w:rFonts w:ascii="Times New Roman" w:hAnsi="Times New Roman" w:cs="Times New Roman"/>
        </w:rPr>
        <w:t>MATERIAL E MÉTODOS</w:t>
      </w:r>
    </w:p>
    <w:p w14:paraId="10511FD3" w14:textId="70889B20" w:rsidR="0050444E" w:rsidRDefault="0050444E" w:rsidP="002175E1">
      <w:pPr>
        <w:autoSpaceDE w:val="0"/>
        <w:autoSpaceDN w:val="0"/>
        <w:adjustRightInd w:val="0"/>
        <w:spacing w:after="0" w:line="480" w:lineRule="auto"/>
        <w:rPr>
          <w:rFonts w:ascii="Times New Roman" w:hAnsi="Times New Roman" w:cs="Times New Roman"/>
          <w:i/>
          <w:iCs/>
        </w:rPr>
      </w:pPr>
      <w:r>
        <w:rPr>
          <w:rFonts w:ascii="Times New Roman" w:hAnsi="Times New Roman" w:cs="Times New Roman"/>
          <w:i/>
          <w:iCs/>
        </w:rPr>
        <w:t>Métricas biológicas</w:t>
      </w:r>
    </w:p>
    <w:p w14:paraId="6D049B85" w14:textId="66221D19" w:rsidR="0050444E" w:rsidRPr="002175E1" w:rsidRDefault="0050444E" w:rsidP="0050444E">
      <w:pPr>
        <w:spacing w:after="0" w:line="480" w:lineRule="auto"/>
        <w:ind w:firstLine="709"/>
        <w:rPr>
          <w:rFonts w:ascii="Times New Roman" w:hAnsi="Times New Roman" w:cs="Times New Roman"/>
        </w:rPr>
      </w:pPr>
      <w:r w:rsidRPr="002175E1">
        <w:rPr>
          <w:rFonts w:ascii="Times New Roman" w:hAnsi="Times New Roman" w:cs="Times New Roman"/>
        </w:rPr>
        <w:lastRenderedPageBreak/>
        <w:t>As métricas usadas por Karr (1981: 22) eram capazes de identificar as respostas da ictiofauna à degradação em diferentes níveis, avaliando de indivíduos a interações com o ambiente físico e com outros organismos da comunidade. Inicialmente, ele as dividiu em dois grupos principais: (i) métricas de composição e riqueza e (ii) métricas que refletem fatores ecológicos. No primeiro grupo foram incluídas: número de espécies, presença de espécies intolerantes (espécies que são as primeiras a declinar com o aumento da influência antrópica em uma região), riqueza e composição de “darters” (Percidae), riqueza e composição de “suckers” (Catastomidae), riqueza e composição de “sunfish” (Centrarchidae) com exceção de “green sunfish”, proporção de “green sunfish” e proporção de indivíduos híbridos. No segundo grupo de métricas foram incluídas: número de indivíduos na amostra, proporção de onívoros (indivíduos), proporção de ciprinídeos insetívoros, proporção de carnívoros de topo e proporção de peixes com doenças, tumores, danos nas nadadeiras e outras anomalias.</w:t>
      </w:r>
    </w:p>
    <w:p w14:paraId="2B70B45B" w14:textId="06DAACA5" w:rsidR="00263DFF" w:rsidRPr="002175E1" w:rsidRDefault="00263DFF" w:rsidP="0050444E">
      <w:pPr>
        <w:spacing w:after="0" w:line="480" w:lineRule="auto"/>
        <w:ind w:firstLine="709"/>
        <w:rPr>
          <w:rFonts w:ascii="Times New Roman" w:hAnsi="Times New Roman" w:cs="Times New Roman"/>
        </w:rPr>
      </w:pPr>
      <w:r>
        <w:rPr>
          <w:rFonts w:ascii="Times New Roman" w:hAnsi="Times New Roman" w:cs="Times New Roman"/>
        </w:rPr>
        <w:t>Na elaboração de IBIs, de maneira geral, a</w:t>
      </w:r>
      <w:r w:rsidR="0050444E" w:rsidRPr="002175E1">
        <w:rPr>
          <w:rFonts w:ascii="Times New Roman" w:hAnsi="Times New Roman" w:cs="Times New Roman"/>
        </w:rPr>
        <w:t xml:space="preserve"> escolha das métricas é baseada no conhecimento do grupo biológico e da região estudad</w:t>
      </w:r>
      <w:r w:rsidR="005D0BEA">
        <w:rPr>
          <w:rFonts w:ascii="Times New Roman" w:hAnsi="Times New Roman" w:cs="Times New Roman"/>
        </w:rPr>
        <w:t>a</w:t>
      </w:r>
      <w:r w:rsidR="0050444E" w:rsidRPr="002175E1">
        <w:rPr>
          <w:rFonts w:ascii="Times New Roman" w:hAnsi="Times New Roman" w:cs="Times New Roman"/>
        </w:rPr>
        <w:t xml:space="preserve"> e muitas vezes leva em conta a facilidade na obtenção da métrica, enquanto que sua </w:t>
      </w:r>
      <w:r>
        <w:rPr>
          <w:rFonts w:ascii="Times New Roman" w:hAnsi="Times New Roman" w:cs="Times New Roman"/>
        </w:rPr>
        <w:t>incorporação ao índice</w:t>
      </w:r>
      <w:r w:rsidR="0050444E" w:rsidRPr="002175E1">
        <w:rPr>
          <w:rFonts w:ascii="Times New Roman" w:hAnsi="Times New Roman" w:cs="Times New Roman"/>
        </w:rPr>
        <w:t xml:space="preserve"> depende da testagem de seu poder discriminatório. Atualmente há um grande rol de métricas testadas nos mais diversos ambientes, o que, por um lado, fornece uma boa base de pesquisa para mais estudos </w:t>
      </w:r>
      <w:r>
        <w:rPr>
          <w:rFonts w:ascii="Times New Roman" w:hAnsi="Times New Roman" w:cs="Times New Roman"/>
        </w:rPr>
        <w:t>sobre</w:t>
      </w:r>
      <w:r w:rsidR="0050444E" w:rsidRPr="002175E1">
        <w:rPr>
          <w:rFonts w:ascii="Times New Roman" w:hAnsi="Times New Roman" w:cs="Times New Roman"/>
        </w:rPr>
        <w:t xml:space="preserve"> IBI</w:t>
      </w:r>
      <w:r>
        <w:rPr>
          <w:rFonts w:ascii="Times New Roman" w:hAnsi="Times New Roman" w:cs="Times New Roman"/>
        </w:rPr>
        <w:t>s</w:t>
      </w:r>
      <w:r w:rsidR="0050444E" w:rsidRPr="002175E1">
        <w:rPr>
          <w:rFonts w:ascii="Times New Roman" w:hAnsi="Times New Roman" w:cs="Times New Roman"/>
        </w:rPr>
        <w:t xml:space="preserve"> e corrobora a versatilidade do índice; por outro lado, demonstra a dificuldade em encontrar métricas que atendam ao índice de forma mais global, ou pelo menos em maiores escalas, dificultando a padronização para comparações. </w:t>
      </w:r>
      <w:r w:rsidR="000635CB">
        <w:rPr>
          <w:rFonts w:ascii="Times New Roman" w:hAnsi="Times New Roman" w:cs="Times New Roman"/>
        </w:rPr>
        <w:t>No</w:t>
      </w:r>
      <w:r w:rsidR="0050444E" w:rsidRPr="002175E1">
        <w:rPr>
          <w:rFonts w:ascii="Times New Roman" w:hAnsi="Times New Roman" w:cs="Times New Roman"/>
        </w:rPr>
        <w:t xml:space="preserve"> Material Suplementar está apresentada uma lista de métricas compiladas a partir de estudos com integridade biótica de peixes feitos desde 1981, tanto em rios quanto em riachos.</w:t>
      </w:r>
      <w:r>
        <w:rPr>
          <w:rFonts w:ascii="Times New Roman" w:hAnsi="Times New Roman" w:cs="Times New Roman"/>
        </w:rPr>
        <w:t xml:space="preserve"> Nesta lista é possível observar que, apesar de estarem designadas por diferentes nomes, </w:t>
      </w:r>
      <w:r w:rsidR="000635CB">
        <w:rPr>
          <w:rFonts w:ascii="Times New Roman" w:hAnsi="Times New Roman" w:cs="Times New Roman"/>
        </w:rPr>
        <w:t>algumas</w:t>
      </w:r>
      <w:r>
        <w:rPr>
          <w:rFonts w:ascii="Times New Roman" w:hAnsi="Times New Roman" w:cs="Times New Roman"/>
        </w:rPr>
        <w:t xml:space="preserve"> métricas indicam um mesmo sinal na comunidade, como é, por exemplo, o caso de porcentagem de indivíduos de espécies exóticas e porcentagem de indivíduos não nativos.</w:t>
      </w:r>
    </w:p>
    <w:p w14:paraId="05E94DAC" w14:textId="17D74360" w:rsidR="000635CB" w:rsidRPr="003D3B91" w:rsidRDefault="0050444E" w:rsidP="0050444E">
      <w:pPr>
        <w:spacing w:after="0" w:line="480" w:lineRule="auto"/>
        <w:ind w:firstLine="709"/>
        <w:rPr>
          <w:rFonts w:ascii="Times New Roman" w:hAnsi="Times New Roman" w:cs="Times New Roman"/>
        </w:rPr>
      </w:pPr>
      <w:r w:rsidRPr="002175E1">
        <w:rPr>
          <w:rFonts w:ascii="Times New Roman" w:hAnsi="Times New Roman" w:cs="Times New Roman"/>
        </w:rPr>
        <w:t xml:space="preserve">Karr (1981: 22) citou algumas vantagens para o uso de peixes como organismos indicadores da qualidade dos recursos aquáticos, dentre elas, a disponibilidade de conhecimento sobre a história de vida para a maioria das espécies; o fato de os peixes representarem uma </w:t>
      </w:r>
      <w:r w:rsidRPr="003D3B91">
        <w:rPr>
          <w:rFonts w:ascii="Times New Roman" w:hAnsi="Times New Roman" w:cs="Times New Roman"/>
        </w:rPr>
        <w:lastRenderedPageBreak/>
        <w:t xml:space="preserve">variedade de níveis tróficos e consumirem itens de origem aquática e terrestre, o que permitiria uma visão integrada da bacia de drenagem; e a relativa facilidade na identificação de peixes, o que exigiria pouco treinamento. É interessante que, o que era vantagem para o cenário da ictiologia norte-americana da década de 1980, ainda está longe de ser aplicável ao cenário da ictiologia brasileira atual, pois ainda </w:t>
      </w:r>
      <w:r w:rsidR="000426A5" w:rsidRPr="003D3B91">
        <w:rPr>
          <w:rFonts w:ascii="Times New Roman" w:hAnsi="Times New Roman" w:cs="Times New Roman"/>
        </w:rPr>
        <w:t>há muitas</w:t>
      </w:r>
      <w:r w:rsidRPr="003D3B91">
        <w:rPr>
          <w:rFonts w:ascii="Times New Roman" w:hAnsi="Times New Roman" w:cs="Times New Roman"/>
        </w:rPr>
        <w:t xml:space="preserve"> lacunas de conhecimento básico sobre a identidade, história natural e respostas das espécies às modificações ambientais, como pode ser visto nos demais capítulos deste livro. Como desvantagens, Karr (1981: 22) cita a natureza seletiva das amostragens, a mobilidade dos peixes e o maior investimento envolvido no trabalho de campo, mas que, em contrapartida, exigiria pouco de trabalho em laboratório.</w:t>
      </w:r>
    </w:p>
    <w:p w14:paraId="7BC2FCB8" w14:textId="57C6279D" w:rsidR="0050444E" w:rsidRPr="003D3B91" w:rsidRDefault="000635CB" w:rsidP="0050444E">
      <w:pPr>
        <w:spacing w:after="0" w:line="480" w:lineRule="auto"/>
        <w:ind w:firstLine="709"/>
        <w:rPr>
          <w:rFonts w:ascii="Times New Roman" w:hAnsi="Times New Roman" w:cs="Times New Roman"/>
        </w:rPr>
      </w:pPr>
      <w:r w:rsidRPr="003D3B91">
        <w:rPr>
          <w:rFonts w:ascii="Times New Roman" w:hAnsi="Times New Roman" w:cs="Times New Roman"/>
        </w:rPr>
        <w:t xml:space="preserve">É importante destacar que algumas métricas são calculadas por metro quadrado de riacho ou por volume de hábitat, o que exige </w:t>
      </w:r>
      <w:r w:rsidR="00C413F9" w:rsidRPr="003D3B91">
        <w:rPr>
          <w:rFonts w:ascii="Times New Roman" w:hAnsi="Times New Roman" w:cs="Times New Roman"/>
        </w:rPr>
        <w:t xml:space="preserve">um considerável esforço de campo para </w:t>
      </w:r>
      <w:r w:rsidRPr="003D3B91">
        <w:rPr>
          <w:rFonts w:ascii="Times New Roman" w:hAnsi="Times New Roman" w:cs="Times New Roman"/>
        </w:rPr>
        <w:t xml:space="preserve">que as medidas de profundidade, largura e comprimento do trecho amostrado sejam obtidas de forma padronizada e detalhada. Sem esse cuidado, o cálculo da métrica </w:t>
      </w:r>
      <w:r w:rsidR="00C326F6" w:rsidRPr="003D3B91">
        <w:rPr>
          <w:rFonts w:ascii="Times New Roman" w:hAnsi="Times New Roman" w:cs="Times New Roman"/>
        </w:rPr>
        <w:t>é inviabilizado</w:t>
      </w:r>
      <w:r w:rsidRPr="003D3B91">
        <w:rPr>
          <w:rFonts w:ascii="Times New Roman" w:hAnsi="Times New Roman" w:cs="Times New Roman"/>
        </w:rPr>
        <w:t>.</w:t>
      </w:r>
    </w:p>
    <w:p w14:paraId="6413F756" w14:textId="77777777" w:rsidR="0050444E" w:rsidRPr="003D3B91" w:rsidRDefault="0050444E" w:rsidP="002175E1">
      <w:pPr>
        <w:autoSpaceDE w:val="0"/>
        <w:autoSpaceDN w:val="0"/>
        <w:adjustRightInd w:val="0"/>
        <w:spacing w:after="0" w:line="480" w:lineRule="auto"/>
        <w:rPr>
          <w:rFonts w:ascii="Times New Roman" w:hAnsi="Times New Roman" w:cs="Times New Roman"/>
          <w:i/>
          <w:iCs/>
        </w:rPr>
      </w:pPr>
    </w:p>
    <w:p w14:paraId="2DAC279F" w14:textId="133E9CD9" w:rsidR="00DC2670" w:rsidRPr="003D3B91" w:rsidRDefault="002F17DB" w:rsidP="002175E1">
      <w:pPr>
        <w:autoSpaceDE w:val="0"/>
        <w:autoSpaceDN w:val="0"/>
        <w:adjustRightInd w:val="0"/>
        <w:spacing w:after="0" w:line="480" w:lineRule="auto"/>
        <w:rPr>
          <w:rFonts w:ascii="Times New Roman" w:hAnsi="Times New Roman" w:cs="Times New Roman"/>
          <w:i/>
          <w:iCs/>
        </w:rPr>
      </w:pPr>
      <w:r w:rsidRPr="003D3B91">
        <w:rPr>
          <w:rFonts w:ascii="Times New Roman" w:hAnsi="Times New Roman" w:cs="Times New Roman"/>
          <w:i/>
          <w:iCs/>
        </w:rPr>
        <w:t>Condições referência</w:t>
      </w:r>
    </w:p>
    <w:p w14:paraId="7C2BC527" w14:textId="4CA88564" w:rsidR="00642FC5" w:rsidRPr="003D3B91" w:rsidRDefault="00C44C38" w:rsidP="002175E1">
      <w:pPr>
        <w:autoSpaceDE w:val="0"/>
        <w:autoSpaceDN w:val="0"/>
        <w:adjustRightInd w:val="0"/>
        <w:spacing w:after="0" w:line="480" w:lineRule="auto"/>
        <w:ind w:firstLine="708"/>
        <w:rPr>
          <w:rFonts w:ascii="Times New Roman" w:hAnsi="Times New Roman" w:cs="Times New Roman"/>
        </w:rPr>
      </w:pPr>
      <w:r w:rsidRPr="003D3B91">
        <w:rPr>
          <w:rFonts w:ascii="Times New Roman" w:hAnsi="Times New Roman" w:cs="Times New Roman"/>
        </w:rPr>
        <w:t>É interessante que Karr (1981: 24)</w:t>
      </w:r>
      <w:r w:rsidR="009F5047" w:rsidRPr="003D3B91">
        <w:rPr>
          <w:rFonts w:ascii="Times New Roman" w:hAnsi="Times New Roman" w:cs="Times New Roman"/>
        </w:rPr>
        <w:t xml:space="preserve"> já</w:t>
      </w:r>
      <w:r w:rsidRPr="003D3B91">
        <w:rPr>
          <w:rFonts w:ascii="Times New Roman" w:hAnsi="Times New Roman" w:cs="Times New Roman"/>
        </w:rPr>
        <w:t xml:space="preserve"> menciona</w:t>
      </w:r>
      <w:r w:rsidR="009F5047" w:rsidRPr="003D3B91">
        <w:rPr>
          <w:rFonts w:ascii="Times New Roman" w:hAnsi="Times New Roman" w:cs="Times New Roman"/>
        </w:rPr>
        <w:t>va</w:t>
      </w:r>
      <w:r w:rsidRPr="003D3B91">
        <w:rPr>
          <w:rFonts w:ascii="Times New Roman" w:hAnsi="Times New Roman" w:cs="Times New Roman"/>
        </w:rPr>
        <w:t xml:space="preserve"> que “</w:t>
      </w:r>
      <w:r w:rsidR="00CA219D" w:rsidRPr="003D3B91">
        <w:rPr>
          <w:rFonts w:ascii="Times New Roman" w:hAnsi="Times New Roman" w:cs="Times New Roman"/>
        </w:rPr>
        <w:t>a</w:t>
      </w:r>
      <w:r w:rsidRPr="003D3B91">
        <w:rPr>
          <w:rFonts w:ascii="Times New Roman" w:hAnsi="Times New Roman" w:cs="Times New Roman"/>
        </w:rPr>
        <w:t xml:space="preserve"> key problem in classification is defining the baseline”</w:t>
      </w:r>
      <w:r w:rsidR="009E5CE6" w:rsidRPr="003D3B91">
        <w:rPr>
          <w:rFonts w:ascii="Times New Roman" w:hAnsi="Times New Roman" w:cs="Times New Roman"/>
        </w:rPr>
        <w:t xml:space="preserve">; ou seja, </w:t>
      </w:r>
      <w:r w:rsidR="00CA219D" w:rsidRPr="003D3B91">
        <w:rPr>
          <w:rFonts w:ascii="Times New Roman" w:hAnsi="Times New Roman" w:cs="Times New Roman"/>
        </w:rPr>
        <w:t>o rio ou riacho que está sendo avaliado será comparado com</w:t>
      </w:r>
      <w:r w:rsidR="009E5CE6" w:rsidRPr="003D3B91">
        <w:rPr>
          <w:rFonts w:ascii="Times New Roman" w:hAnsi="Times New Roman" w:cs="Times New Roman"/>
        </w:rPr>
        <w:t xml:space="preserve"> qual </w:t>
      </w:r>
      <w:r w:rsidR="00CA219D" w:rsidRPr="003D3B91">
        <w:rPr>
          <w:rFonts w:ascii="Times New Roman" w:hAnsi="Times New Roman" w:cs="Times New Roman"/>
        </w:rPr>
        <w:t>referencial</w:t>
      </w:r>
      <w:r w:rsidR="009E5CE6" w:rsidRPr="003D3B91">
        <w:rPr>
          <w:rFonts w:ascii="Times New Roman" w:hAnsi="Times New Roman" w:cs="Times New Roman"/>
        </w:rPr>
        <w:t>?</w:t>
      </w:r>
      <w:r w:rsidRPr="003D3B91">
        <w:rPr>
          <w:rFonts w:ascii="Times New Roman" w:hAnsi="Times New Roman" w:cs="Times New Roman"/>
        </w:rPr>
        <w:t xml:space="preserve"> Esse problema</w:t>
      </w:r>
      <w:r w:rsidR="008C785E" w:rsidRPr="003D3B91">
        <w:rPr>
          <w:rFonts w:ascii="Times New Roman" w:hAnsi="Times New Roman" w:cs="Times New Roman"/>
        </w:rPr>
        <w:t xml:space="preserve"> ainda</w:t>
      </w:r>
      <w:r w:rsidRPr="003D3B91">
        <w:rPr>
          <w:rFonts w:ascii="Times New Roman" w:hAnsi="Times New Roman" w:cs="Times New Roman"/>
        </w:rPr>
        <w:t xml:space="preserve"> persiste e, como veremos adiante, é um </w:t>
      </w:r>
      <w:r w:rsidR="00896C85" w:rsidRPr="003D3B91">
        <w:rPr>
          <w:rFonts w:ascii="Times New Roman" w:hAnsi="Times New Roman" w:cs="Times New Roman"/>
        </w:rPr>
        <w:t>desafio</w:t>
      </w:r>
      <w:r w:rsidRPr="003D3B91">
        <w:rPr>
          <w:rFonts w:ascii="Times New Roman" w:hAnsi="Times New Roman" w:cs="Times New Roman"/>
        </w:rPr>
        <w:t xml:space="preserve"> para avançarmos </w:t>
      </w:r>
      <w:r w:rsidR="008C785E" w:rsidRPr="003D3B91">
        <w:rPr>
          <w:rFonts w:ascii="Times New Roman" w:hAnsi="Times New Roman" w:cs="Times New Roman"/>
        </w:rPr>
        <w:t>n</w:t>
      </w:r>
      <w:r w:rsidRPr="003D3B91">
        <w:rPr>
          <w:rFonts w:ascii="Times New Roman" w:hAnsi="Times New Roman" w:cs="Times New Roman"/>
        </w:rPr>
        <w:t xml:space="preserve">as formas de avaliar </w:t>
      </w:r>
      <w:r w:rsidR="008C785E" w:rsidRPr="003D3B91">
        <w:rPr>
          <w:rFonts w:ascii="Times New Roman" w:hAnsi="Times New Roman" w:cs="Times New Roman"/>
        </w:rPr>
        <w:t xml:space="preserve">a condição dos riachos. </w:t>
      </w:r>
      <w:r w:rsidR="00E3641C" w:rsidRPr="003D3B91">
        <w:rPr>
          <w:rFonts w:ascii="Times New Roman" w:hAnsi="Times New Roman" w:cs="Times New Roman"/>
        </w:rPr>
        <w:t>Hughes (1995) apresenta as características básicas para que uma condição seja considerada referência, explica porque é necessário determinar condições referência, examina seis abordagens para determinar uma condição referência, descreve o processo para selecionar sítios regionais de referência e propõe um modo para determinar os escores aceitáveis de uma condição referência. Em síntese, o que Hughes</w:t>
      </w:r>
      <w:r w:rsidR="006C01EB" w:rsidRPr="003D3B91">
        <w:rPr>
          <w:rFonts w:ascii="Times New Roman" w:hAnsi="Times New Roman" w:cs="Times New Roman"/>
        </w:rPr>
        <w:t xml:space="preserve"> (1995)</w:t>
      </w:r>
      <w:r w:rsidR="00E3641C" w:rsidRPr="003D3B91">
        <w:rPr>
          <w:rFonts w:ascii="Times New Roman" w:hAnsi="Times New Roman" w:cs="Times New Roman"/>
        </w:rPr>
        <w:t xml:space="preserve"> traz é uma primeira </w:t>
      </w:r>
      <w:r w:rsidR="002373D0" w:rsidRPr="003D3B91">
        <w:rPr>
          <w:rFonts w:ascii="Times New Roman" w:hAnsi="Times New Roman" w:cs="Times New Roman"/>
        </w:rPr>
        <w:t>proposta</w:t>
      </w:r>
      <w:r w:rsidR="00E3641C" w:rsidRPr="003D3B91">
        <w:rPr>
          <w:rFonts w:ascii="Times New Roman" w:hAnsi="Times New Roman" w:cs="Times New Roman"/>
        </w:rPr>
        <w:t xml:space="preserve"> de como </w:t>
      </w:r>
      <w:r w:rsidR="002373D0" w:rsidRPr="003D3B91">
        <w:rPr>
          <w:rFonts w:ascii="Times New Roman" w:hAnsi="Times New Roman" w:cs="Times New Roman"/>
        </w:rPr>
        <w:t xml:space="preserve">abordar </w:t>
      </w:r>
      <w:r w:rsidR="00E3641C" w:rsidRPr="003D3B91">
        <w:rPr>
          <w:rFonts w:ascii="Times New Roman" w:hAnsi="Times New Roman" w:cs="Times New Roman"/>
        </w:rPr>
        <w:t>a linha de base contra a qual as condições já modificadas deveriam ser comparadas.</w:t>
      </w:r>
    </w:p>
    <w:p w14:paraId="05C4B3C6" w14:textId="415B9BC7" w:rsidR="00452F96" w:rsidRPr="002175E1" w:rsidRDefault="00E3641C" w:rsidP="002175E1">
      <w:pPr>
        <w:pStyle w:val="Corpodetexto2"/>
        <w:spacing w:line="480" w:lineRule="auto"/>
        <w:ind w:right="-32" w:firstLine="708"/>
        <w:jc w:val="left"/>
        <w:rPr>
          <w:sz w:val="22"/>
          <w:szCs w:val="22"/>
          <w:lang w:val="pt-BR"/>
        </w:rPr>
      </w:pPr>
      <w:r w:rsidRPr="003D3B91">
        <w:rPr>
          <w:sz w:val="22"/>
          <w:szCs w:val="22"/>
          <w:lang w:val="pt-BR"/>
        </w:rPr>
        <w:t xml:space="preserve">Para Hughes (1995), </w:t>
      </w:r>
      <w:r w:rsidR="00A45C81" w:rsidRPr="003D3B91">
        <w:rPr>
          <w:sz w:val="22"/>
          <w:szCs w:val="22"/>
          <w:lang w:val="pt-BR"/>
        </w:rPr>
        <w:t xml:space="preserve">uma </w:t>
      </w:r>
      <w:r w:rsidR="003C02BA" w:rsidRPr="003D3B91">
        <w:rPr>
          <w:sz w:val="22"/>
          <w:szCs w:val="22"/>
          <w:lang w:val="pt-BR"/>
        </w:rPr>
        <w:t xml:space="preserve">referência deveria representar as condições existentes </w:t>
      </w:r>
      <w:r w:rsidR="005A51DD" w:rsidRPr="003D3B91">
        <w:rPr>
          <w:sz w:val="22"/>
          <w:szCs w:val="22"/>
          <w:lang w:val="pt-BR"/>
        </w:rPr>
        <w:t>em</w:t>
      </w:r>
      <w:r w:rsidR="003C02BA" w:rsidRPr="003D3B91">
        <w:rPr>
          <w:sz w:val="22"/>
          <w:szCs w:val="22"/>
          <w:lang w:val="pt-BR"/>
        </w:rPr>
        <w:t xml:space="preserve"> época</w:t>
      </w:r>
      <w:r w:rsidR="005A51DD" w:rsidRPr="003D3B91">
        <w:rPr>
          <w:sz w:val="22"/>
          <w:szCs w:val="22"/>
          <w:lang w:val="pt-BR"/>
        </w:rPr>
        <w:t>s</w:t>
      </w:r>
      <w:r w:rsidR="003C02BA" w:rsidRPr="003D3B91">
        <w:rPr>
          <w:sz w:val="22"/>
          <w:szCs w:val="22"/>
          <w:lang w:val="pt-BR"/>
        </w:rPr>
        <w:t xml:space="preserve"> </w:t>
      </w:r>
      <w:r w:rsidR="005A51DD" w:rsidRPr="003D3B91">
        <w:rPr>
          <w:sz w:val="22"/>
          <w:szCs w:val="22"/>
          <w:lang w:val="pt-BR"/>
        </w:rPr>
        <w:t>pré-colombianas</w:t>
      </w:r>
      <w:r w:rsidR="003C02BA" w:rsidRPr="003D3B91">
        <w:rPr>
          <w:sz w:val="22"/>
          <w:szCs w:val="22"/>
          <w:lang w:val="pt-BR"/>
        </w:rPr>
        <w:t>, o que é praticamente impossível</w:t>
      </w:r>
      <w:r w:rsidR="005A51DD" w:rsidRPr="003D3B91">
        <w:rPr>
          <w:sz w:val="22"/>
          <w:szCs w:val="22"/>
          <w:lang w:val="pt-BR"/>
        </w:rPr>
        <w:t xml:space="preserve"> devido à poluição global e às mudanças climáticas</w:t>
      </w:r>
      <w:r w:rsidR="00513F3B" w:rsidRPr="003D3B91">
        <w:rPr>
          <w:sz w:val="22"/>
          <w:szCs w:val="22"/>
          <w:lang w:val="pt-BR"/>
        </w:rPr>
        <w:t xml:space="preserve"> (observe que em 2005 as mudanças climáticas já eram uma preocupação</w:t>
      </w:r>
      <w:r w:rsidR="00513F3B" w:rsidRPr="002175E1">
        <w:rPr>
          <w:sz w:val="22"/>
          <w:szCs w:val="22"/>
          <w:lang w:val="pt-BR"/>
        </w:rPr>
        <w:t xml:space="preserve"> </w:t>
      </w:r>
      <w:r w:rsidR="00513F3B" w:rsidRPr="002175E1">
        <w:rPr>
          <w:sz w:val="22"/>
          <w:szCs w:val="22"/>
          <w:lang w:val="pt-BR"/>
        </w:rPr>
        <w:lastRenderedPageBreak/>
        <w:t>real)</w:t>
      </w:r>
      <w:r w:rsidR="003C02BA" w:rsidRPr="002175E1">
        <w:rPr>
          <w:sz w:val="22"/>
          <w:szCs w:val="22"/>
          <w:lang w:val="pt-BR"/>
        </w:rPr>
        <w:t xml:space="preserve">. </w:t>
      </w:r>
      <w:r w:rsidR="005A51DD" w:rsidRPr="002175E1">
        <w:rPr>
          <w:sz w:val="22"/>
          <w:szCs w:val="22"/>
          <w:lang w:val="pt-BR"/>
        </w:rPr>
        <w:t xml:space="preserve">Por isso, </w:t>
      </w:r>
      <w:r w:rsidR="003C02BA" w:rsidRPr="002175E1">
        <w:rPr>
          <w:sz w:val="22"/>
          <w:szCs w:val="22"/>
          <w:lang w:val="pt-BR"/>
        </w:rPr>
        <w:t>idealmente</w:t>
      </w:r>
      <w:r w:rsidR="005A51DD" w:rsidRPr="002175E1">
        <w:rPr>
          <w:sz w:val="22"/>
          <w:szCs w:val="22"/>
          <w:lang w:val="pt-BR"/>
        </w:rPr>
        <w:t xml:space="preserve"> deve ser usada a abordagem de “distúrbio mínimo possível”, ou seja,</w:t>
      </w:r>
      <w:r w:rsidR="003C02BA" w:rsidRPr="002175E1">
        <w:rPr>
          <w:sz w:val="22"/>
          <w:szCs w:val="22"/>
          <w:lang w:val="pt-BR"/>
        </w:rPr>
        <w:t xml:space="preserve"> um cenário referência deve ser determinado com base em condições observadas em áreas que sofreram o menor impacto antrópico possível, tanto em escala regional quanto sítio-específico (Hughes 1995</w:t>
      </w:r>
      <w:r w:rsidR="005A51DD" w:rsidRPr="002175E1">
        <w:rPr>
          <w:sz w:val="22"/>
          <w:szCs w:val="22"/>
          <w:lang w:val="pt-BR"/>
        </w:rPr>
        <w:t>, Dallas 2013</w:t>
      </w:r>
      <w:r w:rsidR="003C02BA" w:rsidRPr="002175E1">
        <w:rPr>
          <w:sz w:val="22"/>
          <w:szCs w:val="22"/>
          <w:lang w:val="pt-BR"/>
        </w:rPr>
        <w:t>).</w:t>
      </w:r>
      <w:r w:rsidR="004D4C09" w:rsidRPr="002175E1">
        <w:rPr>
          <w:sz w:val="22"/>
          <w:szCs w:val="22"/>
          <w:lang w:val="pt-BR"/>
        </w:rPr>
        <w:t xml:space="preserve"> </w:t>
      </w:r>
      <w:r w:rsidR="00BF5B2D" w:rsidRPr="002175E1">
        <w:rPr>
          <w:sz w:val="22"/>
          <w:szCs w:val="22"/>
          <w:lang w:val="pt-BR"/>
        </w:rPr>
        <w:t xml:space="preserve">Apesar </w:t>
      </w:r>
      <w:r w:rsidR="002373D0" w:rsidRPr="002175E1">
        <w:rPr>
          <w:sz w:val="22"/>
          <w:szCs w:val="22"/>
          <w:lang w:val="pt-BR"/>
        </w:rPr>
        <w:t>da eficiência dessa abordagem</w:t>
      </w:r>
      <w:r w:rsidR="00BF5B2D" w:rsidRPr="002175E1">
        <w:rPr>
          <w:sz w:val="22"/>
          <w:szCs w:val="22"/>
          <w:lang w:val="pt-BR"/>
        </w:rPr>
        <w:t>, d</w:t>
      </w:r>
      <w:r w:rsidR="008F1E24" w:rsidRPr="002175E1">
        <w:rPr>
          <w:sz w:val="22"/>
          <w:szCs w:val="22"/>
          <w:lang w:val="pt-BR"/>
        </w:rPr>
        <w:t>eve-se</w:t>
      </w:r>
      <w:r w:rsidR="00613169" w:rsidRPr="002175E1">
        <w:rPr>
          <w:sz w:val="22"/>
          <w:szCs w:val="22"/>
          <w:lang w:val="pt-BR"/>
        </w:rPr>
        <w:t xml:space="preserve"> sempre </w:t>
      </w:r>
      <w:r w:rsidR="002373D0" w:rsidRPr="002175E1">
        <w:rPr>
          <w:sz w:val="22"/>
          <w:szCs w:val="22"/>
          <w:lang w:val="pt-BR"/>
        </w:rPr>
        <w:t>estar alerta se o “distúrbio mínimo possível” é, de fato, aceitável. Por exemplo, pode ocorrer que áreas comparativamente menos degradadas (principalmente em situações com um longo histórico de degradação) sejam tão modificadas que o seu uso</w:t>
      </w:r>
      <w:r w:rsidR="0010434B" w:rsidRPr="002175E1">
        <w:rPr>
          <w:sz w:val="22"/>
          <w:szCs w:val="22"/>
          <w:lang w:val="pt-BR"/>
        </w:rPr>
        <w:t xml:space="preserve"> como referência</w:t>
      </w:r>
      <w:r w:rsidR="002373D0" w:rsidRPr="002175E1">
        <w:rPr>
          <w:sz w:val="22"/>
          <w:szCs w:val="22"/>
          <w:lang w:val="pt-BR"/>
        </w:rPr>
        <w:t>s</w:t>
      </w:r>
      <w:r w:rsidR="0010434B" w:rsidRPr="002175E1">
        <w:rPr>
          <w:sz w:val="22"/>
          <w:szCs w:val="22"/>
          <w:lang w:val="pt-BR"/>
        </w:rPr>
        <w:t xml:space="preserve"> </w:t>
      </w:r>
      <w:r w:rsidR="00974164" w:rsidRPr="002175E1">
        <w:rPr>
          <w:sz w:val="22"/>
          <w:szCs w:val="22"/>
          <w:lang w:val="pt-BR"/>
        </w:rPr>
        <w:t>poderia</w:t>
      </w:r>
      <w:r w:rsidR="0010434B" w:rsidRPr="002175E1">
        <w:rPr>
          <w:sz w:val="22"/>
          <w:szCs w:val="22"/>
          <w:lang w:val="pt-BR"/>
        </w:rPr>
        <w:t xml:space="preserve"> subestima</w:t>
      </w:r>
      <w:r w:rsidR="002373D0" w:rsidRPr="002175E1">
        <w:rPr>
          <w:sz w:val="22"/>
          <w:szCs w:val="22"/>
          <w:lang w:val="pt-BR"/>
        </w:rPr>
        <w:t>r o</w:t>
      </w:r>
      <w:r w:rsidR="0010434B" w:rsidRPr="002175E1">
        <w:rPr>
          <w:sz w:val="22"/>
          <w:szCs w:val="22"/>
          <w:lang w:val="pt-BR"/>
        </w:rPr>
        <w:t>s impactos na comunidade</w:t>
      </w:r>
      <w:r w:rsidR="002373D0" w:rsidRPr="002175E1">
        <w:rPr>
          <w:sz w:val="22"/>
          <w:szCs w:val="22"/>
          <w:lang w:val="pt-BR"/>
        </w:rPr>
        <w:t>. A</w:t>
      </w:r>
      <w:r w:rsidR="00613169" w:rsidRPr="002175E1">
        <w:rPr>
          <w:sz w:val="22"/>
          <w:szCs w:val="22"/>
          <w:lang w:val="pt-BR"/>
        </w:rPr>
        <w:t>ssim</w:t>
      </w:r>
      <w:r w:rsidR="002373D0" w:rsidRPr="002175E1">
        <w:rPr>
          <w:sz w:val="22"/>
          <w:szCs w:val="22"/>
          <w:lang w:val="pt-BR"/>
        </w:rPr>
        <w:t>,</w:t>
      </w:r>
      <w:r w:rsidR="00613169" w:rsidRPr="002175E1">
        <w:rPr>
          <w:sz w:val="22"/>
          <w:szCs w:val="22"/>
          <w:lang w:val="pt-BR"/>
        </w:rPr>
        <w:t xml:space="preserve"> o conhecimento d</w:t>
      </w:r>
      <w:r w:rsidR="002373D0" w:rsidRPr="002175E1">
        <w:rPr>
          <w:sz w:val="22"/>
          <w:szCs w:val="22"/>
          <w:lang w:val="pt-BR"/>
        </w:rPr>
        <w:t>o histórico das</w:t>
      </w:r>
      <w:r w:rsidR="00613169" w:rsidRPr="002175E1">
        <w:rPr>
          <w:sz w:val="22"/>
          <w:szCs w:val="22"/>
          <w:lang w:val="pt-BR"/>
        </w:rPr>
        <w:t xml:space="preserve"> mudanças </w:t>
      </w:r>
      <w:r w:rsidR="002373D0" w:rsidRPr="002175E1">
        <w:rPr>
          <w:sz w:val="22"/>
          <w:szCs w:val="22"/>
          <w:lang w:val="pt-BR"/>
        </w:rPr>
        <w:t>ocorridas na área de</w:t>
      </w:r>
      <w:r w:rsidR="00613169" w:rsidRPr="002175E1">
        <w:rPr>
          <w:sz w:val="22"/>
          <w:szCs w:val="22"/>
          <w:lang w:val="pt-BR"/>
        </w:rPr>
        <w:t xml:space="preserve"> estudo </w:t>
      </w:r>
      <w:r w:rsidR="00277FF7">
        <w:rPr>
          <w:sz w:val="22"/>
          <w:szCs w:val="22"/>
          <w:lang w:val="pt-BR"/>
        </w:rPr>
        <w:t>pode contribuir para refinar a escolha das referências</w:t>
      </w:r>
      <w:r w:rsidR="008F1E24" w:rsidRPr="002175E1">
        <w:rPr>
          <w:sz w:val="22"/>
          <w:szCs w:val="22"/>
          <w:lang w:val="pt-BR"/>
        </w:rPr>
        <w:t>.</w:t>
      </w:r>
      <w:r w:rsidR="00277FF7">
        <w:rPr>
          <w:sz w:val="22"/>
          <w:szCs w:val="22"/>
          <w:lang w:val="pt-BR"/>
        </w:rPr>
        <w:t xml:space="preserve"> A</w:t>
      </w:r>
      <w:r w:rsidR="00AB79DF">
        <w:rPr>
          <w:sz w:val="22"/>
          <w:szCs w:val="22"/>
          <w:lang w:val="pt-BR"/>
        </w:rPr>
        <w:t>lguma</w:t>
      </w:r>
      <w:r w:rsidR="00277FF7">
        <w:rPr>
          <w:sz w:val="22"/>
          <w:szCs w:val="22"/>
          <w:lang w:val="pt-BR"/>
        </w:rPr>
        <w:t xml:space="preserve">s ferramentas </w:t>
      </w:r>
      <w:r w:rsidR="00C03916">
        <w:rPr>
          <w:sz w:val="22"/>
          <w:szCs w:val="22"/>
          <w:lang w:val="pt-BR"/>
        </w:rPr>
        <w:t xml:space="preserve">de uso livre </w:t>
      </w:r>
      <w:r w:rsidR="00277FF7">
        <w:rPr>
          <w:sz w:val="22"/>
          <w:szCs w:val="22"/>
          <w:lang w:val="pt-BR"/>
        </w:rPr>
        <w:t>hoje disponíveis, como M</w:t>
      </w:r>
      <w:r w:rsidR="00C03916">
        <w:rPr>
          <w:sz w:val="22"/>
          <w:szCs w:val="22"/>
          <w:lang w:val="pt-BR"/>
        </w:rPr>
        <w:t>apBiomas</w:t>
      </w:r>
      <w:r w:rsidR="00277FF7">
        <w:rPr>
          <w:sz w:val="22"/>
          <w:szCs w:val="22"/>
          <w:lang w:val="pt-BR"/>
        </w:rPr>
        <w:t xml:space="preserve"> (Projeto MapBiomas 2020) e Google Earth Pro (Google 2020), são muito úteis para explorar os cenários passados e embasar as decisões sobre quais áreas seria</w:t>
      </w:r>
      <w:r w:rsidR="00C03916">
        <w:rPr>
          <w:sz w:val="22"/>
          <w:szCs w:val="22"/>
          <w:lang w:val="pt-BR"/>
        </w:rPr>
        <w:t>m as</w:t>
      </w:r>
      <w:r w:rsidR="00277FF7">
        <w:rPr>
          <w:sz w:val="22"/>
          <w:szCs w:val="22"/>
          <w:lang w:val="pt-BR"/>
        </w:rPr>
        <w:t xml:space="preserve"> mais promissoras como referências.</w:t>
      </w:r>
      <w:r w:rsidR="00593CCC">
        <w:rPr>
          <w:sz w:val="22"/>
          <w:szCs w:val="22"/>
          <w:lang w:val="pt-BR"/>
        </w:rPr>
        <w:t xml:space="preserve"> </w:t>
      </w:r>
      <w:r w:rsidR="00593CCC">
        <w:rPr>
          <w:rFonts w:eastAsiaTheme="minorHAnsi"/>
          <w:sz w:val="22"/>
          <w:szCs w:val="22"/>
          <w:lang w:val="pt-BR" w:eastAsia="en-US"/>
        </w:rPr>
        <w:t>Ademais, as</w:t>
      </w:r>
      <w:r w:rsidR="00593CCC" w:rsidRPr="002175E1">
        <w:rPr>
          <w:rFonts w:eastAsiaTheme="minorHAnsi"/>
          <w:sz w:val="22"/>
          <w:szCs w:val="22"/>
          <w:lang w:val="pt-BR" w:eastAsia="en-US"/>
        </w:rPr>
        <w:t xml:space="preserve"> coleções ictiológicas (veja </w:t>
      </w:r>
      <w:r w:rsidR="00AB79DF">
        <w:rPr>
          <w:rFonts w:eastAsiaTheme="minorHAnsi"/>
          <w:sz w:val="22"/>
          <w:szCs w:val="22"/>
          <w:lang w:val="pt-BR" w:eastAsia="en-US"/>
        </w:rPr>
        <w:t xml:space="preserve">exemplo em </w:t>
      </w:r>
      <w:r w:rsidR="00593CCC" w:rsidRPr="002175E1">
        <w:rPr>
          <w:rFonts w:eastAsiaTheme="minorHAnsi"/>
          <w:sz w:val="22"/>
          <w:szCs w:val="22"/>
          <w:lang w:val="pt-BR" w:eastAsia="en-US"/>
        </w:rPr>
        <w:t>Ferreira &amp; Casatti 2006</w:t>
      </w:r>
      <w:r w:rsidR="00593CCC">
        <w:rPr>
          <w:rFonts w:eastAsiaTheme="minorHAnsi"/>
          <w:sz w:val="22"/>
          <w:szCs w:val="22"/>
          <w:lang w:val="pt-BR" w:eastAsia="en-US"/>
        </w:rPr>
        <w:t>)</w:t>
      </w:r>
      <w:r w:rsidR="00593CCC" w:rsidRPr="002175E1">
        <w:rPr>
          <w:rFonts w:eastAsiaTheme="minorHAnsi"/>
          <w:sz w:val="22"/>
          <w:szCs w:val="22"/>
          <w:lang w:val="pt-BR" w:eastAsia="en-US"/>
        </w:rPr>
        <w:t xml:space="preserve"> t</w:t>
      </w:r>
      <w:r w:rsidR="00593CCC">
        <w:rPr>
          <w:rFonts w:eastAsiaTheme="minorHAnsi"/>
          <w:sz w:val="22"/>
          <w:szCs w:val="22"/>
          <w:lang w:val="pt-BR" w:eastAsia="en-US"/>
        </w:rPr>
        <w:t>ê</w:t>
      </w:r>
      <w:r w:rsidR="00593CCC" w:rsidRPr="002175E1">
        <w:rPr>
          <w:rFonts w:eastAsiaTheme="minorHAnsi"/>
          <w:sz w:val="22"/>
          <w:szCs w:val="22"/>
          <w:lang w:val="pt-BR" w:eastAsia="en-US"/>
        </w:rPr>
        <w:t>m grande valor na construção de cenários referência, especialmente se complementados por estudos que apresentem os dados ambientais e a estrutura da ictiofauna.</w:t>
      </w:r>
    </w:p>
    <w:p w14:paraId="14ACEFAE" w14:textId="4C367035" w:rsidR="003C02BA" w:rsidRPr="002175E1" w:rsidRDefault="00D74A9D" w:rsidP="002175E1">
      <w:pPr>
        <w:pStyle w:val="Corpodetexto2"/>
        <w:spacing w:line="480" w:lineRule="auto"/>
        <w:ind w:right="-32" w:firstLine="708"/>
        <w:jc w:val="left"/>
        <w:rPr>
          <w:sz w:val="22"/>
          <w:szCs w:val="22"/>
          <w:lang w:val="pt-BR"/>
        </w:rPr>
      </w:pPr>
      <w:r w:rsidRPr="002175E1">
        <w:rPr>
          <w:sz w:val="22"/>
          <w:szCs w:val="22"/>
          <w:lang w:val="pt-BR"/>
        </w:rPr>
        <w:t>A</w:t>
      </w:r>
      <w:r w:rsidR="00513F3B" w:rsidRPr="002175E1">
        <w:rPr>
          <w:sz w:val="22"/>
          <w:szCs w:val="22"/>
          <w:lang w:val="pt-BR"/>
        </w:rPr>
        <w:t>s altas taxas de conversão de hábitat, somada à instabilidade do clima, têm sido fator</w:t>
      </w:r>
      <w:r w:rsidR="00593CCC">
        <w:rPr>
          <w:sz w:val="22"/>
          <w:szCs w:val="22"/>
          <w:lang w:val="pt-BR"/>
        </w:rPr>
        <w:t>es</w:t>
      </w:r>
      <w:r w:rsidR="00513F3B" w:rsidRPr="002175E1">
        <w:rPr>
          <w:sz w:val="22"/>
          <w:szCs w:val="22"/>
          <w:lang w:val="pt-BR"/>
        </w:rPr>
        <w:t xml:space="preserve"> complicador</w:t>
      </w:r>
      <w:r w:rsidR="00593CCC">
        <w:rPr>
          <w:sz w:val="22"/>
          <w:szCs w:val="22"/>
          <w:lang w:val="pt-BR"/>
        </w:rPr>
        <w:t>es</w:t>
      </w:r>
      <w:r w:rsidR="00513F3B" w:rsidRPr="002175E1">
        <w:rPr>
          <w:sz w:val="22"/>
          <w:szCs w:val="22"/>
          <w:lang w:val="pt-BR"/>
        </w:rPr>
        <w:t xml:space="preserve"> no estabelecimento de condições referência para comparações, </w:t>
      </w:r>
      <w:r w:rsidR="00083A41" w:rsidRPr="002175E1">
        <w:rPr>
          <w:sz w:val="22"/>
          <w:szCs w:val="22"/>
          <w:lang w:val="pt-BR"/>
        </w:rPr>
        <w:t>o que coloca em destaque a necessidade</w:t>
      </w:r>
      <w:r w:rsidR="001B5799" w:rsidRPr="002175E1">
        <w:rPr>
          <w:sz w:val="22"/>
          <w:szCs w:val="22"/>
          <w:lang w:val="pt-BR"/>
        </w:rPr>
        <w:t xml:space="preserve"> </w:t>
      </w:r>
      <w:r w:rsidR="00513F3B" w:rsidRPr="002175E1">
        <w:rPr>
          <w:sz w:val="22"/>
          <w:szCs w:val="22"/>
          <w:lang w:val="pt-BR"/>
        </w:rPr>
        <w:t xml:space="preserve">de </w:t>
      </w:r>
      <w:r w:rsidR="00C23A76" w:rsidRPr="002175E1">
        <w:rPr>
          <w:sz w:val="22"/>
          <w:szCs w:val="22"/>
          <w:lang w:val="pt-BR"/>
        </w:rPr>
        <w:t xml:space="preserve">cobrir </w:t>
      </w:r>
      <w:r w:rsidR="006C01EB" w:rsidRPr="002175E1">
        <w:rPr>
          <w:sz w:val="22"/>
          <w:szCs w:val="22"/>
          <w:lang w:val="pt-BR"/>
        </w:rPr>
        <w:t xml:space="preserve">as </w:t>
      </w:r>
      <w:r w:rsidR="00C23A76" w:rsidRPr="002175E1">
        <w:rPr>
          <w:sz w:val="22"/>
          <w:szCs w:val="22"/>
          <w:lang w:val="pt-BR"/>
        </w:rPr>
        <w:t xml:space="preserve">lacunas de conhecimento </w:t>
      </w:r>
      <w:r w:rsidR="00C96CB0" w:rsidRPr="002175E1">
        <w:rPr>
          <w:sz w:val="22"/>
          <w:szCs w:val="22"/>
          <w:lang w:val="pt-BR"/>
        </w:rPr>
        <w:t xml:space="preserve">sobre </w:t>
      </w:r>
      <w:r w:rsidR="00C23A76" w:rsidRPr="002175E1">
        <w:rPr>
          <w:sz w:val="22"/>
          <w:szCs w:val="22"/>
          <w:lang w:val="pt-BR"/>
        </w:rPr>
        <w:t xml:space="preserve">a diversidade biológica (vide Hortal et al. 2015), por meio de </w:t>
      </w:r>
      <w:r w:rsidR="00513F3B" w:rsidRPr="002175E1">
        <w:rPr>
          <w:sz w:val="22"/>
          <w:szCs w:val="22"/>
          <w:lang w:val="pt-BR"/>
        </w:rPr>
        <w:t>estudos nos hábitats prístinos ou quase-prístinos remanescentes</w:t>
      </w:r>
      <w:r w:rsidR="00974164" w:rsidRPr="002175E1">
        <w:rPr>
          <w:sz w:val="22"/>
          <w:szCs w:val="22"/>
          <w:lang w:val="pt-BR"/>
        </w:rPr>
        <w:t xml:space="preserve">. As Unidades de Conservação </w:t>
      </w:r>
      <w:r w:rsidR="00593CCC">
        <w:rPr>
          <w:sz w:val="22"/>
          <w:szCs w:val="22"/>
          <w:lang w:val="pt-BR"/>
        </w:rPr>
        <w:t xml:space="preserve">são valiosas fontes para </w:t>
      </w:r>
      <w:r w:rsidR="008F1E24" w:rsidRPr="002175E1">
        <w:rPr>
          <w:sz w:val="22"/>
          <w:szCs w:val="22"/>
          <w:lang w:val="pt-BR"/>
        </w:rPr>
        <w:t>essas informações</w:t>
      </w:r>
      <w:r w:rsidR="00974164" w:rsidRPr="002175E1">
        <w:rPr>
          <w:sz w:val="22"/>
          <w:szCs w:val="22"/>
          <w:lang w:val="pt-BR"/>
        </w:rPr>
        <w:t xml:space="preserve">, </w:t>
      </w:r>
      <w:r w:rsidRPr="002175E1">
        <w:rPr>
          <w:sz w:val="22"/>
          <w:szCs w:val="22"/>
          <w:lang w:val="pt-BR"/>
        </w:rPr>
        <w:t>pois</w:t>
      </w:r>
      <w:r w:rsidR="00A06E36" w:rsidRPr="002175E1">
        <w:rPr>
          <w:sz w:val="22"/>
          <w:szCs w:val="22"/>
          <w:lang w:val="pt-BR"/>
        </w:rPr>
        <w:t xml:space="preserve"> </w:t>
      </w:r>
      <w:r w:rsidRPr="002175E1">
        <w:rPr>
          <w:sz w:val="22"/>
          <w:szCs w:val="22"/>
          <w:lang w:val="pt-BR"/>
        </w:rPr>
        <w:t>são capazes de sustentar</w:t>
      </w:r>
      <w:r w:rsidR="00974164" w:rsidRPr="002175E1">
        <w:rPr>
          <w:sz w:val="22"/>
          <w:szCs w:val="22"/>
          <w:lang w:val="pt-BR"/>
        </w:rPr>
        <w:t xml:space="preserve"> o </w:t>
      </w:r>
      <w:r w:rsidR="00974164" w:rsidRPr="00593CCC">
        <w:rPr>
          <w:i/>
          <w:iCs/>
          <w:sz w:val="22"/>
          <w:szCs w:val="22"/>
          <w:lang w:val="pt-BR"/>
        </w:rPr>
        <w:t>pool</w:t>
      </w:r>
      <w:r w:rsidR="00974164" w:rsidRPr="002175E1">
        <w:rPr>
          <w:sz w:val="22"/>
          <w:szCs w:val="22"/>
          <w:lang w:val="pt-BR"/>
        </w:rPr>
        <w:t xml:space="preserve"> regional e </w:t>
      </w:r>
      <w:r w:rsidR="007D40EE" w:rsidRPr="002175E1">
        <w:rPr>
          <w:sz w:val="22"/>
          <w:szCs w:val="22"/>
          <w:lang w:val="pt-BR"/>
        </w:rPr>
        <w:t xml:space="preserve">representar </w:t>
      </w:r>
      <w:r w:rsidR="00974164" w:rsidRPr="002175E1">
        <w:rPr>
          <w:sz w:val="22"/>
          <w:szCs w:val="22"/>
          <w:lang w:val="pt-BR"/>
        </w:rPr>
        <w:t>a estrutur</w:t>
      </w:r>
      <w:r w:rsidR="00A06E36" w:rsidRPr="002175E1">
        <w:rPr>
          <w:sz w:val="22"/>
          <w:szCs w:val="22"/>
          <w:lang w:val="pt-BR"/>
        </w:rPr>
        <w:t>a</w:t>
      </w:r>
      <w:r w:rsidR="007D40EE" w:rsidRPr="002175E1">
        <w:rPr>
          <w:sz w:val="22"/>
          <w:szCs w:val="22"/>
          <w:lang w:val="pt-BR"/>
        </w:rPr>
        <w:t xml:space="preserve"> da ictiofauna</w:t>
      </w:r>
      <w:r w:rsidR="00593CCC">
        <w:rPr>
          <w:sz w:val="22"/>
          <w:szCs w:val="22"/>
          <w:lang w:val="pt-BR"/>
        </w:rPr>
        <w:t xml:space="preserve"> em condições de mínimo impacto</w:t>
      </w:r>
      <w:r w:rsidRPr="002175E1">
        <w:rPr>
          <w:sz w:val="22"/>
          <w:szCs w:val="22"/>
          <w:lang w:val="pt-BR"/>
        </w:rPr>
        <w:t>. Para além disso, o uso de riachos de unidades de conservação como condições referência já demonstrou ser bastante eficaz</w:t>
      </w:r>
      <w:r w:rsidR="004B33FB" w:rsidRPr="002175E1">
        <w:rPr>
          <w:sz w:val="22"/>
          <w:szCs w:val="22"/>
          <w:lang w:val="pt-BR"/>
        </w:rPr>
        <w:t xml:space="preserve"> </w:t>
      </w:r>
      <w:r w:rsidR="00F82495" w:rsidRPr="002175E1">
        <w:rPr>
          <w:sz w:val="22"/>
          <w:szCs w:val="22"/>
          <w:lang w:val="pt-BR"/>
        </w:rPr>
        <w:t>(ver Polaz et al. 2017)</w:t>
      </w:r>
      <w:r w:rsidRPr="002175E1">
        <w:rPr>
          <w:sz w:val="22"/>
          <w:szCs w:val="22"/>
          <w:lang w:val="pt-BR"/>
        </w:rPr>
        <w:t>.</w:t>
      </w:r>
      <w:r w:rsidR="007D40EE" w:rsidRPr="002175E1">
        <w:rPr>
          <w:sz w:val="22"/>
          <w:szCs w:val="22"/>
          <w:lang w:val="pt-BR"/>
        </w:rPr>
        <w:t xml:space="preserve"> </w:t>
      </w:r>
      <w:r w:rsidR="00231276" w:rsidRPr="002175E1">
        <w:rPr>
          <w:sz w:val="22"/>
          <w:szCs w:val="22"/>
          <w:lang w:val="pt-BR"/>
        </w:rPr>
        <w:t>Um</w:t>
      </w:r>
      <w:r w:rsidR="00FF6CC7">
        <w:rPr>
          <w:sz w:val="22"/>
          <w:szCs w:val="22"/>
          <w:lang w:val="pt-BR"/>
        </w:rPr>
        <w:t xml:space="preserve"> desafio especial para a </w:t>
      </w:r>
      <w:r w:rsidR="00231276" w:rsidRPr="002175E1">
        <w:rPr>
          <w:sz w:val="22"/>
          <w:szCs w:val="22"/>
          <w:lang w:val="pt-BR"/>
        </w:rPr>
        <w:t xml:space="preserve">determinação das condições referência são os </w:t>
      </w:r>
      <w:r w:rsidR="00513F3B" w:rsidRPr="002175E1">
        <w:rPr>
          <w:sz w:val="22"/>
          <w:szCs w:val="22"/>
          <w:lang w:val="pt-BR"/>
        </w:rPr>
        <w:t>ambientes</w:t>
      </w:r>
      <w:r w:rsidR="005A51DD" w:rsidRPr="002175E1">
        <w:rPr>
          <w:sz w:val="22"/>
          <w:szCs w:val="22"/>
          <w:lang w:val="pt-BR"/>
        </w:rPr>
        <w:t xml:space="preserve"> expostos à forte sazonalidade e variação interanual</w:t>
      </w:r>
      <w:r w:rsidR="00A45C81" w:rsidRPr="002175E1">
        <w:rPr>
          <w:sz w:val="22"/>
          <w:szCs w:val="22"/>
          <w:lang w:val="pt-BR"/>
        </w:rPr>
        <w:t xml:space="preserve"> (p. ex., riachos temporários)</w:t>
      </w:r>
      <w:r w:rsidR="00231276" w:rsidRPr="002175E1">
        <w:rPr>
          <w:sz w:val="22"/>
          <w:szCs w:val="22"/>
          <w:lang w:val="pt-BR"/>
        </w:rPr>
        <w:t>. Nes</w:t>
      </w:r>
      <w:r w:rsidR="00003CE2" w:rsidRPr="002175E1">
        <w:rPr>
          <w:sz w:val="22"/>
          <w:szCs w:val="22"/>
          <w:lang w:val="pt-BR"/>
        </w:rPr>
        <w:t>t</w:t>
      </w:r>
      <w:r w:rsidR="00231276" w:rsidRPr="002175E1">
        <w:rPr>
          <w:sz w:val="22"/>
          <w:szCs w:val="22"/>
          <w:lang w:val="pt-BR"/>
        </w:rPr>
        <w:t>e caso,</w:t>
      </w:r>
      <w:r w:rsidR="008034C9" w:rsidRPr="002175E1">
        <w:rPr>
          <w:sz w:val="22"/>
          <w:szCs w:val="22"/>
          <w:lang w:val="pt-BR"/>
        </w:rPr>
        <w:t xml:space="preserve"> por causa da grande variabilidade,</w:t>
      </w:r>
      <w:r w:rsidR="00231276" w:rsidRPr="002175E1">
        <w:rPr>
          <w:sz w:val="22"/>
          <w:szCs w:val="22"/>
          <w:lang w:val="pt-BR"/>
        </w:rPr>
        <w:t xml:space="preserve"> </w:t>
      </w:r>
      <w:r w:rsidR="00513F3B" w:rsidRPr="002175E1">
        <w:rPr>
          <w:sz w:val="22"/>
          <w:szCs w:val="22"/>
          <w:lang w:val="pt-BR"/>
        </w:rPr>
        <w:t xml:space="preserve">recomenda-se que </w:t>
      </w:r>
      <w:r w:rsidR="00231276" w:rsidRPr="002175E1">
        <w:rPr>
          <w:sz w:val="22"/>
          <w:szCs w:val="22"/>
          <w:lang w:val="pt-BR"/>
        </w:rPr>
        <w:t>o</w:t>
      </w:r>
      <w:r w:rsidR="008034C9" w:rsidRPr="002175E1">
        <w:rPr>
          <w:sz w:val="22"/>
          <w:szCs w:val="22"/>
          <w:lang w:val="pt-BR"/>
        </w:rPr>
        <w:t>s dados que servem de subsídio para a construção das referências sejam obtidos a partir de</w:t>
      </w:r>
      <w:r w:rsidR="00231276" w:rsidRPr="002175E1">
        <w:rPr>
          <w:sz w:val="22"/>
          <w:szCs w:val="22"/>
          <w:lang w:val="pt-BR"/>
        </w:rPr>
        <w:t xml:space="preserve"> monitoramento</w:t>
      </w:r>
      <w:r w:rsidR="008034C9" w:rsidRPr="002175E1">
        <w:rPr>
          <w:sz w:val="22"/>
          <w:szCs w:val="22"/>
          <w:lang w:val="pt-BR"/>
        </w:rPr>
        <w:t>s</w:t>
      </w:r>
      <w:r w:rsidR="00513F3B" w:rsidRPr="002175E1">
        <w:rPr>
          <w:sz w:val="22"/>
          <w:szCs w:val="22"/>
          <w:lang w:val="pt-BR"/>
        </w:rPr>
        <w:t xml:space="preserve"> </w:t>
      </w:r>
      <w:r w:rsidR="008034C9" w:rsidRPr="002175E1">
        <w:rPr>
          <w:sz w:val="22"/>
          <w:szCs w:val="22"/>
          <w:lang w:val="pt-BR"/>
        </w:rPr>
        <w:t>de</w:t>
      </w:r>
      <w:r w:rsidR="00513F3B" w:rsidRPr="002175E1">
        <w:rPr>
          <w:sz w:val="22"/>
          <w:szCs w:val="22"/>
          <w:lang w:val="pt-BR"/>
        </w:rPr>
        <w:t xml:space="preserve"> longo prazo (Dallas 2013).</w:t>
      </w:r>
    </w:p>
    <w:p w14:paraId="548940EC" w14:textId="3C486DF7" w:rsidR="00186318" w:rsidRPr="002175E1" w:rsidRDefault="00186318" w:rsidP="002175E1">
      <w:pPr>
        <w:pStyle w:val="Corpodetexto2"/>
        <w:spacing w:line="480" w:lineRule="auto"/>
        <w:ind w:right="-32" w:firstLine="708"/>
        <w:jc w:val="left"/>
        <w:rPr>
          <w:rFonts w:eastAsiaTheme="minorHAnsi"/>
          <w:sz w:val="22"/>
          <w:szCs w:val="22"/>
          <w:lang w:val="pt-BR" w:eastAsia="en-US"/>
        </w:rPr>
      </w:pPr>
      <w:r w:rsidRPr="002175E1">
        <w:rPr>
          <w:sz w:val="22"/>
          <w:szCs w:val="22"/>
          <w:lang w:val="pt-BR"/>
        </w:rPr>
        <w:lastRenderedPageBreak/>
        <w:t xml:space="preserve">Na ausência de condições referência, a definição do que seria uma condição mais natural </w:t>
      </w:r>
      <w:r w:rsidR="00003CE2" w:rsidRPr="002175E1">
        <w:rPr>
          <w:sz w:val="22"/>
          <w:szCs w:val="22"/>
          <w:lang w:val="pt-BR"/>
        </w:rPr>
        <w:t xml:space="preserve">possível </w:t>
      </w:r>
      <w:r w:rsidRPr="002175E1">
        <w:rPr>
          <w:sz w:val="22"/>
          <w:szCs w:val="22"/>
          <w:lang w:val="pt-BR"/>
        </w:rPr>
        <w:t>pode ser baseada em dados históricos, paleoecológicos, modelos quantitativos e experiência pessoal (Hughes 1995). Há estudos que utilizaram esta abordagem em diferentes situações (</w:t>
      </w:r>
      <w:r w:rsidRPr="002175E1">
        <w:rPr>
          <w:rFonts w:eastAsiaTheme="minorHAnsi"/>
          <w:sz w:val="22"/>
          <w:szCs w:val="22"/>
          <w:lang w:val="pt-BR" w:eastAsia="en-US"/>
        </w:rPr>
        <w:t>Hughes et al. 1998, Kestemont et al. 2000). Todavia, de acordo</w:t>
      </w:r>
      <w:r w:rsidR="00770B8C" w:rsidRPr="002175E1">
        <w:rPr>
          <w:rFonts w:eastAsiaTheme="minorHAnsi"/>
          <w:sz w:val="22"/>
          <w:szCs w:val="22"/>
          <w:lang w:val="pt-BR" w:eastAsia="en-US"/>
        </w:rPr>
        <w:t xml:space="preserve"> com</w:t>
      </w:r>
      <w:r w:rsidRPr="002175E1">
        <w:rPr>
          <w:rFonts w:eastAsiaTheme="minorHAnsi"/>
          <w:sz w:val="22"/>
          <w:szCs w:val="22"/>
          <w:lang w:val="pt-BR" w:eastAsia="en-US"/>
        </w:rPr>
        <w:t xml:space="preserve"> Roset et al. (2007), o significado ecológico de uma condição referência definida a partir dessas abordagens pode ser questionável, uma vez que não leva em conta a evolução natural desses ambientes e também não permite a quantificação dos dados.</w:t>
      </w:r>
      <w:r w:rsidR="006C01EB" w:rsidRPr="002175E1">
        <w:rPr>
          <w:rFonts w:eastAsiaTheme="minorHAnsi"/>
          <w:sz w:val="22"/>
          <w:szCs w:val="22"/>
          <w:lang w:val="pt-BR" w:eastAsia="en-US"/>
        </w:rPr>
        <w:t xml:space="preserve"> Deste modo, é o pesquisador que terá a incumbência de definir, mediante o contexto que o problema se apresenta, qual a melhor (ou possível) estratégia a ser aplicada.</w:t>
      </w:r>
    </w:p>
    <w:p w14:paraId="290EC1B5" w14:textId="735AC991" w:rsidR="00FC3D5E" w:rsidRPr="002175E1" w:rsidRDefault="00185966" w:rsidP="002175E1">
      <w:pPr>
        <w:pStyle w:val="Corpodetexto2"/>
        <w:spacing w:line="480" w:lineRule="auto"/>
        <w:ind w:right="-32" w:firstLine="708"/>
        <w:jc w:val="left"/>
        <w:rPr>
          <w:rFonts w:eastAsiaTheme="minorHAnsi"/>
          <w:sz w:val="22"/>
          <w:szCs w:val="22"/>
          <w:lang w:val="pt-BR" w:eastAsia="en-US"/>
        </w:rPr>
      </w:pPr>
      <w:r w:rsidRPr="002175E1">
        <w:rPr>
          <w:rFonts w:eastAsiaTheme="minorHAnsi"/>
          <w:sz w:val="22"/>
          <w:szCs w:val="22"/>
          <w:lang w:val="pt-BR" w:eastAsia="en-US"/>
        </w:rPr>
        <w:t xml:space="preserve">Hughes (1995) </w:t>
      </w:r>
      <w:r w:rsidR="006C01EB" w:rsidRPr="002175E1">
        <w:rPr>
          <w:rFonts w:eastAsiaTheme="minorHAnsi"/>
          <w:sz w:val="22"/>
          <w:szCs w:val="22"/>
          <w:lang w:val="pt-BR" w:eastAsia="en-US"/>
        </w:rPr>
        <w:t xml:space="preserve">também alertou </w:t>
      </w:r>
      <w:r w:rsidRPr="002175E1">
        <w:rPr>
          <w:rFonts w:eastAsiaTheme="minorHAnsi"/>
          <w:sz w:val="22"/>
          <w:szCs w:val="22"/>
          <w:lang w:val="pt-BR" w:eastAsia="en-US"/>
        </w:rPr>
        <w:t>que não seria razoável obter uma condição referência para cada lago, riacho ou área úmida separadamente, apesar de reconhecer que cada ecossistema e seus vários hábitats são diferentes.</w:t>
      </w:r>
      <w:r w:rsidR="002541C8" w:rsidRPr="002175E1">
        <w:rPr>
          <w:rFonts w:eastAsiaTheme="minorHAnsi"/>
          <w:sz w:val="22"/>
          <w:szCs w:val="22"/>
          <w:lang w:val="pt-BR" w:eastAsia="en-US"/>
        </w:rPr>
        <w:t xml:space="preserve"> Por outro lado, h</w:t>
      </w:r>
      <w:r w:rsidRPr="002175E1">
        <w:rPr>
          <w:rFonts w:eastAsiaTheme="minorHAnsi"/>
          <w:sz w:val="22"/>
          <w:szCs w:val="22"/>
          <w:lang w:val="pt-BR" w:eastAsia="en-US"/>
        </w:rPr>
        <w:t>á autores que sugerem que a escolha das condições referência sejam padronizadas para que as avaliações de integridade com o IBI sejam comparáveis (Ruaro &amp; Gubiani 2013). Extrapolando essas sugestões para os riachos</w:t>
      </w:r>
      <w:r w:rsidR="008C785E" w:rsidRPr="002175E1">
        <w:rPr>
          <w:rFonts w:eastAsiaTheme="minorHAnsi"/>
          <w:sz w:val="22"/>
          <w:szCs w:val="22"/>
          <w:lang w:val="pt-BR" w:eastAsia="en-US"/>
        </w:rPr>
        <w:t xml:space="preserve"> e </w:t>
      </w:r>
      <w:r w:rsidR="006C01EB" w:rsidRPr="002175E1">
        <w:rPr>
          <w:rFonts w:eastAsiaTheme="minorHAnsi"/>
          <w:sz w:val="22"/>
          <w:szCs w:val="22"/>
          <w:lang w:val="pt-BR" w:eastAsia="en-US"/>
        </w:rPr>
        <w:t>levando em conta</w:t>
      </w:r>
      <w:r w:rsidR="008C785E" w:rsidRPr="002175E1">
        <w:rPr>
          <w:rFonts w:eastAsiaTheme="minorHAnsi"/>
          <w:sz w:val="22"/>
          <w:szCs w:val="22"/>
          <w:lang w:val="pt-BR" w:eastAsia="en-US"/>
        </w:rPr>
        <w:t xml:space="preserve"> a grande variação ambiental </w:t>
      </w:r>
      <w:r w:rsidR="00647973" w:rsidRPr="002175E1">
        <w:rPr>
          <w:rFonts w:eastAsiaTheme="minorHAnsi"/>
          <w:sz w:val="22"/>
          <w:szCs w:val="22"/>
          <w:lang w:val="pt-BR" w:eastAsia="en-US"/>
        </w:rPr>
        <w:t>em</w:t>
      </w:r>
      <w:r w:rsidR="008C785E" w:rsidRPr="002175E1">
        <w:rPr>
          <w:rFonts w:eastAsiaTheme="minorHAnsi"/>
          <w:sz w:val="22"/>
          <w:szCs w:val="22"/>
          <w:lang w:val="pt-BR" w:eastAsia="en-US"/>
        </w:rPr>
        <w:t xml:space="preserve"> ambientes </w:t>
      </w:r>
      <w:r w:rsidR="00647973" w:rsidRPr="002175E1">
        <w:rPr>
          <w:rFonts w:eastAsiaTheme="minorHAnsi"/>
          <w:sz w:val="22"/>
          <w:szCs w:val="22"/>
          <w:lang w:val="pt-BR" w:eastAsia="en-US"/>
        </w:rPr>
        <w:t>desse tipo</w:t>
      </w:r>
      <w:r w:rsidR="00CC65D3" w:rsidRPr="002175E1">
        <w:rPr>
          <w:rFonts w:eastAsiaTheme="minorHAnsi"/>
          <w:sz w:val="22"/>
          <w:szCs w:val="22"/>
          <w:lang w:val="pt-BR" w:eastAsia="en-US"/>
        </w:rPr>
        <w:t xml:space="preserve"> (p.</w:t>
      </w:r>
      <w:r w:rsidR="004D4099">
        <w:rPr>
          <w:rFonts w:eastAsiaTheme="minorHAnsi"/>
          <w:sz w:val="22"/>
          <w:szCs w:val="22"/>
          <w:lang w:val="pt-BR" w:eastAsia="en-US"/>
        </w:rPr>
        <w:t xml:space="preserve"> </w:t>
      </w:r>
      <w:r w:rsidR="00CC65D3" w:rsidRPr="002175E1">
        <w:rPr>
          <w:rFonts w:eastAsiaTheme="minorHAnsi"/>
          <w:sz w:val="22"/>
          <w:szCs w:val="22"/>
          <w:lang w:val="pt-BR" w:eastAsia="en-US"/>
        </w:rPr>
        <w:t>ex., riachos de planície, de altitude, alagáveis, temporários, costeiros)</w:t>
      </w:r>
      <w:r w:rsidRPr="002175E1">
        <w:rPr>
          <w:rFonts w:eastAsiaTheme="minorHAnsi"/>
          <w:sz w:val="22"/>
          <w:szCs w:val="22"/>
          <w:lang w:val="pt-BR" w:eastAsia="en-US"/>
        </w:rPr>
        <w:t xml:space="preserve">, </w:t>
      </w:r>
      <w:r w:rsidR="002D2ACF" w:rsidRPr="002175E1">
        <w:rPr>
          <w:rFonts w:eastAsiaTheme="minorHAnsi"/>
          <w:sz w:val="22"/>
          <w:szCs w:val="22"/>
          <w:lang w:val="pt-BR" w:eastAsia="en-US"/>
        </w:rPr>
        <w:t>a</w:t>
      </w:r>
      <w:r w:rsidR="008C785E" w:rsidRPr="002175E1">
        <w:rPr>
          <w:rFonts w:eastAsiaTheme="minorHAnsi"/>
          <w:sz w:val="22"/>
          <w:szCs w:val="22"/>
          <w:lang w:val="pt-BR" w:eastAsia="en-US"/>
        </w:rPr>
        <w:t xml:space="preserve"> padroniza</w:t>
      </w:r>
      <w:r w:rsidR="002D2ACF" w:rsidRPr="002175E1">
        <w:rPr>
          <w:rFonts w:eastAsiaTheme="minorHAnsi"/>
          <w:sz w:val="22"/>
          <w:szCs w:val="22"/>
          <w:lang w:val="pt-BR" w:eastAsia="en-US"/>
        </w:rPr>
        <w:t>ção d</w:t>
      </w:r>
      <w:r w:rsidR="008C785E" w:rsidRPr="002175E1">
        <w:rPr>
          <w:rFonts w:eastAsiaTheme="minorHAnsi"/>
          <w:sz w:val="22"/>
          <w:szCs w:val="22"/>
          <w:lang w:val="pt-BR" w:eastAsia="en-US"/>
        </w:rPr>
        <w:t xml:space="preserve">as condições referência </w:t>
      </w:r>
      <w:r w:rsidR="002D2ACF" w:rsidRPr="002175E1">
        <w:rPr>
          <w:rFonts w:eastAsiaTheme="minorHAnsi"/>
          <w:sz w:val="22"/>
          <w:szCs w:val="22"/>
          <w:lang w:val="pt-BR" w:eastAsia="en-US"/>
        </w:rPr>
        <w:t>poderia incluir</w:t>
      </w:r>
      <w:r w:rsidR="008C785E" w:rsidRPr="002175E1">
        <w:rPr>
          <w:rFonts w:eastAsiaTheme="minorHAnsi"/>
          <w:sz w:val="22"/>
          <w:szCs w:val="22"/>
          <w:lang w:val="pt-BR" w:eastAsia="en-US"/>
        </w:rPr>
        <w:t xml:space="preserve"> </w:t>
      </w:r>
      <w:r w:rsidR="00C74128" w:rsidRPr="002175E1">
        <w:rPr>
          <w:rFonts w:eastAsiaTheme="minorHAnsi"/>
          <w:sz w:val="22"/>
          <w:szCs w:val="22"/>
          <w:lang w:val="pt-BR" w:eastAsia="en-US"/>
        </w:rPr>
        <w:t xml:space="preserve">a </w:t>
      </w:r>
      <w:r w:rsidR="008C785E" w:rsidRPr="002175E1">
        <w:rPr>
          <w:rFonts w:eastAsiaTheme="minorHAnsi"/>
          <w:sz w:val="22"/>
          <w:szCs w:val="22"/>
          <w:lang w:val="pt-BR" w:eastAsia="en-US"/>
        </w:rPr>
        <w:t>realiza</w:t>
      </w:r>
      <w:r w:rsidR="00C74128" w:rsidRPr="002175E1">
        <w:rPr>
          <w:rFonts w:eastAsiaTheme="minorHAnsi"/>
          <w:sz w:val="22"/>
          <w:szCs w:val="22"/>
          <w:lang w:val="pt-BR" w:eastAsia="en-US"/>
        </w:rPr>
        <w:t xml:space="preserve">ção de estudos prévios para </w:t>
      </w:r>
      <w:r w:rsidR="00CD11D1" w:rsidRPr="002175E1">
        <w:rPr>
          <w:rFonts w:eastAsiaTheme="minorHAnsi"/>
          <w:sz w:val="22"/>
          <w:szCs w:val="22"/>
          <w:lang w:val="pt-BR" w:eastAsia="en-US"/>
        </w:rPr>
        <w:t>determinar</w:t>
      </w:r>
      <w:r w:rsidR="00C74128" w:rsidRPr="002175E1">
        <w:rPr>
          <w:rFonts w:eastAsiaTheme="minorHAnsi"/>
          <w:sz w:val="22"/>
          <w:szCs w:val="22"/>
          <w:lang w:val="pt-BR" w:eastAsia="en-US"/>
        </w:rPr>
        <w:t xml:space="preserve"> </w:t>
      </w:r>
      <w:r w:rsidR="008C785E" w:rsidRPr="002175E1">
        <w:rPr>
          <w:rFonts w:eastAsiaTheme="minorHAnsi"/>
          <w:sz w:val="22"/>
          <w:szCs w:val="22"/>
          <w:lang w:val="pt-BR" w:eastAsia="en-US"/>
        </w:rPr>
        <w:t xml:space="preserve">a </w:t>
      </w:r>
      <w:r w:rsidRPr="002175E1">
        <w:rPr>
          <w:rFonts w:eastAsiaTheme="minorHAnsi"/>
          <w:sz w:val="22"/>
          <w:szCs w:val="22"/>
          <w:lang w:val="pt-BR" w:eastAsia="en-US"/>
        </w:rPr>
        <w:t>tipologia dos riachos mais prístinos</w:t>
      </w:r>
      <w:r w:rsidR="008C785E" w:rsidRPr="002175E1">
        <w:rPr>
          <w:rFonts w:eastAsiaTheme="minorHAnsi"/>
          <w:sz w:val="22"/>
          <w:szCs w:val="22"/>
          <w:lang w:val="pt-BR" w:eastAsia="en-US"/>
        </w:rPr>
        <w:t>, a partir de variáveis ambientais</w:t>
      </w:r>
      <w:r w:rsidR="004D4099">
        <w:rPr>
          <w:rFonts w:eastAsiaTheme="minorHAnsi"/>
          <w:sz w:val="22"/>
          <w:szCs w:val="22"/>
          <w:lang w:val="pt-BR" w:eastAsia="en-US"/>
        </w:rPr>
        <w:t xml:space="preserve"> (p. ex., </w:t>
      </w:r>
      <w:r w:rsidR="008C785E" w:rsidRPr="002175E1">
        <w:rPr>
          <w:rFonts w:eastAsiaTheme="minorHAnsi"/>
          <w:sz w:val="22"/>
          <w:szCs w:val="22"/>
          <w:lang w:val="pt-BR" w:eastAsia="en-US"/>
        </w:rPr>
        <w:t xml:space="preserve">posição na rede de drenagem, </w:t>
      </w:r>
      <w:r w:rsidR="000A66F9" w:rsidRPr="002175E1">
        <w:rPr>
          <w:rFonts w:eastAsiaTheme="minorHAnsi"/>
          <w:sz w:val="22"/>
          <w:szCs w:val="22"/>
          <w:lang w:val="pt-BR" w:eastAsia="en-US"/>
        </w:rPr>
        <w:t xml:space="preserve">características de </w:t>
      </w:r>
      <w:r w:rsidR="008C785E" w:rsidRPr="002175E1">
        <w:rPr>
          <w:rFonts w:eastAsiaTheme="minorHAnsi"/>
          <w:sz w:val="22"/>
          <w:szCs w:val="22"/>
          <w:lang w:val="pt-BR" w:eastAsia="en-US"/>
        </w:rPr>
        <w:t>meso e micro-hábitats, variáveis limnológicas</w:t>
      </w:r>
      <w:r w:rsidR="00CC65D3" w:rsidRPr="002175E1">
        <w:rPr>
          <w:rFonts w:eastAsiaTheme="minorHAnsi"/>
          <w:sz w:val="22"/>
          <w:szCs w:val="22"/>
          <w:lang w:val="pt-BR" w:eastAsia="en-US"/>
        </w:rPr>
        <w:t>,</w:t>
      </w:r>
      <w:r w:rsidR="008C785E" w:rsidRPr="002175E1">
        <w:rPr>
          <w:rFonts w:eastAsiaTheme="minorHAnsi"/>
          <w:sz w:val="22"/>
          <w:szCs w:val="22"/>
          <w:lang w:val="pt-BR" w:eastAsia="en-US"/>
        </w:rPr>
        <w:t xml:space="preserve"> </w:t>
      </w:r>
      <w:r w:rsidR="00F274BA" w:rsidRPr="002175E1">
        <w:rPr>
          <w:rFonts w:eastAsiaTheme="minorHAnsi"/>
          <w:sz w:val="22"/>
          <w:szCs w:val="22"/>
          <w:lang w:val="pt-BR" w:eastAsia="en-US"/>
        </w:rPr>
        <w:t>variáveis ripárias</w:t>
      </w:r>
      <w:r w:rsidR="00B706D0" w:rsidRPr="002175E1">
        <w:rPr>
          <w:rFonts w:eastAsiaTheme="minorHAnsi"/>
          <w:sz w:val="22"/>
          <w:szCs w:val="22"/>
          <w:lang w:val="pt-BR" w:eastAsia="en-US"/>
        </w:rPr>
        <w:t>, cobertura e uso do solo na microbacia</w:t>
      </w:r>
      <w:r w:rsidR="00F274BA" w:rsidRPr="002175E1">
        <w:rPr>
          <w:rFonts w:eastAsiaTheme="minorHAnsi"/>
          <w:sz w:val="22"/>
          <w:szCs w:val="22"/>
          <w:lang w:val="pt-BR" w:eastAsia="en-US"/>
        </w:rPr>
        <w:t xml:space="preserve"> e </w:t>
      </w:r>
      <w:r w:rsidR="008C785E" w:rsidRPr="002175E1">
        <w:rPr>
          <w:rFonts w:eastAsiaTheme="minorHAnsi"/>
          <w:sz w:val="22"/>
          <w:szCs w:val="22"/>
          <w:lang w:val="pt-BR" w:eastAsia="en-US"/>
        </w:rPr>
        <w:t>geomorfologi</w:t>
      </w:r>
      <w:r w:rsidR="00F274BA" w:rsidRPr="002175E1">
        <w:rPr>
          <w:rFonts w:eastAsiaTheme="minorHAnsi"/>
          <w:sz w:val="22"/>
          <w:szCs w:val="22"/>
          <w:lang w:val="pt-BR" w:eastAsia="en-US"/>
        </w:rPr>
        <w:t>a</w:t>
      </w:r>
      <w:r w:rsidR="004D4099">
        <w:rPr>
          <w:rFonts w:eastAsiaTheme="minorHAnsi"/>
          <w:sz w:val="22"/>
          <w:szCs w:val="22"/>
          <w:lang w:val="pt-BR" w:eastAsia="en-US"/>
        </w:rPr>
        <w:t>)</w:t>
      </w:r>
      <w:r w:rsidR="0097168D" w:rsidRPr="002175E1">
        <w:rPr>
          <w:rFonts w:eastAsiaTheme="minorHAnsi"/>
          <w:sz w:val="22"/>
          <w:szCs w:val="22"/>
          <w:lang w:val="pt-BR" w:eastAsia="en-US"/>
        </w:rPr>
        <w:t xml:space="preserve"> analisadas com técnicas multivariadas</w:t>
      </w:r>
      <w:r w:rsidR="000A4E72" w:rsidRPr="002175E1">
        <w:rPr>
          <w:rFonts w:eastAsiaTheme="minorHAnsi"/>
          <w:sz w:val="22"/>
          <w:szCs w:val="22"/>
          <w:lang w:val="pt-BR" w:eastAsia="en-US"/>
        </w:rPr>
        <w:t xml:space="preserve">. </w:t>
      </w:r>
      <w:r w:rsidR="00FC3D5E" w:rsidRPr="002175E1">
        <w:rPr>
          <w:rFonts w:eastAsiaTheme="minorHAnsi"/>
          <w:sz w:val="22"/>
          <w:szCs w:val="22"/>
          <w:lang w:val="pt-BR" w:eastAsia="en-US"/>
        </w:rPr>
        <w:t xml:space="preserve">O objetivo da definição de tipos é permitir que sejam corretamente estabelecidas as condições de referência e que sejam comparáveis as classificações de estado ecológico dentro de cada grupo de </w:t>
      </w:r>
      <w:r w:rsidR="004D4099">
        <w:rPr>
          <w:rFonts w:eastAsiaTheme="minorHAnsi"/>
          <w:sz w:val="22"/>
          <w:szCs w:val="22"/>
          <w:lang w:val="pt-BR" w:eastAsia="en-US"/>
        </w:rPr>
        <w:t>riachos</w:t>
      </w:r>
      <w:r w:rsidR="00FC3D5E" w:rsidRPr="002175E1">
        <w:rPr>
          <w:rFonts w:eastAsiaTheme="minorHAnsi"/>
          <w:sz w:val="22"/>
          <w:szCs w:val="22"/>
          <w:lang w:val="pt-BR" w:eastAsia="en-US"/>
        </w:rPr>
        <w:t xml:space="preserve"> com características semelhantes (INAG 2008).</w:t>
      </w:r>
      <w:r w:rsidR="004D4099" w:rsidRPr="004D4099">
        <w:rPr>
          <w:rFonts w:eastAsiaTheme="minorHAnsi"/>
          <w:sz w:val="22"/>
          <w:szCs w:val="22"/>
          <w:lang w:val="pt-BR" w:eastAsia="en-US"/>
        </w:rPr>
        <w:t xml:space="preserve"> </w:t>
      </w:r>
      <w:r w:rsidR="004D4099">
        <w:rPr>
          <w:rFonts w:eastAsiaTheme="minorHAnsi"/>
          <w:sz w:val="22"/>
          <w:szCs w:val="22"/>
          <w:lang w:val="pt-BR" w:eastAsia="en-US"/>
        </w:rPr>
        <w:t>Com a</w:t>
      </w:r>
      <w:r w:rsidR="004D4099" w:rsidRPr="002175E1">
        <w:rPr>
          <w:rFonts w:eastAsiaTheme="minorHAnsi"/>
          <w:sz w:val="22"/>
          <w:szCs w:val="22"/>
          <w:lang w:val="pt-BR" w:eastAsia="en-US"/>
        </w:rPr>
        <w:t xml:space="preserve"> tipologia</w:t>
      </w:r>
      <w:r w:rsidR="004D4099">
        <w:rPr>
          <w:rFonts w:eastAsiaTheme="minorHAnsi"/>
          <w:sz w:val="22"/>
          <w:szCs w:val="22"/>
          <w:lang w:val="pt-BR" w:eastAsia="en-US"/>
        </w:rPr>
        <w:t>,</w:t>
      </w:r>
      <w:r w:rsidR="004D4099" w:rsidRPr="002175E1">
        <w:rPr>
          <w:rFonts w:eastAsiaTheme="minorHAnsi"/>
          <w:sz w:val="22"/>
          <w:szCs w:val="22"/>
          <w:lang w:val="pt-BR" w:eastAsia="en-US"/>
        </w:rPr>
        <w:t xml:space="preserve"> espera-se obter grupos de riachos com características geográficas e hidrológicas relativamente homogêneas, consideradas relevantes para a determinação das condições ecológicas.</w:t>
      </w:r>
    </w:p>
    <w:p w14:paraId="21B71D94" w14:textId="376588DB" w:rsidR="008A3452" w:rsidRPr="002175E1" w:rsidRDefault="00FC3D5E" w:rsidP="002175E1">
      <w:pPr>
        <w:pStyle w:val="Corpodetexto2"/>
        <w:spacing w:line="480" w:lineRule="auto"/>
        <w:ind w:right="-32" w:firstLine="708"/>
        <w:jc w:val="left"/>
        <w:rPr>
          <w:rFonts w:eastAsiaTheme="minorHAnsi"/>
          <w:sz w:val="22"/>
          <w:szCs w:val="22"/>
          <w:lang w:val="pt-BR" w:eastAsia="en-US"/>
        </w:rPr>
      </w:pPr>
      <w:r w:rsidRPr="002175E1">
        <w:rPr>
          <w:rFonts w:eastAsiaTheme="minorHAnsi"/>
          <w:sz w:val="22"/>
          <w:szCs w:val="22"/>
          <w:lang w:val="pt-BR" w:eastAsia="en-US"/>
        </w:rPr>
        <w:t>Outro aspecto importante para a obtenção de cenários referência seria</w:t>
      </w:r>
      <w:r w:rsidR="008C785E" w:rsidRPr="002175E1">
        <w:rPr>
          <w:rFonts w:eastAsiaTheme="minorHAnsi"/>
          <w:sz w:val="22"/>
          <w:szCs w:val="22"/>
          <w:lang w:val="pt-BR" w:eastAsia="en-US"/>
        </w:rPr>
        <w:t xml:space="preserve"> </w:t>
      </w:r>
      <w:r w:rsidR="00C74128" w:rsidRPr="002175E1">
        <w:rPr>
          <w:rFonts w:eastAsiaTheme="minorHAnsi"/>
          <w:sz w:val="22"/>
          <w:szCs w:val="22"/>
          <w:lang w:val="pt-BR" w:eastAsia="en-US"/>
        </w:rPr>
        <w:t xml:space="preserve">o </w:t>
      </w:r>
      <w:r w:rsidR="008C785E" w:rsidRPr="002175E1">
        <w:rPr>
          <w:rFonts w:eastAsiaTheme="minorHAnsi"/>
          <w:sz w:val="22"/>
          <w:szCs w:val="22"/>
          <w:lang w:val="pt-BR" w:eastAsia="en-US"/>
        </w:rPr>
        <w:t>desenvolv</w:t>
      </w:r>
      <w:r w:rsidR="00C74128" w:rsidRPr="002175E1">
        <w:rPr>
          <w:rFonts w:eastAsiaTheme="minorHAnsi"/>
          <w:sz w:val="22"/>
          <w:szCs w:val="22"/>
          <w:lang w:val="pt-BR" w:eastAsia="en-US"/>
        </w:rPr>
        <w:t>imento de</w:t>
      </w:r>
      <w:r w:rsidR="00185966" w:rsidRPr="002175E1">
        <w:rPr>
          <w:rFonts w:eastAsiaTheme="minorHAnsi"/>
          <w:sz w:val="22"/>
          <w:szCs w:val="22"/>
          <w:lang w:val="pt-BR" w:eastAsia="en-US"/>
        </w:rPr>
        <w:t xml:space="preserve"> estudos de longo prazo para obtenção dos dados biológicos (p</w:t>
      </w:r>
      <w:r w:rsidR="009B21E6" w:rsidRPr="002175E1">
        <w:rPr>
          <w:rFonts w:eastAsiaTheme="minorHAnsi"/>
          <w:sz w:val="22"/>
          <w:szCs w:val="22"/>
          <w:lang w:val="pt-BR" w:eastAsia="en-US"/>
        </w:rPr>
        <w:t>.ex.,</w:t>
      </w:r>
      <w:r w:rsidR="00185966" w:rsidRPr="002175E1">
        <w:rPr>
          <w:rFonts w:eastAsiaTheme="minorHAnsi"/>
          <w:sz w:val="22"/>
          <w:szCs w:val="22"/>
          <w:lang w:val="pt-BR" w:eastAsia="en-US"/>
        </w:rPr>
        <w:t xml:space="preserve"> densidade das populações, estrutura da</w:t>
      </w:r>
      <w:r w:rsidR="009B21E6" w:rsidRPr="002175E1">
        <w:rPr>
          <w:rFonts w:eastAsiaTheme="minorHAnsi"/>
          <w:sz w:val="22"/>
          <w:szCs w:val="22"/>
          <w:lang w:val="pt-BR" w:eastAsia="en-US"/>
        </w:rPr>
        <w:t>s</w:t>
      </w:r>
      <w:r w:rsidR="00185966" w:rsidRPr="002175E1">
        <w:rPr>
          <w:rFonts w:eastAsiaTheme="minorHAnsi"/>
          <w:sz w:val="22"/>
          <w:szCs w:val="22"/>
          <w:lang w:val="pt-BR" w:eastAsia="en-US"/>
        </w:rPr>
        <w:t xml:space="preserve"> comunidade</w:t>
      </w:r>
      <w:r w:rsidR="009B21E6" w:rsidRPr="002175E1">
        <w:rPr>
          <w:rFonts w:eastAsiaTheme="minorHAnsi"/>
          <w:sz w:val="22"/>
          <w:szCs w:val="22"/>
          <w:lang w:val="pt-BR" w:eastAsia="en-US"/>
        </w:rPr>
        <w:t>s</w:t>
      </w:r>
      <w:r w:rsidR="00185966" w:rsidRPr="002175E1">
        <w:rPr>
          <w:rFonts w:eastAsiaTheme="minorHAnsi"/>
          <w:sz w:val="22"/>
          <w:szCs w:val="22"/>
          <w:lang w:val="pt-BR" w:eastAsia="en-US"/>
        </w:rPr>
        <w:t xml:space="preserve">, alimentação, reprodução, ocupação de </w:t>
      </w:r>
      <w:r w:rsidR="00185966" w:rsidRPr="002175E1">
        <w:rPr>
          <w:rFonts w:eastAsiaTheme="minorHAnsi"/>
          <w:sz w:val="22"/>
          <w:szCs w:val="22"/>
          <w:lang w:val="pt-BR" w:eastAsia="en-US"/>
        </w:rPr>
        <w:lastRenderedPageBreak/>
        <w:t>hábitat, comportamento)</w:t>
      </w:r>
      <w:r w:rsidR="00C74128" w:rsidRPr="002175E1">
        <w:rPr>
          <w:rFonts w:eastAsiaTheme="minorHAnsi"/>
          <w:sz w:val="22"/>
          <w:szCs w:val="22"/>
          <w:lang w:val="pt-BR" w:eastAsia="en-US"/>
        </w:rPr>
        <w:t xml:space="preserve"> que </w:t>
      </w:r>
      <w:r w:rsidR="00C3369A">
        <w:rPr>
          <w:rFonts w:eastAsiaTheme="minorHAnsi"/>
          <w:sz w:val="22"/>
          <w:szCs w:val="22"/>
          <w:lang w:val="pt-BR" w:eastAsia="en-US"/>
        </w:rPr>
        <w:t>comporiam</w:t>
      </w:r>
      <w:r w:rsidR="00C74128" w:rsidRPr="002175E1">
        <w:rPr>
          <w:rFonts w:eastAsiaTheme="minorHAnsi"/>
          <w:sz w:val="22"/>
          <w:szCs w:val="22"/>
          <w:lang w:val="pt-BR" w:eastAsia="en-US"/>
        </w:rPr>
        <w:t xml:space="preserve"> um banco </w:t>
      </w:r>
      <w:r w:rsidR="002D2ACF" w:rsidRPr="002175E1">
        <w:rPr>
          <w:rFonts w:eastAsiaTheme="minorHAnsi"/>
          <w:sz w:val="22"/>
          <w:szCs w:val="22"/>
          <w:lang w:val="pt-BR" w:eastAsia="en-US"/>
        </w:rPr>
        <w:t xml:space="preserve">de informações </w:t>
      </w:r>
      <w:r w:rsidR="00C74128" w:rsidRPr="002175E1">
        <w:rPr>
          <w:rFonts w:eastAsiaTheme="minorHAnsi"/>
          <w:sz w:val="22"/>
          <w:szCs w:val="22"/>
          <w:lang w:val="pt-BR" w:eastAsia="en-US"/>
        </w:rPr>
        <w:t xml:space="preserve">para a definição das métricas. Com isso, </w:t>
      </w:r>
      <w:r w:rsidR="00185966" w:rsidRPr="002175E1">
        <w:rPr>
          <w:rFonts w:eastAsiaTheme="minorHAnsi"/>
          <w:sz w:val="22"/>
          <w:szCs w:val="22"/>
          <w:lang w:val="pt-BR" w:eastAsia="en-US"/>
        </w:rPr>
        <w:t>cada condição referência por tipologia de riacho</w:t>
      </w:r>
      <w:r w:rsidR="00C74128" w:rsidRPr="002175E1">
        <w:rPr>
          <w:rFonts w:eastAsiaTheme="minorHAnsi"/>
          <w:sz w:val="22"/>
          <w:szCs w:val="22"/>
          <w:lang w:val="pt-BR" w:eastAsia="en-US"/>
        </w:rPr>
        <w:t xml:space="preserve"> seria consolidada</w:t>
      </w:r>
      <w:r w:rsidR="00185966" w:rsidRPr="002175E1">
        <w:rPr>
          <w:rFonts w:eastAsiaTheme="minorHAnsi"/>
          <w:sz w:val="22"/>
          <w:szCs w:val="22"/>
          <w:lang w:val="pt-BR" w:eastAsia="en-US"/>
        </w:rPr>
        <w:t xml:space="preserve"> a partir de valores médios </w:t>
      </w:r>
      <w:r w:rsidR="00545EC5" w:rsidRPr="002175E1">
        <w:rPr>
          <w:rFonts w:eastAsiaTheme="minorHAnsi"/>
          <w:sz w:val="22"/>
          <w:szCs w:val="22"/>
          <w:lang w:val="pt-BR" w:eastAsia="en-US"/>
        </w:rPr>
        <w:t>das métricas em diversas</w:t>
      </w:r>
      <w:r w:rsidR="00185966" w:rsidRPr="002175E1">
        <w:rPr>
          <w:rFonts w:eastAsiaTheme="minorHAnsi"/>
          <w:sz w:val="22"/>
          <w:szCs w:val="22"/>
          <w:lang w:val="pt-BR" w:eastAsia="en-US"/>
        </w:rPr>
        <w:t xml:space="preserve"> populações/comunidades.</w:t>
      </w:r>
    </w:p>
    <w:p w14:paraId="2D103662" w14:textId="77777777" w:rsidR="00723FDB" w:rsidRPr="002175E1" w:rsidRDefault="00723FDB" w:rsidP="00C3369A">
      <w:pPr>
        <w:pStyle w:val="Corpodetexto2"/>
        <w:spacing w:line="480" w:lineRule="auto"/>
        <w:ind w:right="-32"/>
        <w:jc w:val="left"/>
        <w:rPr>
          <w:rFonts w:eastAsiaTheme="minorHAnsi"/>
          <w:sz w:val="22"/>
          <w:szCs w:val="22"/>
          <w:lang w:val="pt-BR" w:eastAsia="en-US"/>
        </w:rPr>
      </w:pPr>
    </w:p>
    <w:p w14:paraId="0290D606" w14:textId="1D661E73" w:rsidR="00F42BF7" w:rsidRPr="002175E1" w:rsidRDefault="002F17DB" w:rsidP="002175E1">
      <w:pPr>
        <w:spacing w:after="0" w:line="480" w:lineRule="auto"/>
        <w:rPr>
          <w:rFonts w:ascii="Times New Roman" w:hAnsi="Times New Roman" w:cs="Times New Roman"/>
          <w:i/>
          <w:iCs/>
        </w:rPr>
      </w:pPr>
      <w:r w:rsidRPr="002175E1">
        <w:rPr>
          <w:rFonts w:ascii="Times New Roman" w:hAnsi="Times New Roman" w:cs="Times New Roman"/>
          <w:i/>
          <w:iCs/>
        </w:rPr>
        <w:t>O “FIBI” em riachos brasileiros</w:t>
      </w:r>
    </w:p>
    <w:p w14:paraId="18AF8918" w14:textId="41886450" w:rsidR="00BE1128" w:rsidRPr="002175E1" w:rsidRDefault="00526A20" w:rsidP="002175E1">
      <w:pPr>
        <w:spacing w:after="0" w:line="480" w:lineRule="auto"/>
        <w:ind w:firstLine="708"/>
        <w:rPr>
          <w:rFonts w:ascii="Times New Roman" w:hAnsi="Times New Roman" w:cs="Times New Roman"/>
        </w:rPr>
      </w:pPr>
      <w:r w:rsidRPr="002175E1">
        <w:rPr>
          <w:rFonts w:ascii="Times New Roman" w:hAnsi="Times New Roman" w:cs="Times New Roman"/>
        </w:rPr>
        <w:t xml:space="preserve">O primeiro estudo </w:t>
      </w:r>
      <w:r w:rsidR="007272CF" w:rsidRPr="002175E1">
        <w:rPr>
          <w:rFonts w:ascii="Times New Roman" w:hAnsi="Times New Roman" w:cs="Times New Roman"/>
        </w:rPr>
        <w:t>a</w:t>
      </w:r>
      <w:r w:rsidRPr="002175E1">
        <w:rPr>
          <w:rFonts w:ascii="Times New Roman" w:hAnsi="Times New Roman" w:cs="Times New Roman"/>
        </w:rPr>
        <w:t xml:space="preserve"> incorpor</w:t>
      </w:r>
      <w:r w:rsidR="007272CF" w:rsidRPr="002175E1">
        <w:rPr>
          <w:rFonts w:ascii="Times New Roman" w:hAnsi="Times New Roman" w:cs="Times New Roman"/>
        </w:rPr>
        <w:t>ar</w:t>
      </w:r>
      <w:r w:rsidRPr="002175E1">
        <w:rPr>
          <w:rFonts w:ascii="Times New Roman" w:hAnsi="Times New Roman" w:cs="Times New Roman"/>
        </w:rPr>
        <w:t xml:space="preserve"> a metodologia proposta por Karr (1981) para riachos </w:t>
      </w:r>
      <w:r w:rsidR="0004067A" w:rsidRPr="002175E1">
        <w:rPr>
          <w:rFonts w:ascii="Times New Roman" w:hAnsi="Times New Roman" w:cs="Times New Roman"/>
        </w:rPr>
        <w:t xml:space="preserve">brasileiros </w:t>
      </w:r>
      <w:r w:rsidRPr="002175E1">
        <w:rPr>
          <w:rFonts w:ascii="Times New Roman" w:hAnsi="Times New Roman" w:cs="Times New Roman"/>
        </w:rPr>
        <w:t xml:space="preserve">foi o de </w:t>
      </w:r>
      <w:r w:rsidR="00442E19" w:rsidRPr="002175E1">
        <w:rPr>
          <w:rFonts w:ascii="Times New Roman" w:hAnsi="Times New Roman" w:cs="Times New Roman"/>
        </w:rPr>
        <w:t xml:space="preserve">Bastos &amp; Abilhoa (2004), </w:t>
      </w:r>
      <w:r w:rsidR="007928E9" w:rsidRPr="002175E1">
        <w:rPr>
          <w:rFonts w:ascii="Times New Roman" w:hAnsi="Times New Roman" w:cs="Times New Roman"/>
        </w:rPr>
        <w:t xml:space="preserve">realizado </w:t>
      </w:r>
      <w:r w:rsidR="006C01EB" w:rsidRPr="002175E1">
        <w:rPr>
          <w:rFonts w:ascii="Times New Roman" w:hAnsi="Times New Roman" w:cs="Times New Roman"/>
        </w:rPr>
        <w:t>com a ictiofauna de</w:t>
      </w:r>
      <w:r w:rsidR="00442E19" w:rsidRPr="002175E1">
        <w:rPr>
          <w:rFonts w:ascii="Times New Roman" w:hAnsi="Times New Roman" w:cs="Times New Roman"/>
        </w:rPr>
        <w:t xml:space="preserve"> quatro trechos de riachos </w:t>
      </w:r>
      <w:r w:rsidR="0068105F" w:rsidRPr="002175E1">
        <w:rPr>
          <w:rFonts w:ascii="Times New Roman" w:hAnsi="Times New Roman" w:cs="Times New Roman"/>
        </w:rPr>
        <w:t>urbanos</w:t>
      </w:r>
      <w:r w:rsidR="009E473A" w:rsidRPr="002175E1">
        <w:rPr>
          <w:rFonts w:ascii="Times New Roman" w:hAnsi="Times New Roman" w:cs="Times New Roman"/>
        </w:rPr>
        <w:t xml:space="preserve"> </w:t>
      </w:r>
      <w:r w:rsidR="00442E19" w:rsidRPr="002175E1">
        <w:rPr>
          <w:rFonts w:ascii="Times New Roman" w:hAnsi="Times New Roman" w:cs="Times New Roman"/>
        </w:rPr>
        <w:t>de Curitiba</w:t>
      </w:r>
      <w:r w:rsidR="009E473A" w:rsidRPr="002175E1">
        <w:rPr>
          <w:rFonts w:ascii="Times New Roman" w:hAnsi="Times New Roman" w:cs="Times New Roman"/>
        </w:rPr>
        <w:t>, na região Sul</w:t>
      </w:r>
      <w:r w:rsidR="00442E19" w:rsidRPr="002175E1">
        <w:rPr>
          <w:rFonts w:ascii="Times New Roman" w:hAnsi="Times New Roman" w:cs="Times New Roman"/>
        </w:rPr>
        <w:t xml:space="preserve">. No mesmo ano, </w:t>
      </w:r>
      <w:r w:rsidRPr="002175E1">
        <w:rPr>
          <w:rFonts w:ascii="Times New Roman" w:hAnsi="Times New Roman" w:cs="Times New Roman"/>
        </w:rPr>
        <w:t xml:space="preserve">Bozzetti &amp; </w:t>
      </w:r>
      <w:r w:rsidR="00A26200" w:rsidRPr="002175E1">
        <w:rPr>
          <w:rFonts w:ascii="Times New Roman" w:hAnsi="Times New Roman" w:cs="Times New Roman"/>
        </w:rPr>
        <w:t xml:space="preserve">Schulz </w:t>
      </w:r>
      <w:r w:rsidRPr="002175E1">
        <w:rPr>
          <w:rFonts w:ascii="Times New Roman" w:hAnsi="Times New Roman" w:cs="Times New Roman"/>
        </w:rPr>
        <w:t>(2004)</w:t>
      </w:r>
      <w:r w:rsidR="00442E19" w:rsidRPr="002175E1">
        <w:rPr>
          <w:rFonts w:ascii="Times New Roman" w:hAnsi="Times New Roman" w:cs="Times New Roman"/>
        </w:rPr>
        <w:t xml:space="preserve"> </w:t>
      </w:r>
      <w:r w:rsidR="00A40BFD">
        <w:rPr>
          <w:rFonts w:ascii="Times New Roman" w:hAnsi="Times New Roman" w:cs="Times New Roman"/>
        </w:rPr>
        <w:t>desenvolveram o IBI para</w:t>
      </w:r>
      <w:r w:rsidR="00A26200" w:rsidRPr="002175E1">
        <w:rPr>
          <w:rFonts w:ascii="Times New Roman" w:hAnsi="Times New Roman" w:cs="Times New Roman"/>
        </w:rPr>
        <w:t xml:space="preserve"> cinco</w:t>
      </w:r>
      <w:r w:rsidRPr="002175E1">
        <w:rPr>
          <w:rFonts w:ascii="Times New Roman" w:hAnsi="Times New Roman" w:cs="Times New Roman"/>
        </w:rPr>
        <w:t xml:space="preserve"> riachos das bacias do rio dos Sinos e do rio Gravataí</w:t>
      </w:r>
      <w:r w:rsidR="00A26200" w:rsidRPr="002175E1">
        <w:rPr>
          <w:rFonts w:ascii="Times New Roman" w:hAnsi="Times New Roman" w:cs="Times New Roman"/>
        </w:rPr>
        <w:t xml:space="preserve">, </w:t>
      </w:r>
      <w:r w:rsidR="009E473A" w:rsidRPr="002175E1">
        <w:rPr>
          <w:rFonts w:ascii="Times New Roman" w:hAnsi="Times New Roman" w:cs="Times New Roman"/>
        </w:rPr>
        <w:t xml:space="preserve">também </w:t>
      </w:r>
      <w:r w:rsidR="0004067A" w:rsidRPr="002175E1">
        <w:rPr>
          <w:rFonts w:ascii="Times New Roman" w:hAnsi="Times New Roman" w:cs="Times New Roman"/>
        </w:rPr>
        <w:t>na região Sul</w:t>
      </w:r>
      <w:r w:rsidR="00A26200" w:rsidRPr="002175E1">
        <w:rPr>
          <w:rFonts w:ascii="Times New Roman" w:hAnsi="Times New Roman" w:cs="Times New Roman"/>
        </w:rPr>
        <w:t>.</w:t>
      </w:r>
      <w:r w:rsidR="00540D5E" w:rsidRPr="002175E1">
        <w:rPr>
          <w:rFonts w:ascii="Times New Roman" w:hAnsi="Times New Roman" w:cs="Times New Roman"/>
        </w:rPr>
        <w:t xml:space="preserve"> </w:t>
      </w:r>
      <w:r w:rsidR="0003784A" w:rsidRPr="002175E1">
        <w:rPr>
          <w:rFonts w:ascii="Times New Roman" w:hAnsi="Times New Roman" w:cs="Times New Roman"/>
        </w:rPr>
        <w:t>Desde então,</w:t>
      </w:r>
      <w:r w:rsidR="00571361" w:rsidRPr="002175E1">
        <w:rPr>
          <w:rFonts w:ascii="Times New Roman" w:hAnsi="Times New Roman" w:cs="Times New Roman"/>
        </w:rPr>
        <w:t xml:space="preserve"> </w:t>
      </w:r>
      <w:r w:rsidR="0003784A" w:rsidRPr="002175E1">
        <w:rPr>
          <w:rFonts w:ascii="Times New Roman" w:hAnsi="Times New Roman" w:cs="Times New Roman"/>
        </w:rPr>
        <w:t xml:space="preserve">o </w:t>
      </w:r>
      <w:r w:rsidR="00571361" w:rsidRPr="002175E1">
        <w:rPr>
          <w:rFonts w:ascii="Times New Roman" w:hAnsi="Times New Roman" w:cs="Times New Roman"/>
        </w:rPr>
        <w:t xml:space="preserve">número </w:t>
      </w:r>
      <w:r w:rsidR="0003784A" w:rsidRPr="002175E1">
        <w:rPr>
          <w:rFonts w:ascii="Times New Roman" w:hAnsi="Times New Roman" w:cs="Times New Roman"/>
        </w:rPr>
        <w:t xml:space="preserve">de publicações nesse tema aumentou </w:t>
      </w:r>
      <w:r w:rsidR="00571361" w:rsidRPr="002175E1">
        <w:rPr>
          <w:rFonts w:ascii="Times New Roman" w:hAnsi="Times New Roman" w:cs="Times New Roman"/>
        </w:rPr>
        <w:t>consider</w:t>
      </w:r>
      <w:r w:rsidR="0003784A" w:rsidRPr="002175E1">
        <w:rPr>
          <w:rFonts w:ascii="Times New Roman" w:hAnsi="Times New Roman" w:cs="Times New Roman"/>
        </w:rPr>
        <w:t>a</w:t>
      </w:r>
      <w:r w:rsidR="00571361" w:rsidRPr="002175E1">
        <w:rPr>
          <w:rFonts w:ascii="Times New Roman" w:hAnsi="Times New Roman" w:cs="Times New Roman"/>
        </w:rPr>
        <w:t>vel</w:t>
      </w:r>
      <w:r w:rsidR="0003784A" w:rsidRPr="002175E1">
        <w:rPr>
          <w:rFonts w:ascii="Times New Roman" w:hAnsi="Times New Roman" w:cs="Times New Roman"/>
        </w:rPr>
        <w:t>mente</w:t>
      </w:r>
      <w:r w:rsidR="00571361" w:rsidRPr="002175E1">
        <w:rPr>
          <w:rFonts w:ascii="Times New Roman" w:hAnsi="Times New Roman" w:cs="Times New Roman"/>
        </w:rPr>
        <w:t xml:space="preserve"> ao longo do tempo</w:t>
      </w:r>
      <w:r w:rsidR="00FD1C1E" w:rsidRPr="002175E1">
        <w:rPr>
          <w:rFonts w:ascii="Times New Roman" w:hAnsi="Times New Roman" w:cs="Times New Roman"/>
        </w:rPr>
        <w:t xml:space="preserve">, de tal maneira que </w:t>
      </w:r>
      <w:r w:rsidR="00ED345B" w:rsidRPr="002175E1">
        <w:rPr>
          <w:rFonts w:ascii="Times New Roman" w:hAnsi="Times New Roman" w:cs="Times New Roman"/>
        </w:rPr>
        <w:t xml:space="preserve">quase metade do conhecimento produzido </w:t>
      </w:r>
      <w:r w:rsidR="00FD1C1E" w:rsidRPr="002175E1">
        <w:rPr>
          <w:rFonts w:ascii="Times New Roman" w:hAnsi="Times New Roman" w:cs="Times New Roman"/>
        </w:rPr>
        <w:t xml:space="preserve">sobre FIBI no Brasil </w:t>
      </w:r>
      <w:r w:rsidR="00ED345B" w:rsidRPr="002175E1">
        <w:rPr>
          <w:rFonts w:ascii="Times New Roman" w:hAnsi="Times New Roman" w:cs="Times New Roman"/>
        </w:rPr>
        <w:t>se refere a</w:t>
      </w:r>
      <w:r w:rsidR="00540D5E" w:rsidRPr="002175E1">
        <w:rPr>
          <w:rFonts w:ascii="Times New Roman" w:hAnsi="Times New Roman" w:cs="Times New Roman"/>
        </w:rPr>
        <w:t xml:space="preserve"> riachos (</w:t>
      </w:r>
      <w:r w:rsidR="00E94AC3" w:rsidRPr="002175E1">
        <w:rPr>
          <w:rFonts w:ascii="Times New Roman" w:hAnsi="Times New Roman" w:cs="Times New Roman"/>
        </w:rPr>
        <w:t xml:space="preserve">veja </w:t>
      </w:r>
      <w:r w:rsidR="00540D5E" w:rsidRPr="002175E1">
        <w:rPr>
          <w:rFonts w:ascii="Times New Roman" w:hAnsi="Times New Roman" w:cs="Times New Roman"/>
        </w:rPr>
        <w:t>Ticiani et al. 2018).</w:t>
      </w:r>
      <w:r w:rsidR="00FD1C1E" w:rsidRPr="002175E1">
        <w:rPr>
          <w:rFonts w:ascii="Times New Roman" w:hAnsi="Times New Roman" w:cs="Times New Roman"/>
        </w:rPr>
        <w:t xml:space="preserve"> </w:t>
      </w:r>
      <w:r w:rsidR="00BE1128" w:rsidRPr="002175E1">
        <w:rPr>
          <w:rFonts w:ascii="Times New Roman" w:hAnsi="Times New Roman" w:cs="Times New Roman"/>
        </w:rPr>
        <w:t xml:space="preserve">Esse panorama reflete </w:t>
      </w:r>
      <w:r w:rsidR="00FD1C1E" w:rsidRPr="002175E1">
        <w:rPr>
          <w:rFonts w:ascii="Times New Roman" w:hAnsi="Times New Roman" w:cs="Times New Roman"/>
        </w:rPr>
        <w:t>o fato que</w:t>
      </w:r>
      <w:r w:rsidR="0068105F" w:rsidRPr="002175E1">
        <w:rPr>
          <w:rFonts w:ascii="Times New Roman" w:hAnsi="Times New Roman" w:cs="Times New Roman"/>
        </w:rPr>
        <w:t xml:space="preserve"> os</w:t>
      </w:r>
      <w:r w:rsidR="00FD1C1E" w:rsidRPr="002175E1">
        <w:rPr>
          <w:rFonts w:ascii="Times New Roman" w:hAnsi="Times New Roman" w:cs="Times New Roman"/>
        </w:rPr>
        <w:t xml:space="preserve"> riachos</w:t>
      </w:r>
      <w:r w:rsidR="000D57C4" w:rsidRPr="002175E1">
        <w:rPr>
          <w:rFonts w:ascii="Times New Roman" w:hAnsi="Times New Roman" w:cs="Times New Roman"/>
        </w:rPr>
        <w:t>, notadamente os de cabeceira,</w:t>
      </w:r>
      <w:r w:rsidR="00FD1C1E" w:rsidRPr="002175E1">
        <w:rPr>
          <w:rFonts w:ascii="Times New Roman" w:hAnsi="Times New Roman" w:cs="Times New Roman"/>
        </w:rPr>
        <w:t xml:space="preserve"> </w:t>
      </w:r>
      <w:r w:rsidR="000D57C4" w:rsidRPr="002175E1">
        <w:rPr>
          <w:rFonts w:ascii="Times New Roman" w:hAnsi="Times New Roman" w:cs="Times New Roman"/>
        </w:rPr>
        <w:t>claramente dominam as redes de drenagem</w:t>
      </w:r>
      <w:r w:rsidR="00BE1128" w:rsidRPr="002175E1">
        <w:rPr>
          <w:rFonts w:ascii="Times New Roman" w:hAnsi="Times New Roman" w:cs="Times New Roman"/>
        </w:rPr>
        <w:t xml:space="preserve"> (</w:t>
      </w:r>
      <w:r w:rsidR="000D57C4" w:rsidRPr="002175E1">
        <w:rPr>
          <w:rFonts w:ascii="Times New Roman" w:hAnsi="Times New Roman" w:cs="Times New Roman"/>
        </w:rPr>
        <w:t>Freeman et al. 2007</w:t>
      </w:r>
      <w:r w:rsidR="0068105F" w:rsidRPr="002175E1">
        <w:rPr>
          <w:rFonts w:ascii="Times New Roman" w:hAnsi="Times New Roman" w:cs="Times New Roman"/>
        </w:rPr>
        <w:t>), em</w:t>
      </w:r>
      <w:r w:rsidR="00FD1C1E" w:rsidRPr="002175E1">
        <w:rPr>
          <w:rFonts w:ascii="Times New Roman" w:hAnsi="Times New Roman" w:cs="Times New Roman"/>
        </w:rPr>
        <w:t xml:space="preserve"> paisagens com diferentes condições </w:t>
      </w:r>
      <w:r w:rsidR="00BE1128" w:rsidRPr="002175E1">
        <w:rPr>
          <w:rFonts w:ascii="Times New Roman" w:hAnsi="Times New Roman" w:cs="Times New Roman"/>
        </w:rPr>
        <w:t>e, assim,</w:t>
      </w:r>
      <w:r w:rsidR="009F3F93" w:rsidRPr="002175E1">
        <w:rPr>
          <w:rFonts w:ascii="Times New Roman" w:hAnsi="Times New Roman" w:cs="Times New Roman"/>
        </w:rPr>
        <w:t xml:space="preserve"> demonstram</w:t>
      </w:r>
      <w:r w:rsidR="00BE1128" w:rsidRPr="002175E1">
        <w:rPr>
          <w:rFonts w:ascii="Times New Roman" w:hAnsi="Times New Roman" w:cs="Times New Roman"/>
        </w:rPr>
        <w:t xml:space="preserve"> um gradiente de variação que pode ser testado</w:t>
      </w:r>
      <w:r w:rsidR="00FD1C1E" w:rsidRPr="002175E1">
        <w:rPr>
          <w:rFonts w:ascii="Times New Roman" w:hAnsi="Times New Roman" w:cs="Times New Roman"/>
        </w:rPr>
        <w:t>.</w:t>
      </w:r>
      <w:r w:rsidR="00BE1128" w:rsidRPr="002175E1">
        <w:rPr>
          <w:rFonts w:ascii="Times New Roman" w:hAnsi="Times New Roman" w:cs="Times New Roman"/>
        </w:rPr>
        <w:t xml:space="preserve"> </w:t>
      </w:r>
      <w:r w:rsidR="00FD1C1E" w:rsidRPr="002175E1">
        <w:rPr>
          <w:rFonts w:ascii="Times New Roman" w:hAnsi="Times New Roman" w:cs="Times New Roman"/>
        </w:rPr>
        <w:t>Além disso,</w:t>
      </w:r>
      <w:r w:rsidR="00BE1128" w:rsidRPr="002175E1">
        <w:rPr>
          <w:rFonts w:ascii="Times New Roman" w:hAnsi="Times New Roman" w:cs="Times New Roman"/>
        </w:rPr>
        <w:t xml:space="preserve"> desde a publicação do livro “Ecologia de peixes de riachos: estado atual e perspectivas” (Caramaschi et al. 1999), nota-se que houve um grande investimento na amostragem e descrição da estrutura da ictiofauna de riachos (Dias et al. 2016)</w:t>
      </w:r>
      <w:r w:rsidR="00E768CC" w:rsidRPr="002175E1">
        <w:rPr>
          <w:rFonts w:ascii="Times New Roman" w:hAnsi="Times New Roman" w:cs="Times New Roman"/>
        </w:rPr>
        <w:t xml:space="preserve">, o que </w:t>
      </w:r>
      <w:r w:rsidR="009F3F93" w:rsidRPr="002175E1">
        <w:rPr>
          <w:rFonts w:ascii="Times New Roman" w:hAnsi="Times New Roman" w:cs="Times New Roman"/>
        </w:rPr>
        <w:t xml:space="preserve">de fato </w:t>
      </w:r>
      <w:r w:rsidR="00E768CC" w:rsidRPr="002175E1">
        <w:rPr>
          <w:rFonts w:ascii="Times New Roman" w:hAnsi="Times New Roman" w:cs="Times New Roman"/>
        </w:rPr>
        <w:t>é o ponto de partida para investigações subsequentes sobre a integridade desses ambientes</w:t>
      </w:r>
      <w:r w:rsidR="00BE1128" w:rsidRPr="002175E1">
        <w:rPr>
          <w:rFonts w:ascii="Times New Roman" w:hAnsi="Times New Roman" w:cs="Times New Roman"/>
        </w:rPr>
        <w:t>.</w:t>
      </w:r>
    </w:p>
    <w:p w14:paraId="6650B882" w14:textId="65E44B9C" w:rsidR="00E563F9" w:rsidRPr="002175E1" w:rsidRDefault="002B68F9" w:rsidP="002175E1">
      <w:pPr>
        <w:spacing w:after="0" w:line="480" w:lineRule="auto"/>
        <w:rPr>
          <w:rFonts w:ascii="Times New Roman" w:hAnsi="Times New Roman" w:cs="Times New Roman"/>
        </w:rPr>
      </w:pPr>
      <w:r w:rsidRPr="002175E1">
        <w:rPr>
          <w:rFonts w:ascii="Times New Roman" w:hAnsi="Times New Roman" w:cs="Times New Roman"/>
        </w:rPr>
        <w:tab/>
      </w:r>
      <w:r w:rsidR="005B0AC0" w:rsidRPr="002175E1">
        <w:rPr>
          <w:rFonts w:ascii="Times New Roman" w:hAnsi="Times New Roman" w:cs="Times New Roman"/>
        </w:rPr>
        <w:t>P</w:t>
      </w:r>
      <w:r w:rsidR="00D16B78" w:rsidRPr="002175E1">
        <w:rPr>
          <w:rFonts w:ascii="Times New Roman" w:hAnsi="Times New Roman" w:cs="Times New Roman"/>
        </w:rPr>
        <w:t xml:space="preserve">or meio da busca nas bases de dados Web of Science (www.webofknowledge.com), Scielo (www.scielo.br/) e Scopus (www.scopus.com) </w:t>
      </w:r>
      <w:r w:rsidR="005B0AC0" w:rsidRPr="002175E1">
        <w:rPr>
          <w:rFonts w:ascii="Times New Roman" w:hAnsi="Times New Roman" w:cs="Times New Roman"/>
        </w:rPr>
        <w:t xml:space="preserve">até janeiro de 2020, </w:t>
      </w:r>
      <w:r w:rsidR="00D16B78" w:rsidRPr="002175E1">
        <w:rPr>
          <w:rFonts w:ascii="Times New Roman" w:hAnsi="Times New Roman" w:cs="Times New Roman"/>
        </w:rPr>
        <w:t>foi possível registrar 1</w:t>
      </w:r>
      <w:r w:rsidR="00C41764" w:rsidRPr="002175E1">
        <w:rPr>
          <w:rFonts w:ascii="Times New Roman" w:hAnsi="Times New Roman" w:cs="Times New Roman"/>
        </w:rPr>
        <w:t>8</w:t>
      </w:r>
      <w:r w:rsidR="006C5632" w:rsidRPr="002175E1">
        <w:rPr>
          <w:rFonts w:ascii="Times New Roman" w:hAnsi="Times New Roman" w:cs="Times New Roman"/>
        </w:rPr>
        <w:t xml:space="preserve"> </w:t>
      </w:r>
      <w:r w:rsidR="00C41764" w:rsidRPr="002175E1">
        <w:rPr>
          <w:rFonts w:ascii="Times New Roman" w:hAnsi="Times New Roman" w:cs="Times New Roman"/>
        </w:rPr>
        <w:t>publicações científicas com</w:t>
      </w:r>
      <w:r w:rsidR="00D16B78" w:rsidRPr="002175E1">
        <w:rPr>
          <w:rFonts w:ascii="Times New Roman" w:hAnsi="Times New Roman" w:cs="Times New Roman"/>
        </w:rPr>
        <w:t xml:space="preserve"> adaptações do IBI para riachos</w:t>
      </w:r>
      <w:r w:rsidR="00046EA0" w:rsidRPr="002175E1">
        <w:rPr>
          <w:rFonts w:ascii="Times New Roman" w:hAnsi="Times New Roman" w:cs="Times New Roman"/>
        </w:rPr>
        <w:t xml:space="preserve"> brasileiros</w:t>
      </w:r>
      <w:r w:rsidR="00D16B78" w:rsidRPr="002175E1">
        <w:rPr>
          <w:rFonts w:ascii="Times New Roman" w:hAnsi="Times New Roman" w:cs="Times New Roman"/>
        </w:rPr>
        <w:t xml:space="preserve">, com base na ictiofauna </w:t>
      </w:r>
      <w:r w:rsidR="003A09E2" w:rsidRPr="002175E1">
        <w:rPr>
          <w:rFonts w:ascii="Times New Roman" w:hAnsi="Times New Roman" w:cs="Times New Roman"/>
        </w:rPr>
        <w:t xml:space="preserve">(Tabela </w:t>
      </w:r>
      <w:r w:rsidR="00206D03" w:rsidRPr="002175E1">
        <w:rPr>
          <w:rFonts w:ascii="Times New Roman" w:hAnsi="Times New Roman" w:cs="Times New Roman"/>
        </w:rPr>
        <w:t>1</w:t>
      </w:r>
      <w:r w:rsidR="003A09E2" w:rsidRPr="002175E1">
        <w:rPr>
          <w:rFonts w:ascii="Times New Roman" w:hAnsi="Times New Roman" w:cs="Times New Roman"/>
        </w:rPr>
        <w:t>)</w:t>
      </w:r>
      <w:r w:rsidR="00D16B78" w:rsidRPr="002175E1">
        <w:rPr>
          <w:rFonts w:ascii="Times New Roman" w:hAnsi="Times New Roman" w:cs="Times New Roman"/>
        </w:rPr>
        <w:t xml:space="preserve">. Considerando </w:t>
      </w:r>
      <w:r w:rsidR="00765539" w:rsidRPr="002175E1">
        <w:rPr>
          <w:rFonts w:ascii="Times New Roman" w:hAnsi="Times New Roman" w:cs="Times New Roman"/>
        </w:rPr>
        <w:t>o período</w:t>
      </w:r>
      <w:r w:rsidR="00D16B78" w:rsidRPr="002175E1">
        <w:rPr>
          <w:rFonts w:ascii="Times New Roman" w:hAnsi="Times New Roman" w:cs="Times New Roman"/>
        </w:rPr>
        <w:t xml:space="preserve"> desde a primeira publicação (2004), constata-se </w:t>
      </w:r>
      <w:r w:rsidR="006F7A2B" w:rsidRPr="002175E1">
        <w:rPr>
          <w:rFonts w:ascii="Times New Roman" w:hAnsi="Times New Roman" w:cs="Times New Roman"/>
        </w:rPr>
        <w:t xml:space="preserve">a média anual de 1,12 </w:t>
      </w:r>
      <w:r w:rsidR="00D16B78" w:rsidRPr="002175E1">
        <w:rPr>
          <w:rFonts w:ascii="Times New Roman" w:hAnsi="Times New Roman" w:cs="Times New Roman"/>
        </w:rPr>
        <w:t>artigo</w:t>
      </w:r>
      <w:r w:rsidR="00482C55" w:rsidRPr="002175E1">
        <w:rPr>
          <w:rFonts w:ascii="Times New Roman" w:hAnsi="Times New Roman" w:cs="Times New Roman"/>
        </w:rPr>
        <w:t>s</w:t>
      </w:r>
      <w:r w:rsidR="00FB77EC" w:rsidRPr="002175E1">
        <w:rPr>
          <w:rFonts w:ascii="Times New Roman" w:hAnsi="Times New Roman" w:cs="Times New Roman"/>
        </w:rPr>
        <w:t xml:space="preserve"> </w:t>
      </w:r>
      <w:r w:rsidR="006F7A2B" w:rsidRPr="002175E1">
        <w:rPr>
          <w:rFonts w:ascii="Times New Roman" w:hAnsi="Times New Roman" w:cs="Times New Roman"/>
        </w:rPr>
        <w:t xml:space="preserve">publicados </w:t>
      </w:r>
      <w:r w:rsidR="00FB77EC" w:rsidRPr="002175E1">
        <w:rPr>
          <w:rFonts w:ascii="Times New Roman" w:hAnsi="Times New Roman" w:cs="Times New Roman"/>
        </w:rPr>
        <w:t>sobre integridade biótica de riachos brasileiros</w:t>
      </w:r>
      <w:r w:rsidR="00D16B78" w:rsidRPr="002175E1">
        <w:rPr>
          <w:rFonts w:ascii="Times New Roman" w:hAnsi="Times New Roman" w:cs="Times New Roman"/>
        </w:rPr>
        <w:t xml:space="preserve"> </w:t>
      </w:r>
      <w:r w:rsidR="00FB77EC" w:rsidRPr="002175E1">
        <w:rPr>
          <w:rFonts w:ascii="Times New Roman" w:hAnsi="Times New Roman" w:cs="Times New Roman"/>
        </w:rPr>
        <w:t>a partir das métricas da ictiofauna</w:t>
      </w:r>
      <w:r w:rsidR="00D16B78" w:rsidRPr="002175E1">
        <w:rPr>
          <w:rFonts w:ascii="Times New Roman" w:hAnsi="Times New Roman" w:cs="Times New Roman"/>
        </w:rPr>
        <w:t>.</w:t>
      </w:r>
      <w:r w:rsidR="00827E9F" w:rsidRPr="002175E1">
        <w:rPr>
          <w:rFonts w:ascii="Times New Roman" w:hAnsi="Times New Roman" w:cs="Times New Roman"/>
        </w:rPr>
        <w:t xml:space="preserve"> </w:t>
      </w:r>
      <w:r w:rsidR="00CE6049">
        <w:rPr>
          <w:rFonts w:ascii="Times New Roman" w:hAnsi="Times New Roman" w:cs="Times New Roman"/>
        </w:rPr>
        <w:t>Se, por um lado,</w:t>
      </w:r>
      <w:r w:rsidR="004342D9" w:rsidRPr="002175E1">
        <w:rPr>
          <w:rFonts w:ascii="Times New Roman" w:hAnsi="Times New Roman" w:cs="Times New Roman"/>
        </w:rPr>
        <w:t xml:space="preserve"> houve </w:t>
      </w:r>
      <w:r w:rsidR="00577D78" w:rsidRPr="002175E1">
        <w:rPr>
          <w:rFonts w:ascii="Times New Roman" w:hAnsi="Times New Roman" w:cs="Times New Roman"/>
        </w:rPr>
        <w:t>avanço</w:t>
      </w:r>
      <w:r w:rsidR="00CE6049">
        <w:rPr>
          <w:rFonts w:ascii="Times New Roman" w:hAnsi="Times New Roman" w:cs="Times New Roman"/>
        </w:rPr>
        <w:t>s</w:t>
      </w:r>
      <w:r w:rsidR="00577D78" w:rsidRPr="002175E1">
        <w:rPr>
          <w:rFonts w:ascii="Times New Roman" w:hAnsi="Times New Roman" w:cs="Times New Roman"/>
        </w:rPr>
        <w:t xml:space="preserve"> </w:t>
      </w:r>
      <w:r w:rsidR="00C41764" w:rsidRPr="002175E1">
        <w:rPr>
          <w:rFonts w:ascii="Times New Roman" w:hAnsi="Times New Roman" w:cs="Times New Roman"/>
        </w:rPr>
        <w:t>na descrição da estrutura</w:t>
      </w:r>
      <w:r w:rsidR="00577D78" w:rsidRPr="002175E1">
        <w:rPr>
          <w:rFonts w:ascii="Times New Roman" w:hAnsi="Times New Roman" w:cs="Times New Roman"/>
        </w:rPr>
        <w:t xml:space="preserve"> da ictiofauna</w:t>
      </w:r>
      <w:r w:rsidR="00C41764" w:rsidRPr="002175E1">
        <w:rPr>
          <w:rFonts w:ascii="Times New Roman" w:hAnsi="Times New Roman" w:cs="Times New Roman"/>
        </w:rPr>
        <w:t xml:space="preserve"> (Dias et al. 2016)</w:t>
      </w:r>
      <w:r w:rsidR="004342D9" w:rsidRPr="002175E1">
        <w:rPr>
          <w:rFonts w:ascii="Times New Roman" w:hAnsi="Times New Roman" w:cs="Times New Roman"/>
        </w:rPr>
        <w:t xml:space="preserve">, </w:t>
      </w:r>
      <w:r w:rsidR="00CE6049">
        <w:rPr>
          <w:rFonts w:ascii="Times New Roman" w:hAnsi="Times New Roman" w:cs="Times New Roman"/>
        </w:rPr>
        <w:t xml:space="preserve">por outro, </w:t>
      </w:r>
      <w:r w:rsidR="00577D78" w:rsidRPr="002175E1">
        <w:rPr>
          <w:rFonts w:ascii="Times New Roman" w:hAnsi="Times New Roman" w:cs="Times New Roman"/>
        </w:rPr>
        <w:t>a</w:t>
      </w:r>
      <w:r w:rsidR="004342D9" w:rsidRPr="002175E1">
        <w:rPr>
          <w:rFonts w:ascii="Times New Roman" w:hAnsi="Times New Roman" w:cs="Times New Roman"/>
        </w:rPr>
        <w:t xml:space="preserve"> </w:t>
      </w:r>
      <w:r w:rsidR="00577D78" w:rsidRPr="002175E1">
        <w:rPr>
          <w:rFonts w:ascii="Times New Roman" w:hAnsi="Times New Roman" w:cs="Times New Roman"/>
        </w:rPr>
        <w:t>transforma</w:t>
      </w:r>
      <w:r w:rsidR="004342D9" w:rsidRPr="002175E1">
        <w:rPr>
          <w:rFonts w:ascii="Times New Roman" w:hAnsi="Times New Roman" w:cs="Times New Roman"/>
        </w:rPr>
        <w:t>ção dessas</w:t>
      </w:r>
      <w:r w:rsidR="00577D78" w:rsidRPr="002175E1">
        <w:rPr>
          <w:rFonts w:ascii="Times New Roman" w:hAnsi="Times New Roman" w:cs="Times New Roman"/>
        </w:rPr>
        <w:t xml:space="preserve"> informações em índices bióticos</w:t>
      </w:r>
      <w:r w:rsidR="004342D9" w:rsidRPr="002175E1">
        <w:rPr>
          <w:rFonts w:ascii="Times New Roman" w:hAnsi="Times New Roman" w:cs="Times New Roman"/>
        </w:rPr>
        <w:t xml:space="preserve"> ficou estagnada</w:t>
      </w:r>
      <w:r w:rsidR="00577D78" w:rsidRPr="002175E1">
        <w:rPr>
          <w:rFonts w:ascii="Times New Roman" w:hAnsi="Times New Roman" w:cs="Times New Roman"/>
        </w:rPr>
        <w:t>,</w:t>
      </w:r>
      <w:r w:rsidR="00482C55" w:rsidRPr="002175E1">
        <w:rPr>
          <w:rFonts w:ascii="Times New Roman" w:hAnsi="Times New Roman" w:cs="Times New Roman"/>
        </w:rPr>
        <w:t xml:space="preserve"> fato</w:t>
      </w:r>
      <w:r w:rsidR="00577D78" w:rsidRPr="002175E1">
        <w:rPr>
          <w:rFonts w:ascii="Times New Roman" w:hAnsi="Times New Roman" w:cs="Times New Roman"/>
        </w:rPr>
        <w:t xml:space="preserve"> que pode ser explicado por alguns fatores</w:t>
      </w:r>
      <w:r w:rsidR="00EA36FA" w:rsidRPr="002175E1">
        <w:rPr>
          <w:rFonts w:ascii="Times New Roman" w:hAnsi="Times New Roman" w:cs="Times New Roman"/>
        </w:rPr>
        <w:t xml:space="preserve">: </w:t>
      </w:r>
      <w:r w:rsidR="008A3452" w:rsidRPr="002175E1">
        <w:rPr>
          <w:rFonts w:ascii="Times New Roman" w:hAnsi="Times New Roman" w:cs="Times New Roman"/>
        </w:rPr>
        <w:t>(</w:t>
      </w:r>
      <w:r w:rsidR="00EA36FA" w:rsidRPr="002175E1">
        <w:rPr>
          <w:rFonts w:ascii="Times New Roman" w:hAnsi="Times New Roman" w:cs="Times New Roman"/>
        </w:rPr>
        <w:t xml:space="preserve">i) embora se tenha alcançado um nível </w:t>
      </w:r>
      <w:r w:rsidR="00482C55" w:rsidRPr="002175E1">
        <w:rPr>
          <w:rFonts w:ascii="Times New Roman" w:hAnsi="Times New Roman" w:cs="Times New Roman"/>
        </w:rPr>
        <w:t>razoável</w:t>
      </w:r>
      <w:r w:rsidR="00EA36FA" w:rsidRPr="002175E1">
        <w:rPr>
          <w:rFonts w:ascii="Times New Roman" w:hAnsi="Times New Roman" w:cs="Times New Roman"/>
        </w:rPr>
        <w:t xml:space="preserve"> de </w:t>
      </w:r>
      <w:r w:rsidR="00482C55" w:rsidRPr="002175E1">
        <w:rPr>
          <w:rFonts w:ascii="Times New Roman" w:hAnsi="Times New Roman" w:cs="Times New Roman"/>
        </w:rPr>
        <w:t>compreensão sobre padrões d</w:t>
      </w:r>
      <w:r w:rsidR="00EA36FA" w:rsidRPr="002175E1">
        <w:rPr>
          <w:rFonts w:ascii="Times New Roman" w:hAnsi="Times New Roman" w:cs="Times New Roman"/>
        </w:rPr>
        <w:t xml:space="preserve">as assembleias de peixes de riachos, </w:t>
      </w:r>
      <w:r w:rsidR="00482C55" w:rsidRPr="002175E1">
        <w:rPr>
          <w:rFonts w:ascii="Times New Roman" w:hAnsi="Times New Roman" w:cs="Times New Roman"/>
        </w:rPr>
        <w:t>ainda existem</w:t>
      </w:r>
      <w:r w:rsidR="00EA36FA" w:rsidRPr="002175E1">
        <w:rPr>
          <w:rFonts w:ascii="Times New Roman" w:hAnsi="Times New Roman" w:cs="Times New Roman"/>
        </w:rPr>
        <w:t xml:space="preserve"> </w:t>
      </w:r>
      <w:r w:rsidR="00AD46C0" w:rsidRPr="002175E1">
        <w:rPr>
          <w:rFonts w:ascii="Times New Roman" w:hAnsi="Times New Roman" w:cs="Times New Roman"/>
        </w:rPr>
        <w:t>dificuldades</w:t>
      </w:r>
      <w:r w:rsidR="00EA36FA" w:rsidRPr="002175E1">
        <w:rPr>
          <w:rFonts w:ascii="Times New Roman" w:hAnsi="Times New Roman" w:cs="Times New Roman"/>
        </w:rPr>
        <w:t xml:space="preserve"> limitantes para o desenvolvimento dos índices, tais como</w:t>
      </w:r>
      <w:r w:rsidR="00AD46C0" w:rsidRPr="002175E1">
        <w:rPr>
          <w:rFonts w:ascii="Times New Roman" w:hAnsi="Times New Roman" w:cs="Times New Roman"/>
        </w:rPr>
        <w:t xml:space="preserve"> identificar </w:t>
      </w:r>
      <w:r w:rsidR="00174747" w:rsidRPr="002175E1">
        <w:rPr>
          <w:rFonts w:ascii="Times New Roman" w:hAnsi="Times New Roman" w:cs="Times New Roman"/>
        </w:rPr>
        <w:lastRenderedPageBreak/>
        <w:t>espécies, especialmente em áreas mais remotas</w:t>
      </w:r>
      <w:r w:rsidR="00AD46C0" w:rsidRPr="002175E1">
        <w:rPr>
          <w:rFonts w:ascii="Times New Roman" w:hAnsi="Times New Roman" w:cs="Times New Roman"/>
        </w:rPr>
        <w:t xml:space="preserve"> e</w:t>
      </w:r>
      <w:r w:rsidR="00174747" w:rsidRPr="002175E1">
        <w:rPr>
          <w:rFonts w:ascii="Times New Roman" w:hAnsi="Times New Roman" w:cs="Times New Roman"/>
        </w:rPr>
        <w:t xml:space="preserve"> com alta diversidade; </w:t>
      </w:r>
      <w:r w:rsidR="00AD46C0" w:rsidRPr="002175E1">
        <w:rPr>
          <w:rFonts w:ascii="Times New Roman" w:hAnsi="Times New Roman" w:cs="Times New Roman"/>
        </w:rPr>
        <w:t>obter áreas com mínimo impacto possível; realizar</w:t>
      </w:r>
      <w:r w:rsidR="00EA36FA" w:rsidRPr="002175E1">
        <w:rPr>
          <w:rFonts w:ascii="Times New Roman" w:hAnsi="Times New Roman" w:cs="Times New Roman"/>
        </w:rPr>
        <w:t xml:space="preserve"> monitoramento de longo prazo para definição de referências e métricas </w:t>
      </w:r>
      <w:r w:rsidR="00AD46C0" w:rsidRPr="002175E1">
        <w:rPr>
          <w:rFonts w:ascii="Times New Roman" w:hAnsi="Times New Roman" w:cs="Times New Roman"/>
        </w:rPr>
        <w:t>mais robustas</w:t>
      </w:r>
      <w:r w:rsidR="00174747" w:rsidRPr="002175E1">
        <w:rPr>
          <w:rFonts w:ascii="Times New Roman" w:hAnsi="Times New Roman" w:cs="Times New Roman"/>
        </w:rPr>
        <w:t xml:space="preserve">; </w:t>
      </w:r>
      <w:r w:rsidR="00482C55" w:rsidRPr="002175E1">
        <w:rPr>
          <w:rFonts w:ascii="Times New Roman" w:hAnsi="Times New Roman" w:cs="Times New Roman"/>
        </w:rPr>
        <w:t xml:space="preserve">e </w:t>
      </w:r>
      <w:r w:rsidR="00EA36FA" w:rsidRPr="002175E1">
        <w:rPr>
          <w:rFonts w:ascii="Times New Roman" w:hAnsi="Times New Roman" w:cs="Times New Roman"/>
        </w:rPr>
        <w:t>cob</w:t>
      </w:r>
      <w:r w:rsidR="00174747" w:rsidRPr="002175E1">
        <w:rPr>
          <w:rFonts w:ascii="Times New Roman" w:hAnsi="Times New Roman" w:cs="Times New Roman"/>
        </w:rPr>
        <w:t>rir grandes áreas amostrais,</w:t>
      </w:r>
      <w:r w:rsidR="00EA36FA" w:rsidRPr="002175E1">
        <w:rPr>
          <w:rFonts w:ascii="Times New Roman" w:hAnsi="Times New Roman" w:cs="Times New Roman"/>
        </w:rPr>
        <w:t xml:space="preserve"> </w:t>
      </w:r>
      <w:r w:rsidR="00482C55" w:rsidRPr="002175E1">
        <w:rPr>
          <w:rFonts w:ascii="Times New Roman" w:hAnsi="Times New Roman" w:cs="Times New Roman"/>
        </w:rPr>
        <w:t>de modo a representar</w:t>
      </w:r>
      <w:r w:rsidR="00EA36FA" w:rsidRPr="002175E1">
        <w:rPr>
          <w:rFonts w:ascii="Times New Roman" w:hAnsi="Times New Roman" w:cs="Times New Roman"/>
        </w:rPr>
        <w:t xml:space="preserve"> a maior parte da</w:t>
      </w:r>
      <w:r w:rsidR="00174747" w:rsidRPr="002175E1">
        <w:rPr>
          <w:rFonts w:ascii="Times New Roman" w:hAnsi="Times New Roman" w:cs="Times New Roman"/>
        </w:rPr>
        <w:t>s variáveis espaciais que</w:t>
      </w:r>
      <w:r w:rsidR="00EA36FA" w:rsidRPr="002175E1">
        <w:rPr>
          <w:rFonts w:ascii="Times New Roman" w:hAnsi="Times New Roman" w:cs="Times New Roman"/>
        </w:rPr>
        <w:t xml:space="preserve"> influencia</w:t>
      </w:r>
      <w:r w:rsidR="00174747" w:rsidRPr="002175E1">
        <w:rPr>
          <w:rFonts w:ascii="Times New Roman" w:hAnsi="Times New Roman" w:cs="Times New Roman"/>
        </w:rPr>
        <w:t>m</w:t>
      </w:r>
      <w:r w:rsidR="00EA36FA" w:rsidRPr="002175E1">
        <w:rPr>
          <w:rFonts w:ascii="Times New Roman" w:hAnsi="Times New Roman" w:cs="Times New Roman"/>
        </w:rPr>
        <w:t xml:space="preserve"> cada sítio amostral; </w:t>
      </w:r>
      <w:r w:rsidR="008A3452" w:rsidRPr="002175E1">
        <w:rPr>
          <w:rFonts w:ascii="Times New Roman" w:hAnsi="Times New Roman" w:cs="Times New Roman"/>
        </w:rPr>
        <w:t>(</w:t>
      </w:r>
      <w:r w:rsidR="00EA36FA" w:rsidRPr="002175E1">
        <w:rPr>
          <w:rFonts w:ascii="Times New Roman" w:hAnsi="Times New Roman" w:cs="Times New Roman"/>
        </w:rPr>
        <w:t>ii) com raríssimas exceções (</w:t>
      </w:r>
      <w:r w:rsidR="00EE462C" w:rsidRPr="002175E1">
        <w:rPr>
          <w:rFonts w:ascii="Times New Roman" w:hAnsi="Times New Roman" w:cs="Times New Roman"/>
        </w:rPr>
        <w:t>p.ex., Instituto Estadual do Meio Ambiente do Rio de Janeiro, que adota em um de seus protocolos a avalição de fitoplâncton e microscistinas, http://www.inea.rj.gov.br</w:t>
      </w:r>
      <w:r w:rsidR="00EA36FA" w:rsidRPr="002175E1">
        <w:rPr>
          <w:rFonts w:ascii="Times New Roman" w:hAnsi="Times New Roman" w:cs="Times New Roman"/>
        </w:rPr>
        <w:t xml:space="preserve">), </w:t>
      </w:r>
      <w:r w:rsidR="00EE462C" w:rsidRPr="002175E1">
        <w:rPr>
          <w:rFonts w:ascii="Times New Roman" w:hAnsi="Times New Roman" w:cs="Times New Roman"/>
        </w:rPr>
        <w:t xml:space="preserve">no Brasil a avaliação dos corpos d’água e </w:t>
      </w:r>
      <w:r w:rsidR="007213EE" w:rsidRPr="002175E1">
        <w:rPr>
          <w:rFonts w:ascii="Times New Roman" w:hAnsi="Times New Roman" w:cs="Times New Roman"/>
        </w:rPr>
        <w:t xml:space="preserve">as </w:t>
      </w:r>
      <w:r w:rsidR="00EE462C" w:rsidRPr="002175E1">
        <w:rPr>
          <w:rFonts w:ascii="Times New Roman" w:hAnsi="Times New Roman" w:cs="Times New Roman"/>
        </w:rPr>
        <w:t xml:space="preserve">diretrizes ambientais para o enquadramento das águas em classes de qualidade segue a Resolução CONAMA 357/2005, bem como suas alterações posteriores, que se pautam majoritariamente nas características </w:t>
      </w:r>
      <w:r w:rsidR="001579F7" w:rsidRPr="002175E1">
        <w:rPr>
          <w:rFonts w:ascii="Times New Roman" w:hAnsi="Times New Roman" w:cs="Times New Roman"/>
        </w:rPr>
        <w:t>físicas e químicas da água.</w:t>
      </w:r>
      <w:r w:rsidR="00EA36FA" w:rsidRPr="002175E1">
        <w:rPr>
          <w:rFonts w:ascii="Times New Roman" w:hAnsi="Times New Roman" w:cs="Times New Roman"/>
        </w:rPr>
        <w:t xml:space="preserve"> </w:t>
      </w:r>
      <w:r w:rsidR="00EE462C" w:rsidRPr="002175E1">
        <w:rPr>
          <w:rFonts w:ascii="Times New Roman" w:hAnsi="Times New Roman" w:cs="Times New Roman"/>
        </w:rPr>
        <w:t>Assim, e</w:t>
      </w:r>
      <w:r w:rsidR="00EA36FA" w:rsidRPr="002175E1">
        <w:rPr>
          <w:rFonts w:ascii="Times New Roman" w:hAnsi="Times New Roman" w:cs="Times New Roman"/>
        </w:rPr>
        <w:t xml:space="preserve">nquanto não houver a clara necessidade de </w:t>
      </w:r>
      <w:r w:rsidR="006E536A" w:rsidRPr="002175E1">
        <w:rPr>
          <w:rFonts w:ascii="Times New Roman" w:hAnsi="Times New Roman" w:cs="Times New Roman"/>
        </w:rPr>
        <w:t>que os</w:t>
      </w:r>
      <w:r w:rsidR="00EA36FA" w:rsidRPr="002175E1">
        <w:rPr>
          <w:rFonts w:ascii="Times New Roman" w:hAnsi="Times New Roman" w:cs="Times New Roman"/>
        </w:rPr>
        <w:t xml:space="preserve"> índices bióticos</w:t>
      </w:r>
      <w:r w:rsidR="006E536A" w:rsidRPr="002175E1">
        <w:rPr>
          <w:rFonts w:ascii="Times New Roman" w:hAnsi="Times New Roman" w:cs="Times New Roman"/>
        </w:rPr>
        <w:t xml:space="preserve"> façam parte da avaliação da qualidade das águas superficiais brasileiras</w:t>
      </w:r>
      <w:r w:rsidR="00EA36FA" w:rsidRPr="002175E1">
        <w:rPr>
          <w:rFonts w:ascii="Times New Roman" w:hAnsi="Times New Roman" w:cs="Times New Roman"/>
        </w:rPr>
        <w:t>, não haverá estímulo para que esse conhecimento avance.</w:t>
      </w:r>
    </w:p>
    <w:p w14:paraId="7F4D4992" w14:textId="77777777" w:rsidR="001579F7" w:rsidRPr="002175E1" w:rsidRDefault="001579F7" w:rsidP="002175E1">
      <w:pPr>
        <w:spacing w:after="0" w:line="480" w:lineRule="auto"/>
        <w:rPr>
          <w:rFonts w:ascii="Times New Roman" w:hAnsi="Times New Roman" w:cs="Times New Roman"/>
        </w:rPr>
      </w:pPr>
    </w:p>
    <w:p w14:paraId="3BCD48C9" w14:textId="77777777" w:rsidR="00F16219" w:rsidRPr="002175E1" w:rsidRDefault="00F16219" w:rsidP="002175E1">
      <w:pPr>
        <w:spacing w:after="0" w:line="480" w:lineRule="auto"/>
        <w:rPr>
          <w:rFonts w:ascii="Times New Roman" w:hAnsi="Times New Roman" w:cs="Times New Roman"/>
        </w:rPr>
      </w:pPr>
      <w:r w:rsidRPr="002175E1">
        <w:rPr>
          <w:rFonts w:ascii="Times New Roman" w:hAnsi="Times New Roman" w:cs="Times New Roman"/>
        </w:rPr>
        <w:t>CONCLUSÕES</w:t>
      </w:r>
    </w:p>
    <w:p w14:paraId="4034679A" w14:textId="4C62A15E" w:rsidR="007B2C2D" w:rsidRPr="005050BC" w:rsidRDefault="002F127A" w:rsidP="005050BC">
      <w:pPr>
        <w:pStyle w:val="Corpodetexto2"/>
        <w:spacing w:line="480" w:lineRule="auto"/>
        <w:ind w:right="-32" w:firstLine="708"/>
        <w:jc w:val="left"/>
        <w:rPr>
          <w:sz w:val="22"/>
          <w:szCs w:val="22"/>
          <w:lang w:val="pt-BR"/>
        </w:rPr>
      </w:pPr>
      <w:r w:rsidRPr="002175E1">
        <w:rPr>
          <w:sz w:val="22"/>
          <w:szCs w:val="22"/>
          <w:lang w:val="pt-BR"/>
        </w:rPr>
        <w:t>A</w:t>
      </w:r>
      <w:r w:rsidR="00F16219" w:rsidRPr="002175E1">
        <w:rPr>
          <w:sz w:val="22"/>
          <w:szCs w:val="22"/>
          <w:lang w:val="pt-BR"/>
        </w:rPr>
        <w:t xml:space="preserve"> padronização de protocolos para construção de IBIs em território brasileiro</w:t>
      </w:r>
      <w:r w:rsidR="00CB6812" w:rsidRPr="002175E1">
        <w:rPr>
          <w:sz w:val="22"/>
          <w:szCs w:val="22"/>
          <w:lang w:val="pt-BR"/>
        </w:rPr>
        <w:t xml:space="preserve"> depende da escala que se pretende avaliar</w:t>
      </w:r>
      <w:r w:rsidRPr="002175E1">
        <w:rPr>
          <w:sz w:val="22"/>
          <w:szCs w:val="22"/>
          <w:lang w:val="pt-BR"/>
        </w:rPr>
        <w:t xml:space="preserve">. </w:t>
      </w:r>
      <w:r w:rsidR="00CB6812" w:rsidRPr="002175E1">
        <w:rPr>
          <w:sz w:val="22"/>
          <w:szCs w:val="22"/>
          <w:lang w:val="pt-BR"/>
        </w:rPr>
        <w:t>É comum</w:t>
      </w:r>
      <w:r w:rsidRPr="002175E1">
        <w:rPr>
          <w:sz w:val="22"/>
          <w:szCs w:val="22"/>
          <w:lang w:val="pt-BR"/>
        </w:rPr>
        <w:t xml:space="preserve"> que os riachos de uma mesma bacia possuam </w:t>
      </w:r>
      <w:r w:rsidR="00CE6049">
        <w:rPr>
          <w:sz w:val="22"/>
          <w:szCs w:val="22"/>
          <w:lang w:val="pt-BR"/>
        </w:rPr>
        <w:t>sub</w:t>
      </w:r>
      <w:r w:rsidRPr="002175E1">
        <w:rPr>
          <w:sz w:val="22"/>
          <w:szCs w:val="22"/>
          <w:lang w:val="pt-BR"/>
        </w:rPr>
        <w:t xml:space="preserve">conjuntos </w:t>
      </w:r>
      <w:r w:rsidR="00224193" w:rsidRPr="002175E1">
        <w:rPr>
          <w:sz w:val="22"/>
          <w:szCs w:val="22"/>
          <w:lang w:val="pt-BR"/>
        </w:rPr>
        <w:t xml:space="preserve">distintos </w:t>
      </w:r>
      <w:r w:rsidRPr="002175E1">
        <w:rPr>
          <w:sz w:val="22"/>
          <w:szCs w:val="22"/>
          <w:lang w:val="pt-BR"/>
        </w:rPr>
        <w:t>de espécies</w:t>
      </w:r>
      <w:r w:rsidR="00CB6812" w:rsidRPr="002175E1">
        <w:rPr>
          <w:sz w:val="22"/>
          <w:szCs w:val="22"/>
          <w:lang w:val="pt-BR"/>
        </w:rPr>
        <w:t>, o que resulta</w:t>
      </w:r>
      <w:r w:rsidR="00012704" w:rsidRPr="002175E1">
        <w:rPr>
          <w:sz w:val="22"/>
          <w:szCs w:val="22"/>
          <w:lang w:val="pt-BR"/>
        </w:rPr>
        <w:t xml:space="preserve"> da combinação </w:t>
      </w:r>
      <w:r w:rsidR="00CB6812" w:rsidRPr="002175E1">
        <w:rPr>
          <w:sz w:val="22"/>
          <w:szCs w:val="22"/>
          <w:lang w:val="pt-BR"/>
        </w:rPr>
        <w:t>de fatores ecológicos e históricos (p.</w:t>
      </w:r>
      <w:r w:rsidR="00CA3891">
        <w:rPr>
          <w:sz w:val="22"/>
          <w:szCs w:val="22"/>
          <w:lang w:val="pt-BR"/>
        </w:rPr>
        <w:t xml:space="preserve"> </w:t>
      </w:r>
      <w:r w:rsidR="00CB6812" w:rsidRPr="002175E1">
        <w:rPr>
          <w:sz w:val="22"/>
          <w:szCs w:val="22"/>
          <w:lang w:val="pt-BR"/>
        </w:rPr>
        <w:t xml:space="preserve">ex., </w:t>
      </w:r>
      <w:r w:rsidR="00036A20" w:rsidRPr="002175E1">
        <w:rPr>
          <w:sz w:val="22"/>
          <w:szCs w:val="22"/>
          <w:lang w:val="pt-BR"/>
        </w:rPr>
        <w:t xml:space="preserve">Ohara &amp; Loeb 2016, </w:t>
      </w:r>
      <w:r w:rsidR="00CB6812" w:rsidRPr="002175E1">
        <w:rPr>
          <w:sz w:val="22"/>
          <w:szCs w:val="22"/>
          <w:lang w:val="pt-BR"/>
        </w:rPr>
        <w:t xml:space="preserve">Silva et al. </w:t>
      </w:r>
      <w:r w:rsidR="00036A20" w:rsidRPr="002175E1">
        <w:rPr>
          <w:sz w:val="22"/>
          <w:szCs w:val="22"/>
          <w:lang w:val="pt-BR"/>
        </w:rPr>
        <w:t>2019)</w:t>
      </w:r>
      <w:r w:rsidR="00104D56" w:rsidRPr="002175E1">
        <w:rPr>
          <w:sz w:val="22"/>
          <w:szCs w:val="22"/>
          <w:lang w:val="pt-BR"/>
        </w:rPr>
        <w:t>. P</w:t>
      </w:r>
      <w:r w:rsidRPr="002175E1">
        <w:rPr>
          <w:sz w:val="22"/>
          <w:szCs w:val="22"/>
          <w:lang w:val="pt-BR"/>
        </w:rPr>
        <w:t xml:space="preserve">or isso, não é possível construir um único IBI para </w:t>
      </w:r>
      <w:r w:rsidR="00224193" w:rsidRPr="002175E1">
        <w:rPr>
          <w:sz w:val="22"/>
          <w:szCs w:val="22"/>
          <w:lang w:val="pt-BR"/>
        </w:rPr>
        <w:t>um</w:t>
      </w:r>
      <w:r w:rsidRPr="002175E1">
        <w:rPr>
          <w:sz w:val="22"/>
          <w:szCs w:val="22"/>
          <w:lang w:val="pt-BR"/>
        </w:rPr>
        <w:t xml:space="preserve">a bacia como um todo, pois essa </w:t>
      </w:r>
      <w:r w:rsidR="00104D56" w:rsidRPr="002175E1">
        <w:rPr>
          <w:sz w:val="22"/>
          <w:szCs w:val="22"/>
          <w:lang w:val="pt-BR"/>
        </w:rPr>
        <w:t>variabilidade</w:t>
      </w:r>
      <w:r w:rsidRPr="002175E1">
        <w:rPr>
          <w:sz w:val="22"/>
          <w:szCs w:val="22"/>
          <w:lang w:val="pt-BR"/>
        </w:rPr>
        <w:t xml:space="preserve"> deve ser respeitada na construção do índice. </w:t>
      </w:r>
      <w:r w:rsidR="00CA3891">
        <w:rPr>
          <w:sz w:val="22"/>
          <w:szCs w:val="22"/>
          <w:lang w:val="pt-BR"/>
        </w:rPr>
        <w:t xml:space="preserve">É fundamental que sejam avaliadas, </w:t>
      </w:r>
      <w:r w:rsidRPr="002175E1">
        <w:rPr>
          <w:sz w:val="22"/>
          <w:szCs w:val="22"/>
          <w:lang w:val="pt-BR"/>
        </w:rPr>
        <w:t>adapta</w:t>
      </w:r>
      <w:r w:rsidR="00CA3891">
        <w:rPr>
          <w:sz w:val="22"/>
          <w:szCs w:val="22"/>
          <w:lang w:val="pt-BR"/>
        </w:rPr>
        <w:t xml:space="preserve">das e/ou </w:t>
      </w:r>
      <w:r w:rsidR="009E5CE6" w:rsidRPr="002175E1">
        <w:rPr>
          <w:sz w:val="22"/>
          <w:szCs w:val="22"/>
          <w:lang w:val="pt-BR"/>
        </w:rPr>
        <w:t>elabora</w:t>
      </w:r>
      <w:r w:rsidR="00CA3891">
        <w:rPr>
          <w:sz w:val="22"/>
          <w:szCs w:val="22"/>
          <w:lang w:val="pt-BR"/>
        </w:rPr>
        <w:t>das</w:t>
      </w:r>
      <w:r w:rsidR="009E5CE6" w:rsidRPr="002175E1">
        <w:rPr>
          <w:sz w:val="22"/>
          <w:szCs w:val="22"/>
          <w:lang w:val="pt-BR"/>
        </w:rPr>
        <w:t xml:space="preserve"> nov</w:t>
      </w:r>
      <w:r w:rsidRPr="002175E1">
        <w:rPr>
          <w:sz w:val="22"/>
          <w:szCs w:val="22"/>
          <w:lang w:val="pt-BR"/>
        </w:rPr>
        <w:t>a</w:t>
      </w:r>
      <w:r w:rsidR="009E5CE6" w:rsidRPr="002175E1">
        <w:rPr>
          <w:sz w:val="22"/>
          <w:szCs w:val="22"/>
          <w:lang w:val="pt-BR"/>
        </w:rPr>
        <w:t xml:space="preserve">s </w:t>
      </w:r>
      <w:r w:rsidRPr="002175E1">
        <w:rPr>
          <w:sz w:val="22"/>
          <w:szCs w:val="22"/>
          <w:lang w:val="pt-BR"/>
        </w:rPr>
        <w:t>métricas</w:t>
      </w:r>
      <w:r w:rsidR="009E5CE6" w:rsidRPr="002175E1">
        <w:rPr>
          <w:sz w:val="22"/>
          <w:szCs w:val="22"/>
          <w:lang w:val="pt-BR"/>
        </w:rPr>
        <w:t>, de acordo com as características fisiográficas da região e da biota local (Tejerina-Garro et al. 200</w:t>
      </w:r>
      <w:r w:rsidR="00C65E18" w:rsidRPr="002175E1">
        <w:rPr>
          <w:sz w:val="22"/>
          <w:szCs w:val="22"/>
          <w:lang w:val="pt-BR"/>
        </w:rPr>
        <w:t>5</w:t>
      </w:r>
      <w:r w:rsidR="009E5CE6" w:rsidRPr="002175E1">
        <w:rPr>
          <w:sz w:val="22"/>
          <w:szCs w:val="22"/>
          <w:lang w:val="pt-BR"/>
        </w:rPr>
        <w:t>).</w:t>
      </w:r>
      <w:r w:rsidRPr="002175E1">
        <w:rPr>
          <w:sz w:val="22"/>
          <w:szCs w:val="22"/>
          <w:lang w:val="pt-BR"/>
        </w:rPr>
        <w:t xml:space="preserve"> </w:t>
      </w:r>
      <w:r w:rsidR="00CE6049">
        <w:rPr>
          <w:sz w:val="22"/>
          <w:szCs w:val="22"/>
          <w:lang w:val="pt-BR"/>
        </w:rPr>
        <w:t>Logo</w:t>
      </w:r>
      <w:r w:rsidR="0097168D" w:rsidRPr="002175E1">
        <w:rPr>
          <w:sz w:val="22"/>
          <w:szCs w:val="22"/>
          <w:lang w:val="pt-BR"/>
        </w:rPr>
        <w:t>, qual é a escala ideal</w:t>
      </w:r>
      <w:r w:rsidR="00104D56" w:rsidRPr="002175E1">
        <w:rPr>
          <w:sz w:val="22"/>
          <w:szCs w:val="22"/>
          <w:lang w:val="pt-BR"/>
        </w:rPr>
        <w:t>?</w:t>
      </w:r>
      <w:r w:rsidR="0097168D" w:rsidRPr="002175E1">
        <w:rPr>
          <w:sz w:val="22"/>
          <w:szCs w:val="22"/>
          <w:lang w:val="pt-BR"/>
        </w:rPr>
        <w:t xml:space="preserve"> A resposta a essa questão </w:t>
      </w:r>
      <w:r w:rsidR="00B063D3" w:rsidRPr="002175E1">
        <w:rPr>
          <w:sz w:val="22"/>
          <w:szCs w:val="22"/>
          <w:lang w:val="pt-BR"/>
        </w:rPr>
        <w:t>é</w:t>
      </w:r>
      <w:r w:rsidR="0097168D" w:rsidRPr="002175E1">
        <w:rPr>
          <w:sz w:val="22"/>
          <w:szCs w:val="22"/>
          <w:lang w:val="pt-BR"/>
        </w:rPr>
        <w:t xml:space="preserve"> uma </w:t>
      </w:r>
      <w:r w:rsidR="00B063D3" w:rsidRPr="002175E1">
        <w:rPr>
          <w:sz w:val="22"/>
          <w:szCs w:val="22"/>
          <w:lang w:val="pt-BR"/>
        </w:rPr>
        <w:t xml:space="preserve">outra </w:t>
      </w:r>
      <w:r w:rsidR="0097168D" w:rsidRPr="002175E1">
        <w:rPr>
          <w:sz w:val="22"/>
          <w:szCs w:val="22"/>
          <w:lang w:val="pt-BR"/>
        </w:rPr>
        <w:t xml:space="preserve">pergunta “estou comparando </w:t>
      </w:r>
      <w:r w:rsidR="000A1A30" w:rsidRPr="002175E1">
        <w:rPr>
          <w:sz w:val="22"/>
          <w:szCs w:val="22"/>
          <w:lang w:val="pt-BR"/>
        </w:rPr>
        <w:t xml:space="preserve">trechos </w:t>
      </w:r>
      <w:r w:rsidR="00D5068E" w:rsidRPr="002175E1">
        <w:rPr>
          <w:sz w:val="22"/>
          <w:szCs w:val="22"/>
          <w:lang w:val="pt-BR"/>
        </w:rPr>
        <w:t xml:space="preserve">semelhantes </w:t>
      </w:r>
      <w:r w:rsidR="000A1A30" w:rsidRPr="002175E1">
        <w:rPr>
          <w:sz w:val="22"/>
          <w:szCs w:val="22"/>
          <w:lang w:val="pt-BR"/>
        </w:rPr>
        <w:t>de riachos</w:t>
      </w:r>
      <w:r w:rsidR="0097168D" w:rsidRPr="002175E1">
        <w:rPr>
          <w:sz w:val="22"/>
          <w:szCs w:val="22"/>
          <w:lang w:val="pt-BR"/>
        </w:rPr>
        <w:t xml:space="preserve">?”. </w:t>
      </w:r>
      <w:r w:rsidR="006C01EB" w:rsidRPr="002175E1">
        <w:rPr>
          <w:sz w:val="22"/>
          <w:szCs w:val="22"/>
          <w:lang w:val="pt-BR"/>
        </w:rPr>
        <w:t>N</w:t>
      </w:r>
      <w:r w:rsidR="0097168D" w:rsidRPr="002175E1">
        <w:rPr>
          <w:sz w:val="22"/>
          <w:szCs w:val="22"/>
          <w:lang w:val="pt-BR"/>
        </w:rPr>
        <w:t xml:space="preserve">este caso, novamente </w:t>
      </w:r>
      <w:r w:rsidR="00DE71DB" w:rsidRPr="002175E1">
        <w:rPr>
          <w:sz w:val="22"/>
          <w:szCs w:val="22"/>
          <w:lang w:val="pt-BR"/>
        </w:rPr>
        <w:t xml:space="preserve">uma análise </w:t>
      </w:r>
      <w:r w:rsidR="0097168D" w:rsidRPr="002175E1">
        <w:rPr>
          <w:sz w:val="22"/>
          <w:szCs w:val="22"/>
          <w:lang w:val="pt-BR"/>
        </w:rPr>
        <w:t>tipol</w:t>
      </w:r>
      <w:r w:rsidR="00DE71DB" w:rsidRPr="002175E1">
        <w:rPr>
          <w:sz w:val="22"/>
          <w:szCs w:val="22"/>
          <w:lang w:val="pt-BR"/>
        </w:rPr>
        <w:t xml:space="preserve">ógica dos trechos de riachos pode embasar as </w:t>
      </w:r>
      <w:r w:rsidR="0097168D" w:rsidRPr="002175E1">
        <w:rPr>
          <w:sz w:val="22"/>
          <w:szCs w:val="22"/>
          <w:lang w:val="pt-BR"/>
        </w:rPr>
        <w:t>decisões a partir de uma base quantitativa.</w:t>
      </w:r>
      <w:r w:rsidR="00CB6812" w:rsidRPr="002175E1">
        <w:rPr>
          <w:sz w:val="22"/>
          <w:szCs w:val="22"/>
          <w:lang w:val="pt-BR"/>
        </w:rPr>
        <w:t xml:space="preserve"> </w:t>
      </w:r>
      <w:r w:rsidR="00F16219" w:rsidRPr="002175E1">
        <w:rPr>
          <w:sz w:val="22"/>
          <w:szCs w:val="22"/>
          <w:lang w:val="pt-BR"/>
        </w:rPr>
        <w:t xml:space="preserve">Uma vez que </w:t>
      </w:r>
      <w:r w:rsidR="006C01EB" w:rsidRPr="002175E1">
        <w:rPr>
          <w:sz w:val="22"/>
          <w:szCs w:val="22"/>
          <w:lang w:val="pt-BR"/>
        </w:rPr>
        <w:t>riachos semelhantes dev</w:t>
      </w:r>
      <w:r w:rsidR="00F16219" w:rsidRPr="002175E1">
        <w:rPr>
          <w:sz w:val="22"/>
          <w:szCs w:val="22"/>
          <w:lang w:val="pt-BR"/>
        </w:rPr>
        <w:t>a</w:t>
      </w:r>
      <w:r w:rsidR="006C01EB" w:rsidRPr="002175E1">
        <w:rPr>
          <w:sz w:val="22"/>
          <w:szCs w:val="22"/>
          <w:lang w:val="pt-BR"/>
        </w:rPr>
        <w:t>m se agrupar</w:t>
      </w:r>
      <w:r w:rsidR="00F16219" w:rsidRPr="002175E1">
        <w:rPr>
          <w:sz w:val="22"/>
          <w:szCs w:val="22"/>
          <w:lang w:val="pt-BR"/>
        </w:rPr>
        <w:t>,</w:t>
      </w:r>
      <w:r w:rsidR="006C01EB" w:rsidRPr="002175E1">
        <w:rPr>
          <w:sz w:val="22"/>
          <w:szCs w:val="22"/>
          <w:lang w:val="pt-BR"/>
        </w:rPr>
        <w:t xml:space="preserve"> </w:t>
      </w:r>
      <w:r w:rsidR="004434F5" w:rsidRPr="002175E1">
        <w:rPr>
          <w:sz w:val="22"/>
          <w:szCs w:val="22"/>
          <w:lang w:val="pt-BR"/>
        </w:rPr>
        <w:t>seria</w:t>
      </w:r>
      <w:r w:rsidR="00CB6812" w:rsidRPr="002175E1">
        <w:rPr>
          <w:sz w:val="22"/>
          <w:szCs w:val="22"/>
          <w:lang w:val="pt-BR"/>
        </w:rPr>
        <w:t xml:space="preserve"> plausível esperar que a fauna reflita esses agrupamentos. Consequentemente, as métricas selecionadas devem ser semelhantes e, neste cenário</w:t>
      </w:r>
      <w:r w:rsidR="00D5068E" w:rsidRPr="002175E1">
        <w:rPr>
          <w:sz w:val="22"/>
          <w:szCs w:val="22"/>
          <w:lang w:val="pt-BR"/>
        </w:rPr>
        <w:t>,</w:t>
      </w:r>
      <w:r w:rsidR="00CB6812" w:rsidRPr="002175E1">
        <w:rPr>
          <w:sz w:val="22"/>
          <w:szCs w:val="22"/>
          <w:lang w:val="pt-BR"/>
        </w:rPr>
        <w:t xml:space="preserve"> seria possível padronizar um IBI para uma mesma tipologia de riacho. </w:t>
      </w:r>
      <w:r w:rsidR="00F16219" w:rsidRPr="002175E1">
        <w:rPr>
          <w:sz w:val="22"/>
          <w:szCs w:val="22"/>
          <w:lang w:val="pt-BR"/>
        </w:rPr>
        <w:t xml:space="preserve">Todavia, </w:t>
      </w:r>
      <w:r w:rsidR="00005279" w:rsidRPr="002175E1">
        <w:rPr>
          <w:sz w:val="22"/>
          <w:szCs w:val="22"/>
          <w:lang w:val="pt-BR"/>
        </w:rPr>
        <w:t xml:space="preserve">isso </w:t>
      </w:r>
      <w:r w:rsidR="002B1054" w:rsidRPr="002175E1">
        <w:rPr>
          <w:sz w:val="22"/>
          <w:szCs w:val="22"/>
          <w:lang w:val="pt-BR"/>
        </w:rPr>
        <w:t xml:space="preserve">depende diretamente </w:t>
      </w:r>
      <w:r w:rsidR="00280EBA" w:rsidRPr="002175E1">
        <w:rPr>
          <w:sz w:val="22"/>
          <w:szCs w:val="22"/>
          <w:lang w:val="pt-BR"/>
        </w:rPr>
        <w:t xml:space="preserve">de </w:t>
      </w:r>
      <w:r w:rsidR="002B1054" w:rsidRPr="002175E1">
        <w:rPr>
          <w:sz w:val="22"/>
          <w:szCs w:val="22"/>
          <w:lang w:val="pt-BR"/>
        </w:rPr>
        <w:t>tempo</w:t>
      </w:r>
      <w:r w:rsidR="00267B80" w:rsidRPr="002175E1">
        <w:rPr>
          <w:sz w:val="22"/>
          <w:szCs w:val="22"/>
          <w:lang w:val="pt-BR"/>
        </w:rPr>
        <w:t xml:space="preserve"> hábil</w:t>
      </w:r>
      <w:r w:rsidR="002B1054" w:rsidRPr="002175E1">
        <w:rPr>
          <w:sz w:val="22"/>
          <w:szCs w:val="22"/>
          <w:lang w:val="pt-BR"/>
        </w:rPr>
        <w:t xml:space="preserve"> e </w:t>
      </w:r>
      <w:r w:rsidR="00F16219" w:rsidRPr="002175E1">
        <w:rPr>
          <w:sz w:val="22"/>
          <w:szCs w:val="22"/>
          <w:lang w:val="pt-BR"/>
        </w:rPr>
        <w:t xml:space="preserve">de </w:t>
      </w:r>
      <w:r w:rsidR="002B1054" w:rsidRPr="002175E1">
        <w:rPr>
          <w:sz w:val="22"/>
          <w:szCs w:val="22"/>
          <w:lang w:val="pt-BR"/>
        </w:rPr>
        <w:t xml:space="preserve">recursos </w:t>
      </w:r>
      <w:r w:rsidR="00F16219" w:rsidRPr="002175E1">
        <w:rPr>
          <w:sz w:val="22"/>
          <w:szCs w:val="22"/>
          <w:lang w:val="pt-BR"/>
        </w:rPr>
        <w:t xml:space="preserve">financeiros </w:t>
      </w:r>
      <w:r w:rsidR="002B1054" w:rsidRPr="002175E1">
        <w:rPr>
          <w:sz w:val="22"/>
          <w:szCs w:val="22"/>
          <w:lang w:val="pt-BR"/>
        </w:rPr>
        <w:t xml:space="preserve">para </w:t>
      </w:r>
      <w:r w:rsidR="00F16219" w:rsidRPr="002175E1">
        <w:rPr>
          <w:sz w:val="22"/>
          <w:szCs w:val="22"/>
          <w:lang w:val="pt-BR"/>
        </w:rPr>
        <w:t xml:space="preserve">a </w:t>
      </w:r>
      <w:r w:rsidR="002B1054" w:rsidRPr="002175E1">
        <w:rPr>
          <w:sz w:val="22"/>
          <w:szCs w:val="22"/>
          <w:lang w:val="pt-BR"/>
        </w:rPr>
        <w:t>obtenção padronizada de dados diversos da ictiofauna e do ambiente</w:t>
      </w:r>
      <w:r w:rsidR="00F16219" w:rsidRPr="002175E1">
        <w:rPr>
          <w:sz w:val="22"/>
          <w:szCs w:val="22"/>
          <w:lang w:val="pt-BR"/>
        </w:rPr>
        <w:t>,</w:t>
      </w:r>
      <w:r w:rsidR="002B1054" w:rsidRPr="002175E1">
        <w:rPr>
          <w:sz w:val="22"/>
          <w:szCs w:val="22"/>
          <w:lang w:val="pt-BR"/>
        </w:rPr>
        <w:t xml:space="preserve"> além d</w:t>
      </w:r>
      <w:r w:rsidR="00267B80" w:rsidRPr="002175E1">
        <w:rPr>
          <w:sz w:val="22"/>
          <w:szCs w:val="22"/>
          <w:lang w:val="pt-BR"/>
        </w:rPr>
        <w:t xml:space="preserve">a cooperação de especialistas </w:t>
      </w:r>
      <w:r w:rsidR="002B1054" w:rsidRPr="002175E1">
        <w:rPr>
          <w:sz w:val="22"/>
          <w:szCs w:val="22"/>
          <w:lang w:val="pt-BR"/>
        </w:rPr>
        <w:t xml:space="preserve">em </w:t>
      </w:r>
      <w:r w:rsidR="002B1054" w:rsidRPr="002175E1">
        <w:rPr>
          <w:sz w:val="22"/>
          <w:szCs w:val="22"/>
          <w:lang w:val="pt-BR"/>
        </w:rPr>
        <w:lastRenderedPageBreak/>
        <w:t>diferentes áreas para organizar</w:t>
      </w:r>
      <w:r w:rsidR="00770B8C" w:rsidRPr="002175E1">
        <w:rPr>
          <w:sz w:val="22"/>
          <w:szCs w:val="22"/>
          <w:lang w:val="pt-BR"/>
        </w:rPr>
        <w:t>/analisar</w:t>
      </w:r>
      <w:r w:rsidR="002B1054" w:rsidRPr="002175E1">
        <w:rPr>
          <w:sz w:val="22"/>
          <w:szCs w:val="22"/>
          <w:lang w:val="pt-BR"/>
        </w:rPr>
        <w:t xml:space="preserve"> tod</w:t>
      </w:r>
      <w:r w:rsidR="00770B8C" w:rsidRPr="002175E1">
        <w:rPr>
          <w:sz w:val="22"/>
          <w:szCs w:val="22"/>
          <w:lang w:val="pt-BR"/>
        </w:rPr>
        <w:t>as as variáveis</w:t>
      </w:r>
      <w:r w:rsidR="002B1054" w:rsidRPr="002175E1">
        <w:rPr>
          <w:sz w:val="22"/>
          <w:szCs w:val="22"/>
          <w:lang w:val="pt-BR"/>
        </w:rPr>
        <w:t>.</w:t>
      </w:r>
      <w:r w:rsidR="00005279" w:rsidRPr="002175E1">
        <w:rPr>
          <w:sz w:val="22"/>
          <w:szCs w:val="22"/>
          <w:lang w:val="pt-BR"/>
        </w:rPr>
        <w:t xml:space="preserve"> </w:t>
      </w:r>
      <w:r w:rsidR="005050BC">
        <w:rPr>
          <w:sz w:val="22"/>
          <w:szCs w:val="22"/>
          <w:lang w:val="pt-BR"/>
        </w:rPr>
        <w:t>Q</w:t>
      </w:r>
      <w:r w:rsidR="00F16219" w:rsidRPr="002175E1">
        <w:rPr>
          <w:sz w:val="22"/>
          <w:szCs w:val="22"/>
          <w:lang w:val="pt-BR"/>
        </w:rPr>
        <w:t>uando</w:t>
      </w:r>
      <w:r w:rsidR="00122290" w:rsidRPr="002175E1">
        <w:rPr>
          <w:sz w:val="22"/>
          <w:szCs w:val="22"/>
          <w:lang w:val="pt-BR"/>
        </w:rPr>
        <w:t xml:space="preserve"> </w:t>
      </w:r>
      <w:r w:rsidR="00CE6049">
        <w:rPr>
          <w:sz w:val="22"/>
          <w:szCs w:val="22"/>
          <w:lang w:val="pt-BR"/>
        </w:rPr>
        <w:t>esses recursos</w:t>
      </w:r>
      <w:r w:rsidR="00122290" w:rsidRPr="002175E1">
        <w:rPr>
          <w:sz w:val="22"/>
          <w:szCs w:val="22"/>
          <w:lang w:val="pt-BR"/>
        </w:rPr>
        <w:t xml:space="preserve"> são limitados, deve-se sempre avaliar qual </w:t>
      </w:r>
      <w:r w:rsidR="005050BC">
        <w:rPr>
          <w:sz w:val="22"/>
          <w:szCs w:val="22"/>
          <w:lang w:val="pt-BR"/>
        </w:rPr>
        <w:t>escala ideal</w:t>
      </w:r>
      <w:r w:rsidR="00122290" w:rsidRPr="002175E1">
        <w:rPr>
          <w:sz w:val="22"/>
          <w:szCs w:val="22"/>
          <w:lang w:val="pt-BR"/>
        </w:rPr>
        <w:t xml:space="preserve"> para satisfazer o nível de informação </w:t>
      </w:r>
      <w:r w:rsidR="00122290" w:rsidRPr="005050BC">
        <w:rPr>
          <w:sz w:val="22"/>
          <w:szCs w:val="22"/>
          <w:lang w:val="pt-BR"/>
        </w:rPr>
        <w:t>necessário ao estudo.</w:t>
      </w:r>
      <w:r w:rsidR="005050BC" w:rsidRPr="005050BC">
        <w:rPr>
          <w:sz w:val="22"/>
          <w:szCs w:val="22"/>
          <w:lang w:val="pt-BR"/>
        </w:rPr>
        <w:t xml:space="preserve"> </w:t>
      </w:r>
      <w:r w:rsidR="00801FB1" w:rsidRPr="005050BC">
        <w:rPr>
          <w:sz w:val="22"/>
          <w:szCs w:val="22"/>
          <w:lang w:val="pt-BR"/>
        </w:rPr>
        <w:t>U</w:t>
      </w:r>
      <w:r w:rsidR="00791A5A" w:rsidRPr="005050BC">
        <w:rPr>
          <w:sz w:val="22"/>
          <w:szCs w:val="22"/>
          <w:lang w:val="pt-BR"/>
        </w:rPr>
        <w:t>ma fonte interessante de dados</w:t>
      </w:r>
      <w:r w:rsidR="005050BC">
        <w:rPr>
          <w:sz w:val="22"/>
          <w:szCs w:val="22"/>
          <w:lang w:val="pt-BR"/>
        </w:rPr>
        <w:t xml:space="preserve"> são os</w:t>
      </w:r>
      <w:r w:rsidR="007B2C2D" w:rsidRPr="005050BC">
        <w:rPr>
          <w:sz w:val="22"/>
          <w:szCs w:val="22"/>
          <w:lang w:val="pt-BR"/>
        </w:rPr>
        <w:t xml:space="preserve"> monitoramentos </w:t>
      </w:r>
      <w:r w:rsidR="00CE6049" w:rsidRPr="005050BC">
        <w:rPr>
          <w:sz w:val="22"/>
          <w:szCs w:val="22"/>
          <w:lang w:val="pt-BR"/>
        </w:rPr>
        <w:t>ambientais associados a empreendimentos</w:t>
      </w:r>
      <w:r w:rsidR="008C6B5C" w:rsidRPr="005050BC">
        <w:rPr>
          <w:sz w:val="22"/>
          <w:szCs w:val="22"/>
          <w:lang w:val="pt-BR"/>
        </w:rPr>
        <w:t xml:space="preserve">, pois </w:t>
      </w:r>
      <w:r w:rsidR="005050BC">
        <w:rPr>
          <w:sz w:val="22"/>
          <w:szCs w:val="22"/>
          <w:lang w:val="pt-BR"/>
        </w:rPr>
        <w:t xml:space="preserve">esses trabalhos </w:t>
      </w:r>
      <w:r w:rsidR="008C6B5C" w:rsidRPr="005050BC">
        <w:rPr>
          <w:sz w:val="22"/>
          <w:szCs w:val="22"/>
          <w:lang w:val="pt-BR"/>
        </w:rPr>
        <w:t>são geralmente obtidos com alguma regularidade temporal</w:t>
      </w:r>
      <w:r w:rsidR="00791A5A" w:rsidRPr="005050BC">
        <w:rPr>
          <w:sz w:val="22"/>
          <w:szCs w:val="22"/>
          <w:lang w:val="pt-BR"/>
        </w:rPr>
        <w:t xml:space="preserve">. Se </w:t>
      </w:r>
      <w:r w:rsidR="005050BC" w:rsidRPr="005050BC">
        <w:rPr>
          <w:sz w:val="22"/>
          <w:szCs w:val="22"/>
          <w:lang w:val="pt-BR"/>
        </w:rPr>
        <w:t>fo</w:t>
      </w:r>
      <w:r w:rsidR="005050BC">
        <w:rPr>
          <w:sz w:val="22"/>
          <w:szCs w:val="22"/>
          <w:lang w:val="pt-BR"/>
        </w:rPr>
        <w:t xml:space="preserve">rem </w:t>
      </w:r>
      <w:r w:rsidR="00791A5A" w:rsidRPr="005050BC">
        <w:rPr>
          <w:sz w:val="22"/>
          <w:szCs w:val="22"/>
          <w:lang w:val="pt-BR"/>
        </w:rPr>
        <w:t>desenvolvidos com rigor científico</w:t>
      </w:r>
      <w:r w:rsidR="00D1061B" w:rsidRPr="005050BC">
        <w:rPr>
          <w:sz w:val="22"/>
          <w:szCs w:val="22"/>
          <w:lang w:val="pt-BR"/>
        </w:rPr>
        <w:t xml:space="preserve"> e com</w:t>
      </w:r>
      <w:r w:rsidR="005050BC">
        <w:rPr>
          <w:sz w:val="22"/>
          <w:szCs w:val="22"/>
          <w:lang w:val="pt-BR"/>
        </w:rPr>
        <w:t xml:space="preserve"> coleta padronizada dos dados</w:t>
      </w:r>
      <w:r w:rsidR="00D1061B" w:rsidRPr="005050BC">
        <w:rPr>
          <w:sz w:val="22"/>
          <w:szCs w:val="22"/>
          <w:lang w:val="pt-BR"/>
        </w:rPr>
        <w:t xml:space="preserve"> ambient</w:t>
      </w:r>
      <w:r w:rsidR="005050BC">
        <w:rPr>
          <w:sz w:val="22"/>
          <w:szCs w:val="22"/>
          <w:lang w:val="pt-BR"/>
        </w:rPr>
        <w:t>ais</w:t>
      </w:r>
      <w:r w:rsidR="00D1061B" w:rsidRPr="005050BC">
        <w:rPr>
          <w:sz w:val="22"/>
          <w:szCs w:val="22"/>
          <w:lang w:val="pt-BR"/>
        </w:rPr>
        <w:t>,</w:t>
      </w:r>
      <w:r w:rsidR="00791A5A" w:rsidRPr="005050BC">
        <w:rPr>
          <w:sz w:val="22"/>
          <w:szCs w:val="22"/>
          <w:lang w:val="pt-BR"/>
        </w:rPr>
        <w:t xml:space="preserve"> </w:t>
      </w:r>
      <w:r w:rsidR="007B2C2D" w:rsidRPr="005050BC">
        <w:rPr>
          <w:sz w:val="22"/>
          <w:szCs w:val="22"/>
          <w:lang w:val="pt-BR"/>
        </w:rPr>
        <w:t xml:space="preserve">podem ser </w:t>
      </w:r>
      <w:r w:rsidR="00F16219" w:rsidRPr="005050BC">
        <w:rPr>
          <w:sz w:val="22"/>
          <w:szCs w:val="22"/>
          <w:lang w:val="pt-BR"/>
        </w:rPr>
        <w:t>valiosos</w:t>
      </w:r>
      <w:r w:rsidR="007B2C2D" w:rsidRPr="005050BC">
        <w:rPr>
          <w:sz w:val="22"/>
          <w:szCs w:val="22"/>
          <w:lang w:val="pt-BR"/>
        </w:rPr>
        <w:t xml:space="preserve"> </w:t>
      </w:r>
      <w:r w:rsidR="00F16219" w:rsidRPr="005050BC">
        <w:rPr>
          <w:sz w:val="22"/>
          <w:szCs w:val="22"/>
          <w:lang w:val="pt-BR"/>
        </w:rPr>
        <w:t xml:space="preserve">bancos de dados </w:t>
      </w:r>
      <w:r w:rsidR="00F370FE">
        <w:rPr>
          <w:sz w:val="22"/>
          <w:szCs w:val="22"/>
          <w:lang w:val="pt-BR"/>
        </w:rPr>
        <w:t>para o desenvolvimento de</w:t>
      </w:r>
      <w:r w:rsidR="007B2C2D" w:rsidRPr="005050BC">
        <w:rPr>
          <w:sz w:val="22"/>
          <w:szCs w:val="22"/>
          <w:lang w:val="pt-BR"/>
        </w:rPr>
        <w:t xml:space="preserve"> índices de integridade</w:t>
      </w:r>
      <w:r w:rsidR="00791A5A" w:rsidRPr="005050BC">
        <w:rPr>
          <w:sz w:val="22"/>
          <w:szCs w:val="22"/>
          <w:lang w:val="pt-BR"/>
        </w:rPr>
        <w:t xml:space="preserve"> biótica em riachos</w:t>
      </w:r>
      <w:r w:rsidR="007B2C2D" w:rsidRPr="005050BC">
        <w:rPr>
          <w:sz w:val="22"/>
          <w:szCs w:val="22"/>
          <w:lang w:val="pt-BR"/>
        </w:rPr>
        <w:t>.</w:t>
      </w:r>
    </w:p>
    <w:p w14:paraId="1BDB1EAC" w14:textId="5A749587" w:rsidR="007B2C2D" w:rsidRDefault="00F16219" w:rsidP="00C1702C">
      <w:pPr>
        <w:pStyle w:val="Corpodetexto2"/>
        <w:spacing w:line="480" w:lineRule="auto"/>
        <w:ind w:right="-32" w:firstLine="708"/>
        <w:jc w:val="left"/>
        <w:rPr>
          <w:sz w:val="22"/>
          <w:szCs w:val="22"/>
          <w:lang w:val="pt-BR"/>
        </w:rPr>
      </w:pPr>
      <w:r w:rsidRPr="002175E1">
        <w:rPr>
          <w:sz w:val="22"/>
          <w:szCs w:val="22"/>
          <w:lang w:val="pt-BR"/>
        </w:rPr>
        <w:t>Já vimos que não é possível propor</w:t>
      </w:r>
      <w:r w:rsidR="002328CC" w:rsidRPr="002175E1">
        <w:rPr>
          <w:sz w:val="22"/>
          <w:szCs w:val="22"/>
          <w:lang w:val="pt-BR"/>
        </w:rPr>
        <w:t xml:space="preserve"> um protocolo unificado para um país com dimensões de um continente, que contém a ictiofauna mais rica do mundo, pouco conhecida e distribuída em regiões com condições socioeconômicas muito desiguais. </w:t>
      </w:r>
      <w:r w:rsidR="00CE6049">
        <w:rPr>
          <w:sz w:val="22"/>
          <w:szCs w:val="22"/>
          <w:lang w:val="pt-BR"/>
        </w:rPr>
        <w:t>Contudo,</w:t>
      </w:r>
      <w:r w:rsidR="002328CC" w:rsidRPr="002175E1">
        <w:rPr>
          <w:sz w:val="22"/>
          <w:szCs w:val="22"/>
          <w:lang w:val="pt-BR"/>
        </w:rPr>
        <w:t xml:space="preserve"> é possível estabelecer um roteiro de procedimentos (Tabela </w:t>
      </w:r>
      <w:r w:rsidR="00206D03" w:rsidRPr="002175E1">
        <w:rPr>
          <w:sz w:val="22"/>
          <w:szCs w:val="22"/>
          <w:lang w:val="pt-BR"/>
        </w:rPr>
        <w:t>2</w:t>
      </w:r>
      <w:r w:rsidR="002328CC" w:rsidRPr="002175E1">
        <w:rPr>
          <w:sz w:val="22"/>
          <w:szCs w:val="22"/>
          <w:lang w:val="pt-BR"/>
        </w:rPr>
        <w:t>) de forma a tornar os estudos de integridade biótica em riachos no Brasil algo</w:t>
      </w:r>
      <w:r w:rsidR="00675BED" w:rsidRPr="002175E1">
        <w:rPr>
          <w:sz w:val="22"/>
          <w:szCs w:val="22"/>
          <w:lang w:val="pt-BR"/>
        </w:rPr>
        <w:t xml:space="preserve"> padronizado. A padro</w:t>
      </w:r>
      <w:r w:rsidR="00BD5E66" w:rsidRPr="002175E1">
        <w:rPr>
          <w:sz w:val="22"/>
          <w:szCs w:val="22"/>
          <w:lang w:val="pt-BR"/>
        </w:rPr>
        <w:t xml:space="preserve">nização de procedimentos tornaria os </w:t>
      </w:r>
      <w:r w:rsidR="00DE40AF" w:rsidRPr="002175E1">
        <w:rPr>
          <w:sz w:val="22"/>
          <w:szCs w:val="22"/>
          <w:lang w:val="pt-BR"/>
        </w:rPr>
        <w:t xml:space="preserve">estudos </w:t>
      </w:r>
      <w:r w:rsidR="002328CC" w:rsidRPr="002175E1">
        <w:rPr>
          <w:sz w:val="22"/>
          <w:szCs w:val="22"/>
          <w:lang w:val="pt-BR"/>
        </w:rPr>
        <w:t>comparáveis</w:t>
      </w:r>
      <w:r w:rsidR="00BF544E" w:rsidRPr="002175E1">
        <w:rPr>
          <w:sz w:val="22"/>
          <w:szCs w:val="22"/>
          <w:lang w:val="pt-BR"/>
        </w:rPr>
        <w:t xml:space="preserve"> (ao menos regionalmente)</w:t>
      </w:r>
      <w:r w:rsidR="002328CC" w:rsidRPr="002175E1">
        <w:rPr>
          <w:sz w:val="22"/>
          <w:szCs w:val="22"/>
          <w:lang w:val="pt-BR"/>
        </w:rPr>
        <w:t xml:space="preserve"> e</w:t>
      </w:r>
      <w:r w:rsidRPr="002175E1">
        <w:rPr>
          <w:sz w:val="22"/>
          <w:szCs w:val="22"/>
          <w:lang w:val="pt-BR"/>
        </w:rPr>
        <w:t>,</w:t>
      </w:r>
      <w:r w:rsidR="002328CC" w:rsidRPr="002175E1">
        <w:rPr>
          <w:sz w:val="22"/>
          <w:szCs w:val="22"/>
          <w:lang w:val="pt-BR"/>
        </w:rPr>
        <w:t xml:space="preserve"> </w:t>
      </w:r>
      <w:r w:rsidR="00BD5E66" w:rsidRPr="002175E1">
        <w:rPr>
          <w:sz w:val="22"/>
          <w:szCs w:val="22"/>
          <w:lang w:val="pt-BR"/>
        </w:rPr>
        <w:t xml:space="preserve">além de </w:t>
      </w:r>
      <w:r w:rsidR="002328CC" w:rsidRPr="002175E1">
        <w:rPr>
          <w:sz w:val="22"/>
          <w:szCs w:val="22"/>
          <w:lang w:val="pt-BR"/>
        </w:rPr>
        <w:t>estimular o desenvolvimento de estudos nessa linha de pesquisa</w:t>
      </w:r>
      <w:r w:rsidR="00BD5E66" w:rsidRPr="002175E1">
        <w:rPr>
          <w:sz w:val="22"/>
          <w:szCs w:val="22"/>
          <w:lang w:val="pt-BR"/>
        </w:rPr>
        <w:t>, viabilizaria o uso do IBI como protocolo de monitoramento para além da academia.</w:t>
      </w:r>
    </w:p>
    <w:p w14:paraId="3B08E621" w14:textId="77777777" w:rsidR="008C6EB1" w:rsidRPr="002175E1" w:rsidRDefault="008C6EB1" w:rsidP="00C1702C">
      <w:pPr>
        <w:pStyle w:val="Corpodetexto2"/>
        <w:spacing w:line="480" w:lineRule="auto"/>
        <w:ind w:right="-32"/>
        <w:jc w:val="left"/>
        <w:rPr>
          <w:sz w:val="22"/>
          <w:szCs w:val="22"/>
          <w:lang w:val="pt-BR"/>
        </w:rPr>
      </w:pPr>
    </w:p>
    <w:p w14:paraId="61AEE89E" w14:textId="5F715255" w:rsidR="002D1EEF" w:rsidRDefault="008C6EB1" w:rsidP="00C1702C">
      <w:pPr>
        <w:pStyle w:val="Corpodetexto2"/>
        <w:spacing w:line="480" w:lineRule="auto"/>
        <w:ind w:right="-32"/>
        <w:jc w:val="left"/>
        <w:rPr>
          <w:sz w:val="22"/>
          <w:szCs w:val="22"/>
          <w:lang w:val="pt-BR"/>
        </w:rPr>
      </w:pPr>
      <w:r>
        <w:rPr>
          <w:sz w:val="22"/>
          <w:szCs w:val="22"/>
          <w:lang w:val="pt-BR"/>
        </w:rPr>
        <w:t>AGRADECIMENTOS</w:t>
      </w:r>
    </w:p>
    <w:p w14:paraId="1970789F" w14:textId="54BC4656" w:rsidR="008C6EB1" w:rsidRPr="00164C21" w:rsidRDefault="008C6EB1" w:rsidP="00C1702C">
      <w:pPr>
        <w:pStyle w:val="Corpodetexto2"/>
        <w:spacing w:line="480" w:lineRule="auto"/>
        <w:ind w:right="-32"/>
        <w:jc w:val="left"/>
        <w:rPr>
          <w:sz w:val="22"/>
          <w:szCs w:val="22"/>
          <w:lang w:val="pt-BR"/>
        </w:rPr>
      </w:pPr>
      <w:r>
        <w:rPr>
          <w:sz w:val="22"/>
          <w:szCs w:val="22"/>
          <w:lang w:val="pt-BR"/>
        </w:rPr>
        <w:tab/>
        <w:t xml:space="preserve">Agradecemos </w:t>
      </w:r>
      <w:r w:rsidR="00164C21">
        <w:rPr>
          <w:sz w:val="22"/>
          <w:szCs w:val="22"/>
          <w:lang w:val="pt-BR"/>
        </w:rPr>
        <w:t xml:space="preserve">a </w:t>
      </w:r>
      <w:r>
        <w:rPr>
          <w:sz w:val="22"/>
          <w:szCs w:val="22"/>
          <w:lang w:val="pt-BR"/>
        </w:rPr>
        <w:t xml:space="preserve">Erica P. Caramaschi, Gabriel L. Brejão e Jaquelini O. Zeni por sugestões </w:t>
      </w:r>
      <w:r w:rsidR="00164C21">
        <w:rPr>
          <w:sz w:val="22"/>
          <w:szCs w:val="22"/>
          <w:lang w:val="pt-BR"/>
        </w:rPr>
        <w:t xml:space="preserve">nas primeiras </w:t>
      </w:r>
      <w:r w:rsidR="00164C21" w:rsidRPr="00164C21">
        <w:rPr>
          <w:sz w:val="22"/>
          <w:szCs w:val="22"/>
          <w:lang w:val="pt-BR"/>
        </w:rPr>
        <w:t>versões deste manuscrito</w:t>
      </w:r>
      <w:r w:rsidR="00C1702C">
        <w:rPr>
          <w:sz w:val="22"/>
          <w:szCs w:val="22"/>
          <w:lang w:val="pt-BR"/>
        </w:rPr>
        <w:t xml:space="preserve">. </w:t>
      </w:r>
      <w:r w:rsidR="00C1702C">
        <w:rPr>
          <w:rFonts w:eastAsiaTheme="minorHAnsi"/>
          <w:sz w:val="22"/>
          <w:szCs w:val="22"/>
          <w:lang w:val="pt-BR" w:eastAsia="en-US"/>
        </w:rPr>
        <w:t>P</w:t>
      </w:r>
      <w:r w:rsidR="00C1702C" w:rsidRPr="00164C21">
        <w:rPr>
          <w:rFonts w:eastAsiaTheme="minorHAnsi"/>
          <w:sz w:val="22"/>
          <w:szCs w:val="22"/>
          <w:lang w:val="pt-BR" w:eastAsia="en-US"/>
        </w:rPr>
        <w:t xml:space="preserve">or auxílios e bolsas recebidos </w:t>
      </w:r>
      <w:r w:rsidR="00C1702C">
        <w:rPr>
          <w:rFonts w:eastAsiaTheme="minorHAnsi"/>
          <w:sz w:val="22"/>
          <w:szCs w:val="22"/>
          <w:lang w:val="pt-BR" w:eastAsia="en-US"/>
        </w:rPr>
        <w:t xml:space="preserve">agradecemos </w:t>
      </w:r>
      <w:r w:rsidR="00164C21" w:rsidRPr="00164C21">
        <w:rPr>
          <w:rFonts w:eastAsiaTheme="minorHAnsi"/>
          <w:sz w:val="22"/>
          <w:szCs w:val="22"/>
          <w:lang w:val="pt-BR" w:eastAsia="en-US"/>
        </w:rPr>
        <w:t>Conselho Nacional de Desenvolvimento</w:t>
      </w:r>
      <w:r w:rsidR="00164C21">
        <w:rPr>
          <w:rFonts w:eastAsiaTheme="minorHAnsi"/>
          <w:sz w:val="22"/>
          <w:szCs w:val="22"/>
          <w:lang w:val="pt-BR" w:eastAsia="en-US"/>
        </w:rPr>
        <w:t xml:space="preserve"> </w:t>
      </w:r>
      <w:r w:rsidR="00164C21" w:rsidRPr="00164C21">
        <w:rPr>
          <w:rFonts w:eastAsiaTheme="minorHAnsi"/>
          <w:sz w:val="22"/>
          <w:szCs w:val="22"/>
          <w:lang w:val="pt-BR" w:eastAsia="en-US"/>
        </w:rPr>
        <w:t>Científico e Tecnológico</w:t>
      </w:r>
      <w:r w:rsidR="00C1702C">
        <w:rPr>
          <w:rFonts w:eastAsiaTheme="minorHAnsi"/>
          <w:sz w:val="22"/>
          <w:szCs w:val="22"/>
          <w:lang w:val="pt-BR" w:eastAsia="en-US"/>
        </w:rPr>
        <w:t xml:space="preserve"> (</w:t>
      </w:r>
      <w:r w:rsidR="00C1702C" w:rsidRPr="00C1702C">
        <w:rPr>
          <w:rFonts w:eastAsiaTheme="minorHAnsi"/>
          <w:sz w:val="22"/>
          <w:szCs w:val="22"/>
          <w:lang w:val="pt-BR" w:eastAsia="en-US"/>
        </w:rPr>
        <w:t>301877/2017-3</w:t>
      </w:r>
      <w:r w:rsidR="00C1702C">
        <w:rPr>
          <w:rFonts w:eastAsiaTheme="minorHAnsi"/>
          <w:sz w:val="22"/>
          <w:szCs w:val="22"/>
          <w:lang w:val="pt-BR" w:eastAsia="en-US"/>
        </w:rPr>
        <w:t>)</w:t>
      </w:r>
      <w:r w:rsidR="00164C21" w:rsidRPr="00164C21">
        <w:rPr>
          <w:rFonts w:eastAsiaTheme="minorHAnsi"/>
          <w:sz w:val="22"/>
          <w:szCs w:val="22"/>
          <w:lang w:val="pt-BR" w:eastAsia="en-US"/>
        </w:rPr>
        <w:t>, Fundação de Amparo à Pesquisa do Estado de São Paulo</w:t>
      </w:r>
      <w:r w:rsidR="00C1702C">
        <w:rPr>
          <w:rFonts w:eastAsiaTheme="minorHAnsi"/>
          <w:sz w:val="22"/>
          <w:szCs w:val="22"/>
          <w:lang w:val="pt-BR" w:eastAsia="en-US"/>
        </w:rPr>
        <w:t xml:space="preserve"> (</w:t>
      </w:r>
      <w:r w:rsidR="00C1702C" w:rsidRPr="00C1702C">
        <w:rPr>
          <w:rFonts w:eastAsiaTheme="minorHAnsi"/>
          <w:sz w:val="22"/>
          <w:szCs w:val="22"/>
          <w:lang w:val="pt-BR" w:eastAsia="en-US"/>
        </w:rPr>
        <w:t>2016/01535-3</w:t>
      </w:r>
      <w:r w:rsidR="00C1702C">
        <w:rPr>
          <w:rFonts w:eastAsiaTheme="minorHAnsi"/>
          <w:sz w:val="22"/>
          <w:szCs w:val="22"/>
          <w:lang w:val="pt-BR" w:eastAsia="en-US"/>
        </w:rPr>
        <w:t>)</w:t>
      </w:r>
      <w:r w:rsidR="00164C21" w:rsidRPr="00164C21">
        <w:rPr>
          <w:rFonts w:eastAsiaTheme="minorHAnsi"/>
          <w:sz w:val="22"/>
          <w:szCs w:val="22"/>
          <w:lang w:val="pt-BR" w:eastAsia="en-US"/>
        </w:rPr>
        <w:t xml:space="preserve"> e Coordenação de</w:t>
      </w:r>
      <w:r w:rsidR="00164C21">
        <w:rPr>
          <w:rFonts w:eastAsiaTheme="minorHAnsi"/>
          <w:sz w:val="22"/>
          <w:szCs w:val="22"/>
          <w:lang w:val="pt-BR" w:eastAsia="en-US"/>
        </w:rPr>
        <w:t xml:space="preserve"> </w:t>
      </w:r>
      <w:r w:rsidR="00164C21" w:rsidRPr="00164C21">
        <w:rPr>
          <w:rFonts w:eastAsiaTheme="minorHAnsi"/>
          <w:sz w:val="22"/>
          <w:szCs w:val="22"/>
          <w:lang w:val="pt-BR" w:eastAsia="en-US"/>
        </w:rPr>
        <w:t>Aperfeiçoamento de Pessoal de Nível</w:t>
      </w:r>
      <w:r w:rsidR="00164C21">
        <w:rPr>
          <w:rFonts w:eastAsiaTheme="minorHAnsi"/>
          <w:sz w:val="22"/>
          <w:szCs w:val="22"/>
          <w:lang w:val="pt-BR" w:eastAsia="en-US"/>
        </w:rPr>
        <w:t xml:space="preserve"> </w:t>
      </w:r>
      <w:r w:rsidR="00164C21" w:rsidRPr="00164C21">
        <w:rPr>
          <w:rFonts w:eastAsiaTheme="minorHAnsi"/>
          <w:sz w:val="22"/>
          <w:szCs w:val="22"/>
          <w:lang w:val="pt-BR" w:eastAsia="en-US"/>
        </w:rPr>
        <w:t>Superior</w:t>
      </w:r>
      <w:r w:rsidR="00C1702C">
        <w:rPr>
          <w:rFonts w:eastAsiaTheme="minorHAnsi"/>
          <w:sz w:val="22"/>
          <w:szCs w:val="22"/>
          <w:lang w:val="pt-BR" w:eastAsia="en-US"/>
        </w:rPr>
        <w:t xml:space="preserve"> (bolsa PROEX, PPG Biologia Animal a Camila Ortigossa).</w:t>
      </w:r>
    </w:p>
    <w:p w14:paraId="62EA9C8D" w14:textId="77777777" w:rsidR="008C6EB1" w:rsidRPr="002175E1" w:rsidRDefault="008C6EB1" w:rsidP="002D1EEF">
      <w:pPr>
        <w:pStyle w:val="Corpodetexto2"/>
        <w:spacing w:line="480" w:lineRule="auto"/>
        <w:ind w:right="-32"/>
        <w:rPr>
          <w:sz w:val="22"/>
          <w:szCs w:val="22"/>
          <w:lang w:val="pt-BR"/>
        </w:rPr>
      </w:pPr>
    </w:p>
    <w:p w14:paraId="6AC485BD" w14:textId="18DD4813" w:rsidR="001F0116" w:rsidRPr="002175E1" w:rsidRDefault="00FA1A52" w:rsidP="0099571B">
      <w:pPr>
        <w:rPr>
          <w:rFonts w:ascii="Times New Roman" w:hAnsi="Times New Roman" w:cs="Times New Roman"/>
        </w:rPr>
      </w:pPr>
      <w:r w:rsidRPr="002175E1">
        <w:rPr>
          <w:rFonts w:ascii="Times New Roman" w:hAnsi="Times New Roman" w:cs="Times New Roman"/>
        </w:rPr>
        <w:t>REFERÊNCIAS</w:t>
      </w:r>
    </w:p>
    <w:p w14:paraId="0BE29574" w14:textId="319270BD" w:rsidR="00005940" w:rsidRPr="002175E1" w:rsidRDefault="00741F2E" w:rsidP="00CF3135">
      <w:pPr>
        <w:spacing w:after="0" w:line="480" w:lineRule="auto"/>
        <w:ind w:left="284" w:hanging="284"/>
        <w:rPr>
          <w:rFonts w:ascii="Times New Roman" w:hAnsi="Times New Roman" w:cs="Times New Roman"/>
          <w:lang w:val="en-US"/>
        </w:rPr>
      </w:pPr>
      <w:hyperlink r:id="rId7" w:tooltip="Encontrar mais registros deste autor" w:history="1">
        <w:r w:rsidR="00005940" w:rsidRPr="002175E1">
          <w:rPr>
            <w:rStyle w:val="Hyperlink"/>
            <w:rFonts w:ascii="Times New Roman" w:hAnsi="Times New Roman" w:cs="Times New Roman"/>
            <w:color w:val="auto"/>
            <w:u w:val="none"/>
          </w:rPr>
          <w:t>Aboua, B. R. D.</w:t>
        </w:r>
      </w:hyperlink>
      <w:r w:rsidR="00665558" w:rsidRPr="002175E1">
        <w:rPr>
          <w:rFonts w:ascii="Times New Roman" w:hAnsi="Times New Roman" w:cs="Times New Roman"/>
        </w:rPr>
        <w:t>,</w:t>
      </w:r>
      <w:r w:rsidR="00005940" w:rsidRPr="002175E1">
        <w:rPr>
          <w:rFonts w:ascii="Times New Roman" w:hAnsi="Times New Roman" w:cs="Times New Roman"/>
        </w:rPr>
        <w:t xml:space="preserve"> </w:t>
      </w:r>
      <w:hyperlink r:id="rId8" w:tooltip="Encontrar mais registros deste autor" w:history="1">
        <w:r w:rsidR="00005940" w:rsidRPr="002175E1">
          <w:rPr>
            <w:rStyle w:val="Hyperlink"/>
            <w:rFonts w:ascii="Times New Roman" w:hAnsi="Times New Roman" w:cs="Times New Roman"/>
            <w:color w:val="auto"/>
            <w:u w:val="none"/>
          </w:rPr>
          <w:t>Kouamelan, E. P.</w:t>
        </w:r>
      </w:hyperlink>
      <w:r w:rsidR="00665558" w:rsidRPr="002175E1">
        <w:rPr>
          <w:rFonts w:ascii="Times New Roman" w:hAnsi="Times New Roman" w:cs="Times New Roman"/>
        </w:rPr>
        <w:t>, &amp;</w:t>
      </w:r>
      <w:r w:rsidR="00005940" w:rsidRPr="002175E1">
        <w:rPr>
          <w:rFonts w:ascii="Times New Roman" w:hAnsi="Times New Roman" w:cs="Times New Roman"/>
        </w:rPr>
        <w:t xml:space="preserve"> </w:t>
      </w:r>
      <w:hyperlink r:id="rId9" w:tooltip="Encontrar mais registros deste autor" w:history="1">
        <w:r w:rsidR="00005940" w:rsidRPr="002175E1">
          <w:rPr>
            <w:rStyle w:val="Hyperlink"/>
            <w:rFonts w:ascii="Times New Roman" w:hAnsi="Times New Roman" w:cs="Times New Roman"/>
            <w:color w:val="auto"/>
            <w:u w:val="none"/>
          </w:rPr>
          <w:t>N'Douba, V.</w:t>
        </w:r>
      </w:hyperlink>
      <w:r w:rsidR="00005940" w:rsidRPr="002175E1">
        <w:rPr>
          <w:rFonts w:ascii="Times New Roman" w:hAnsi="Times New Roman" w:cs="Times New Roman"/>
        </w:rPr>
        <w:t xml:space="preserve"> </w:t>
      </w:r>
      <w:r w:rsidR="00005940" w:rsidRPr="002175E1">
        <w:rPr>
          <w:rFonts w:ascii="Times New Roman" w:hAnsi="Times New Roman" w:cs="Times New Roman"/>
          <w:lang w:val="en-US"/>
        </w:rPr>
        <w:t xml:space="preserve">2012. Development </w:t>
      </w:r>
      <w:r w:rsidR="00005940" w:rsidRPr="002175E1">
        <w:rPr>
          <w:rStyle w:val="hithilite"/>
          <w:rFonts w:ascii="Times New Roman" w:hAnsi="Times New Roman" w:cs="Times New Roman"/>
          <w:lang w:val="en-US"/>
        </w:rPr>
        <w:t>of</w:t>
      </w:r>
      <w:r w:rsidR="00005940" w:rsidRPr="002175E1">
        <w:rPr>
          <w:rFonts w:ascii="Times New Roman" w:hAnsi="Times New Roman" w:cs="Times New Roman"/>
          <w:lang w:val="en-US"/>
        </w:rPr>
        <w:t xml:space="preserve"> a </w:t>
      </w:r>
      <w:r w:rsidR="00005940" w:rsidRPr="002175E1">
        <w:rPr>
          <w:rStyle w:val="hithilite"/>
          <w:rFonts w:ascii="Times New Roman" w:hAnsi="Times New Roman" w:cs="Times New Roman"/>
          <w:lang w:val="en-US"/>
        </w:rPr>
        <w:t>fish</w:t>
      </w:r>
      <w:r w:rsidR="00005940" w:rsidRPr="002175E1">
        <w:rPr>
          <w:rFonts w:ascii="Times New Roman" w:hAnsi="Times New Roman" w:cs="Times New Roman"/>
          <w:lang w:val="en-US"/>
        </w:rPr>
        <w:t xml:space="preserve">-based </w:t>
      </w:r>
      <w:r w:rsidR="00005940" w:rsidRPr="002175E1">
        <w:rPr>
          <w:rStyle w:val="hithilite"/>
          <w:rFonts w:ascii="Times New Roman" w:hAnsi="Times New Roman" w:cs="Times New Roman"/>
          <w:lang w:val="en-US"/>
        </w:rPr>
        <w:t>index</w:t>
      </w:r>
      <w:r w:rsidR="00005940" w:rsidRPr="002175E1">
        <w:rPr>
          <w:rFonts w:ascii="Times New Roman" w:hAnsi="Times New Roman" w:cs="Times New Roman"/>
          <w:lang w:val="en-US"/>
        </w:rPr>
        <w:t xml:space="preserve"> </w:t>
      </w:r>
      <w:r w:rsidR="00005940" w:rsidRPr="002175E1">
        <w:rPr>
          <w:rStyle w:val="hithilite"/>
          <w:rFonts w:ascii="Times New Roman" w:hAnsi="Times New Roman" w:cs="Times New Roman"/>
          <w:lang w:val="en-US"/>
        </w:rPr>
        <w:t>of</w:t>
      </w:r>
      <w:r w:rsidR="00005940" w:rsidRPr="002175E1">
        <w:rPr>
          <w:rFonts w:ascii="Times New Roman" w:hAnsi="Times New Roman" w:cs="Times New Roman"/>
          <w:lang w:val="en-US"/>
        </w:rPr>
        <w:t xml:space="preserve"> </w:t>
      </w:r>
      <w:r w:rsidR="00005940" w:rsidRPr="002175E1">
        <w:rPr>
          <w:rStyle w:val="hithilite"/>
          <w:rFonts w:ascii="Times New Roman" w:hAnsi="Times New Roman" w:cs="Times New Roman"/>
          <w:lang w:val="en-US"/>
        </w:rPr>
        <w:t>biotic</w:t>
      </w:r>
      <w:r w:rsidR="00005940" w:rsidRPr="002175E1">
        <w:rPr>
          <w:rFonts w:ascii="Times New Roman" w:hAnsi="Times New Roman" w:cs="Times New Roman"/>
          <w:lang w:val="en-US"/>
        </w:rPr>
        <w:t xml:space="preserve"> </w:t>
      </w:r>
      <w:r w:rsidR="00005940" w:rsidRPr="002175E1">
        <w:rPr>
          <w:rStyle w:val="hithilite"/>
          <w:rFonts w:ascii="Times New Roman" w:hAnsi="Times New Roman" w:cs="Times New Roman"/>
          <w:lang w:val="en-US"/>
        </w:rPr>
        <w:t>integrity</w:t>
      </w:r>
      <w:r w:rsidR="00005940" w:rsidRPr="002175E1">
        <w:rPr>
          <w:rFonts w:ascii="Times New Roman" w:hAnsi="Times New Roman" w:cs="Times New Roman"/>
          <w:lang w:val="en-US"/>
        </w:rPr>
        <w:t xml:space="preserve"> (FIBI) to assess the quality </w:t>
      </w:r>
      <w:r w:rsidR="00005940" w:rsidRPr="002175E1">
        <w:rPr>
          <w:rStyle w:val="hithilite"/>
          <w:rFonts w:ascii="Times New Roman" w:hAnsi="Times New Roman" w:cs="Times New Roman"/>
          <w:lang w:val="en-US"/>
        </w:rPr>
        <w:t>of</w:t>
      </w:r>
      <w:r w:rsidR="00005940" w:rsidRPr="002175E1">
        <w:rPr>
          <w:rFonts w:ascii="Times New Roman" w:hAnsi="Times New Roman" w:cs="Times New Roman"/>
          <w:lang w:val="en-US"/>
        </w:rPr>
        <w:t xml:space="preserve"> Bandama River in Cote d'Ivoire. </w:t>
      </w:r>
      <w:r w:rsidR="0020498E" w:rsidRPr="002175E1">
        <w:rPr>
          <w:rFonts w:ascii="Times New Roman" w:hAnsi="Times New Roman" w:cs="Times New Roman"/>
          <w:lang w:val="en-US"/>
        </w:rPr>
        <w:t>Knowledge and Management of Aquatic Ecosystems,</w:t>
      </w:r>
      <w:r w:rsidR="00005940" w:rsidRPr="002175E1">
        <w:rPr>
          <w:rStyle w:val="label"/>
          <w:rFonts w:ascii="Times New Roman" w:hAnsi="Times New Roman" w:cs="Times New Roman"/>
          <w:lang w:val="en-US"/>
        </w:rPr>
        <w:t xml:space="preserve"> </w:t>
      </w:r>
      <w:r w:rsidR="00005940" w:rsidRPr="002175E1">
        <w:rPr>
          <w:rStyle w:val="databold"/>
          <w:rFonts w:ascii="Times New Roman" w:hAnsi="Times New Roman" w:cs="Times New Roman"/>
          <w:lang w:val="en-US"/>
        </w:rPr>
        <w:t>404</w:t>
      </w:r>
      <w:r w:rsidR="00665558" w:rsidRPr="002175E1">
        <w:rPr>
          <w:rStyle w:val="databold"/>
          <w:rFonts w:ascii="Times New Roman" w:hAnsi="Times New Roman" w:cs="Times New Roman"/>
          <w:lang w:val="en-US"/>
        </w:rPr>
        <w:t>,</w:t>
      </w:r>
      <w:r w:rsidR="00005940" w:rsidRPr="002175E1">
        <w:rPr>
          <w:rStyle w:val="label"/>
          <w:rFonts w:ascii="Times New Roman" w:hAnsi="Times New Roman" w:cs="Times New Roman"/>
          <w:lang w:val="en-US"/>
        </w:rPr>
        <w:t xml:space="preserve"> </w:t>
      </w:r>
      <w:r w:rsidR="00005940" w:rsidRPr="002175E1">
        <w:rPr>
          <w:rStyle w:val="databold"/>
          <w:rFonts w:ascii="Times New Roman" w:hAnsi="Times New Roman" w:cs="Times New Roman"/>
          <w:lang w:val="en-US"/>
        </w:rPr>
        <w:t xml:space="preserve">08. </w:t>
      </w:r>
      <w:r w:rsidR="00665558" w:rsidRPr="002175E1">
        <w:rPr>
          <w:rStyle w:val="databold"/>
          <w:rFonts w:ascii="Times New Roman" w:hAnsi="Times New Roman" w:cs="Times New Roman"/>
          <w:lang w:val="en-US"/>
        </w:rPr>
        <w:t>DOI: 10.1051/kmae/2012002</w:t>
      </w:r>
    </w:p>
    <w:p w14:paraId="037F4472" w14:textId="6E16585A" w:rsidR="00FF4642" w:rsidRPr="002175E1" w:rsidRDefault="00FF4642"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lastRenderedPageBreak/>
        <w:t xml:space="preserve">Alexandrino, </w:t>
      </w:r>
      <w:r w:rsidR="0020498E" w:rsidRPr="002175E1">
        <w:rPr>
          <w:rFonts w:ascii="Times New Roman" w:hAnsi="Times New Roman" w:cs="Times New Roman"/>
          <w:lang w:val="en-US"/>
        </w:rPr>
        <w:t>E. R.</w:t>
      </w:r>
      <w:r w:rsidR="00665558" w:rsidRPr="002175E1">
        <w:rPr>
          <w:rFonts w:ascii="Times New Roman" w:hAnsi="Times New Roman" w:cs="Times New Roman"/>
          <w:lang w:val="en-US"/>
        </w:rPr>
        <w:t>,</w:t>
      </w:r>
      <w:r w:rsidR="0020498E" w:rsidRPr="002175E1">
        <w:rPr>
          <w:rFonts w:ascii="Times New Roman" w:hAnsi="Times New Roman" w:cs="Times New Roman"/>
          <w:lang w:val="en-US"/>
        </w:rPr>
        <w:t xml:space="preserve"> </w:t>
      </w:r>
      <w:r w:rsidRPr="002175E1">
        <w:rPr>
          <w:rFonts w:ascii="Times New Roman" w:hAnsi="Times New Roman" w:cs="Times New Roman"/>
          <w:lang w:val="en-US"/>
        </w:rPr>
        <w:t xml:space="preserve">Buechley, </w:t>
      </w:r>
      <w:r w:rsidR="0020498E" w:rsidRPr="002175E1">
        <w:rPr>
          <w:rFonts w:ascii="Times New Roman" w:hAnsi="Times New Roman" w:cs="Times New Roman"/>
          <w:lang w:val="en-US"/>
        </w:rPr>
        <w:t>E. R.</w:t>
      </w:r>
      <w:r w:rsidR="00665558" w:rsidRPr="002175E1">
        <w:rPr>
          <w:rFonts w:ascii="Times New Roman" w:hAnsi="Times New Roman" w:cs="Times New Roman"/>
          <w:lang w:val="en-US"/>
        </w:rPr>
        <w:t>,</w:t>
      </w:r>
      <w:r w:rsidR="0020498E" w:rsidRPr="002175E1">
        <w:rPr>
          <w:rFonts w:ascii="Times New Roman" w:hAnsi="Times New Roman" w:cs="Times New Roman"/>
          <w:lang w:val="en-US"/>
        </w:rPr>
        <w:t xml:space="preserve"> </w:t>
      </w:r>
      <w:r w:rsidRPr="002175E1">
        <w:rPr>
          <w:rFonts w:ascii="Times New Roman" w:hAnsi="Times New Roman" w:cs="Times New Roman"/>
          <w:lang w:val="en-US"/>
        </w:rPr>
        <w:t>Karr,</w:t>
      </w:r>
      <w:r w:rsidR="0020498E" w:rsidRPr="002175E1">
        <w:rPr>
          <w:rFonts w:ascii="Times New Roman" w:hAnsi="Times New Roman" w:cs="Times New Roman"/>
          <w:lang w:val="en-US"/>
        </w:rPr>
        <w:t xml:space="preserve"> J. R.</w:t>
      </w:r>
      <w:r w:rsidR="00665558" w:rsidRPr="002175E1">
        <w:rPr>
          <w:rFonts w:ascii="Times New Roman" w:hAnsi="Times New Roman" w:cs="Times New Roman"/>
          <w:lang w:val="en-US"/>
        </w:rPr>
        <w:t>,</w:t>
      </w:r>
      <w:r w:rsidRPr="002175E1">
        <w:rPr>
          <w:rFonts w:ascii="Times New Roman" w:hAnsi="Times New Roman" w:cs="Times New Roman"/>
          <w:lang w:val="en-US"/>
        </w:rPr>
        <w:t xml:space="preserve"> Ferraz</w:t>
      </w:r>
      <w:r w:rsidR="0020498E" w:rsidRPr="002175E1">
        <w:rPr>
          <w:rFonts w:ascii="Times New Roman" w:hAnsi="Times New Roman" w:cs="Times New Roman"/>
          <w:lang w:val="en-US"/>
        </w:rPr>
        <w:t>, K. M. P. M. B.</w:t>
      </w:r>
      <w:r w:rsidRPr="002175E1">
        <w:rPr>
          <w:rFonts w:ascii="Times New Roman" w:hAnsi="Times New Roman" w:cs="Times New Roman"/>
          <w:lang w:val="en-US"/>
        </w:rPr>
        <w:t>, Ferraz,</w:t>
      </w:r>
      <w:r w:rsidR="0020498E" w:rsidRPr="002175E1">
        <w:rPr>
          <w:rFonts w:ascii="Times New Roman" w:hAnsi="Times New Roman" w:cs="Times New Roman"/>
          <w:lang w:val="en-US"/>
        </w:rPr>
        <w:t xml:space="preserve"> S. F. B.</w:t>
      </w:r>
      <w:r w:rsidR="00665558" w:rsidRPr="002175E1">
        <w:rPr>
          <w:rFonts w:ascii="Times New Roman" w:hAnsi="Times New Roman" w:cs="Times New Roman"/>
          <w:lang w:val="en-US"/>
        </w:rPr>
        <w:t>,</w:t>
      </w:r>
      <w:r w:rsidRPr="002175E1">
        <w:rPr>
          <w:rFonts w:ascii="Times New Roman" w:hAnsi="Times New Roman" w:cs="Times New Roman"/>
          <w:lang w:val="en-US"/>
        </w:rPr>
        <w:t xml:space="preserve"> Couto, </w:t>
      </w:r>
      <w:r w:rsidR="0020498E" w:rsidRPr="002175E1">
        <w:rPr>
          <w:rFonts w:ascii="Times New Roman" w:hAnsi="Times New Roman" w:cs="Times New Roman"/>
          <w:lang w:val="en-US"/>
        </w:rPr>
        <w:t>H. T. Z.</w:t>
      </w:r>
      <w:r w:rsidR="00665558" w:rsidRPr="002175E1">
        <w:rPr>
          <w:rFonts w:ascii="Times New Roman" w:hAnsi="Times New Roman" w:cs="Times New Roman"/>
          <w:lang w:val="en-US"/>
        </w:rPr>
        <w:t>, &amp;</w:t>
      </w:r>
      <w:r w:rsidR="0020498E" w:rsidRPr="002175E1">
        <w:rPr>
          <w:rFonts w:ascii="Times New Roman" w:hAnsi="Times New Roman" w:cs="Times New Roman"/>
          <w:lang w:val="en-US"/>
        </w:rPr>
        <w:t xml:space="preserve"> </w:t>
      </w:r>
      <w:r w:rsidRPr="002175E1">
        <w:rPr>
          <w:rFonts w:ascii="Times New Roman" w:hAnsi="Times New Roman" w:cs="Times New Roman"/>
          <w:lang w:val="en-US"/>
        </w:rPr>
        <w:t xml:space="preserve">Şekercioğlu, </w:t>
      </w:r>
      <w:r w:rsidR="0020498E" w:rsidRPr="002175E1">
        <w:rPr>
          <w:rFonts w:ascii="Times New Roman" w:hAnsi="Times New Roman" w:cs="Times New Roman"/>
          <w:lang w:val="en-US"/>
        </w:rPr>
        <w:t xml:space="preserve">C. H. 2017. </w:t>
      </w:r>
      <w:r w:rsidRPr="002175E1">
        <w:rPr>
          <w:rFonts w:ascii="Times New Roman" w:hAnsi="Times New Roman" w:cs="Times New Roman"/>
          <w:lang w:val="en-US"/>
        </w:rPr>
        <w:t>Bird based Index of Biotic Integrity: Assessing the ecological condition of Atlantic Forest patches in human-modified landscape</w:t>
      </w:r>
      <w:r w:rsidR="00665558" w:rsidRPr="002175E1">
        <w:rPr>
          <w:rFonts w:ascii="Times New Roman" w:hAnsi="Times New Roman" w:cs="Times New Roman"/>
          <w:lang w:val="en-US"/>
        </w:rPr>
        <w:t>.</w:t>
      </w:r>
      <w:r w:rsidRPr="002175E1">
        <w:rPr>
          <w:rFonts w:ascii="Times New Roman" w:hAnsi="Times New Roman" w:cs="Times New Roman"/>
          <w:lang w:val="en-US"/>
        </w:rPr>
        <w:t xml:space="preserve"> Ecological Indicators</w:t>
      </w:r>
      <w:r w:rsidR="0020498E" w:rsidRPr="002175E1">
        <w:rPr>
          <w:rFonts w:ascii="Times New Roman" w:hAnsi="Times New Roman" w:cs="Times New Roman"/>
          <w:lang w:val="en-US"/>
        </w:rPr>
        <w:t>,</w:t>
      </w:r>
      <w:r w:rsidRPr="002175E1">
        <w:rPr>
          <w:rFonts w:ascii="Times New Roman" w:hAnsi="Times New Roman" w:cs="Times New Roman"/>
          <w:lang w:val="en-US"/>
        </w:rPr>
        <w:t xml:space="preserve"> 73</w:t>
      </w:r>
      <w:r w:rsidR="00875D90" w:rsidRPr="002175E1">
        <w:rPr>
          <w:rFonts w:ascii="Times New Roman" w:hAnsi="Times New Roman" w:cs="Times New Roman"/>
          <w:lang w:val="en-US"/>
        </w:rPr>
        <w:t>(2017)</w:t>
      </w:r>
      <w:r w:rsidR="00665558" w:rsidRPr="002175E1">
        <w:rPr>
          <w:rFonts w:ascii="Times New Roman" w:hAnsi="Times New Roman" w:cs="Times New Roman"/>
          <w:lang w:val="en-US"/>
        </w:rPr>
        <w:t>,</w:t>
      </w:r>
      <w:r w:rsidR="0020498E" w:rsidRPr="002175E1">
        <w:rPr>
          <w:rFonts w:ascii="Times New Roman" w:hAnsi="Times New Roman" w:cs="Times New Roman"/>
          <w:lang w:val="en-US"/>
        </w:rPr>
        <w:t xml:space="preserve"> </w:t>
      </w:r>
      <w:r w:rsidRPr="002175E1">
        <w:rPr>
          <w:rFonts w:ascii="Times New Roman" w:hAnsi="Times New Roman" w:cs="Times New Roman"/>
          <w:lang w:val="en-US"/>
        </w:rPr>
        <w:t>662</w:t>
      </w:r>
      <w:r w:rsidR="00665558" w:rsidRPr="002175E1">
        <w:rPr>
          <w:rFonts w:ascii="Times New Roman" w:hAnsi="Times New Roman" w:cs="Times New Roman"/>
          <w:lang w:val="en-US"/>
        </w:rPr>
        <w:t>–</w:t>
      </w:r>
      <w:r w:rsidRPr="002175E1">
        <w:rPr>
          <w:rFonts w:ascii="Times New Roman" w:hAnsi="Times New Roman" w:cs="Times New Roman"/>
          <w:lang w:val="en-US"/>
        </w:rPr>
        <w:t>67</w:t>
      </w:r>
      <w:r w:rsidR="0020498E" w:rsidRPr="002175E1">
        <w:rPr>
          <w:rFonts w:ascii="Times New Roman" w:hAnsi="Times New Roman" w:cs="Times New Roman"/>
          <w:lang w:val="en-US"/>
        </w:rPr>
        <w:t>5.</w:t>
      </w:r>
      <w:r w:rsidR="00665558" w:rsidRPr="002175E1">
        <w:rPr>
          <w:rFonts w:ascii="Times New Roman" w:hAnsi="Times New Roman" w:cs="Times New Roman"/>
          <w:lang w:val="en-US"/>
        </w:rPr>
        <w:t xml:space="preserve"> DOI: 10.1016/j.ecolind.2016.10.023</w:t>
      </w:r>
    </w:p>
    <w:p w14:paraId="34DFFF95" w14:textId="0231BF9A" w:rsidR="007C0878" w:rsidRPr="000624A7" w:rsidRDefault="007C0878" w:rsidP="00CF3135">
      <w:pPr>
        <w:spacing w:after="0" w:line="480" w:lineRule="auto"/>
        <w:ind w:left="284" w:hanging="284"/>
        <w:rPr>
          <w:rFonts w:ascii="Times New Roman" w:hAnsi="Times New Roman" w:cs="Times New Roman"/>
        </w:rPr>
      </w:pPr>
      <w:r w:rsidRPr="002175E1">
        <w:rPr>
          <w:rFonts w:ascii="Times New Roman" w:hAnsi="Times New Roman" w:cs="Times New Roman"/>
          <w:lang w:val="en-US"/>
        </w:rPr>
        <w:t>Araújo, F.</w:t>
      </w:r>
      <w:r w:rsidR="00665558" w:rsidRPr="002175E1">
        <w:rPr>
          <w:rFonts w:ascii="Times New Roman" w:hAnsi="Times New Roman" w:cs="Times New Roman"/>
          <w:lang w:val="en-US"/>
        </w:rPr>
        <w:t xml:space="preserve"> </w:t>
      </w:r>
      <w:r w:rsidRPr="002175E1">
        <w:rPr>
          <w:rFonts w:ascii="Times New Roman" w:hAnsi="Times New Roman" w:cs="Times New Roman"/>
          <w:lang w:val="en-US"/>
        </w:rPr>
        <w:t xml:space="preserve">G. 1998. Adaptation of the index of biotic integrity based on fish assemblages in the Paraíba do Sul River, RJ, Brazil. </w:t>
      </w:r>
      <w:r w:rsidRPr="000624A7">
        <w:rPr>
          <w:rFonts w:ascii="Times New Roman" w:hAnsi="Times New Roman" w:cs="Times New Roman"/>
        </w:rPr>
        <w:t>Braz</w:t>
      </w:r>
      <w:r w:rsidR="0020498E" w:rsidRPr="000624A7">
        <w:rPr>
          <w:rFonts w:ascii="Times New Roman" w:hAnsi="Times New Roman" w:cs="Times New Roman"/>
        </w:rPr>
        <w:t>ilian</w:t>
      </w:r>
      <w:r w:rsidRPr="000624A7">
        <w:rPr>
          <w:rFonts w:ascii="Times New Roman" w:hAnsi="Times New Roman" w:cs="Times New Roman"/>
        </w:rPr>
        <w:t xml:space="preserve"> J</w:t>
      </w:r>
      <w:r w:rsidR="0020498E" w:rsidRPr="000624A7">
        <w:rPr>
          <w:rFonts w:ascii="Times New Roman" w:hAnsi="Times New Roman" w:cs="Times New Roman"/>
        </w:rPr>
        <w:t>ournal of</w:t>
      </w:r>
      <w:r w:rsidRPr="000624A7">
        <w:rPr>
          <w:rFonts w:ascii="Times New Roman" w:hAnsi="Times New Roman" w:cs="Times New Roman"/>
        </w:rPr>
        <w:t xml:space="preserve"> Biol</w:t>
      </w:r>
      <w:r w:rsidR="0020498E" w:rsidRPr="000624A7">
        <w:rPr>
          <w:rFonts w:ascii="Times New Roman" w:hAnsi="Times New Roman" w:cs="Times New Roman"/>
        </w:rPr>
        <w:t>ogy,</w:t>
      </w:r>
      <w:r w:rsidRPr="000624A7">
        <w:rPr>
          <w:rFonts w:ascii="Times New Roman" w:hAnsi="Times New Roman" w:cs="Times New Roman"/>
        </w:rPr>
        <w:t xml:space="preserve"> 58</w:t>
      </w:r>
      <w:r w:rsidR="00665558" w:rsidRPr="000624A7">
        <w:rPr>
          <w:rFonts w:ascii="Times New Roman" w:hAnsi="Times New Roman" w:cs="Times New Roman"/>
        </w:rPr>
        <w:t>(4),</w:t>
      </w:r>
      <w:r w:rsidR="0020498E" w:rsidRPr="000624A7">
        <w:rPr>
          <w:rFonts w:ascii="Times New Roman" w:hAnsi="Times New Roman" w:cs="Times New Roman"/>
        </w:rPr>
        <w:t xml:space="preserve"> </w:t>
      </w:r>
      <w:r w:rsidRPr="000624A7">
        <w:rPr>
          <w:rFonts w:ascii="Times New Roman" w:hAnsi="Times New Roman" w:cs="Times New Roman"/>
        </w:rPr>
        <w:t>547–558.</w:t>
      </w:r>
      <w:r w:rsidR="00665558" w:rsidRPr="000624A7">
        <w:rPr>
          <w:rFonts w:ascii="Times New Roman" w:hAnsi="Times New Roman" w:cs="Times New Roman"/>
        </w:rPr>
        <w:t xml:space="preserve"> DOI: 10.1590/S0034-71081998000400002</w:t>
      </w:r>
    </w:p>
    <w:p w14:paraId="486F6A68" w14:textId="6C540E61" w:rsidR="00D5089C" w:rsidRPr="008400FD" w:rsidRDefault="00D5089C" w:rsidP="00D5089C">
      <w:pPr>
        <w:spacing w:after="0" w:line="480" w:lineRule="auto"/>
        <w:ind w:left="284" w:hanging="284"/>
        <w:rPr>
          <w:rFonts w:ascii="Times New Roman" w:hAnsi="Times New Roman" w:cs="Times New Roman"/>
        </w:rPr>
      </w:pPr>
      <w:r w:rsidRPr="00D5089C">
        <w:rPr>
          <w:rFonts w:ascii="Times New Roman" w:hAnsi="Times New Roman" w:cs="Times New Roman"/>
        </w:rPr>
        <w:t>Ávila</w:t>
      </w:r>
      <w:r>
        <w:rPr>
          <w:rFonts w:ascii="Times New Roman" w:hAnsi="Times New Roman" w:cs="Times New Roman"/>
        </w:rPr>
        <w:t xml:space="preserve">, M. P., </w:t>
      </w:r>
      <w:r w:rsidRPr="00D5089C">
        <w:rPr>
          <w:rFonts w:ascii="Times New Roman" w:hAnsi="Times New Roman" w:cs="Times New Roman"/>
        </w:rPr>
        <w:t>Carvalho</w:t>
      </w:r>
      <w:r>
        <w:rPr>
          <w:rFonts w:ascii="Times New Roman" w:hAnsi="Times New Roman" w:cs="Times New Roman"/>
        </w:rPr>
        <w:t xml:space="preserve">, R. N., </w:t>
      </w:r>
      <w:r w:rsidRPr="00D5089C">
        <w:rPr>
          <w:rFonts w:ascii="Times New Roman" w:hAnsi="Times New Roman" w:cs="Times New Roman"/>
        </w:rPr>
        <w:t>Casatti</w:t>
      </w:r>
      <w:r>
        <w:rPr>
          <w:rFonts w:ascii="Times New Roman" w:hAnsi="Times New Roman" w:cs="Times New Roman"/>
        </w:rPr>
        <w:t>, L., Simão-F</w:t>
      </w:r>
      <w:r w:rsidRPr="00D5089C">
        <w:rPr>
          <w:rFonts w:ascii="Times New Roman" w:hAnsi="Times New Roman" w:cs="Times New Roman"/>
        </w:rPr>
        <w:t>erreira</w:t>
      </w:r>
      <w:r>
        <w:rPr>
          <w:rFonts w:ascii="Times New Roman" w:hAnsi="Times New Roman" w:cs="Times New Roman"/>
        </w:rPr>
        <w:t xml:space="preserve">, J., </w:t>
      </w:r>
      <w:r w:rsidRPr="00D5089C">
        <w:rPr>
          <w:rFonts w:ascii="Times New Roman" w:hAnsi="Times New Roman" w:cs="Times New Roman"/>
        </w:rPr>
        <w:t>Morais</w:t>
      </w:r>
      <w:r>
        <w:rPr>
          <w:rFonts w:ascii="Times New Roman" w:hAnsi="Times New Roman" w:cs="Times New Roman"/>
        </w:rPr>
        <w:t xml:space="preserve">, L. F., &amp; </w:t>
      </w:r>
      <w:r w:rsidRPr="00D5089C">
        <w:rPr>
          <w:rFonts w:ascii="Times New Roman" w:hAnsi="Times New Roman" w:cs="Times New Roman"/>
        </w:rPr>
        <w:t>Teresa</w:t>
      </w:r>
      <w:r>
        <w:rPr>
          <w:rFonts w:ascii="Times New Roman" w:hAnsi="Times New Roman" w:cs="Times New Roman"/>
        </w:rPr>
        <w:t xml:space="preserve">, F. B. 2018. </w:t>
      </w:r>
      <w:r w:rsidRPr="00D5089C">
        <w:rPr>
          <w:rFonts w:ascii="Times New Roman" w:hAnsi="Times New Roman" w:cs="Times New Roman"/>
          <w:lang w:val="en-US"/>
        </w:rPr>
        <w:t>Metrics derived from f</w:t>
      </w:r>
      <w:r>
        <w:rPr>
          <w:rFonts w:ascii="Times New Roman" w:hAnsi="Times New Roman" w:cs="Times New Roman"/>
          <w:lang w:val="en-US"/>
        </w:rPr>
        <w:t>i</w:t>
      </w:r>
      <w:r w:rsidRPr="00D5089C">
        <w:rPr>
          <w:rFonts w:ascii="Times New Roman" w:hAnsi="Times New Roman" w:cs="Times New Roman"/>
          <w:lang w:val="en-US"/>
        </w:rPr>
        <w:t>sh assemblages as indicators of environmental</w:t>
      </w:r>
      <w:r>
        <w:rPr>
          <w:rFonts w:ascii="Times New Roman" w:hAnsi="Times New Roman" w:cs="Times New Roman"/>
          <w:lang w:val="en-US"/>
        </w:rPr>
        <w:t xml:space="preserve"> </w:t>
      </w:r>
      <w:r w:rsidRPr="00D5089C">
        <w:rPr>
          <w:rFonts w:ascii="Times New Roman" w:hAnsi="Times New Roman" w:cs="Times New Roman"/>
          <w:lang w:val="en-US"/>
        </w:rPr>
        <w:t>degradation in Cerrado streams</w:t>
      </w:r>
      <w:r>
        <w:rPr>
          <w:rFonts w:ascii="Times New Roman" w:hAnsi="Times New Roman" w:cs="Times New Roman"/>
          <w:lang w:val="en-US"/>
        </w:rPr>
        <w:t xml:space="preserve">. </w:t>
      </w:r>
      <w:r w:rsidRPr="008400FD">
        <w:rPr>
          <w:rFonts w:ascii="Times New Roman" w:hAnsi="Times New Roman" w:cs="Times New Roman"/>
        </w:rPr>
        <w:t xml:space="preserve">Zoologia, </w:t>
      </w:r>
      <w:r w:rsidR="008400FD" w:rsidRPr="008400FD">
        <w:rPr>
          <w:rFonts w:ascii="Times New Roman" w:hAnsi="Times New Roman" w:cs="Times New Roman"/>
        </w:rPr>
        <w:t>35</w:t>
      </w:r>
      <w:r w:rsidR="008400FD">
        <w:rPr>
          <w:rFonts w:ascii="Times New Roman" w:hAnsi="Times New Roman" w:cs="Times New Roman"/>
        </w:rPr>
        <w:t>,</w:t>
      </w:r>
      <w:r w:rsidR="008400FD" w:rsidRPr="008400FD">
        <w:rPr>
          <w:rFonts w:ascii="Times New Roman" w:hAnsi="Times New Roman" w:cs="Times New Roman"/>
        </w:rPr>
        <w:t xml:space="preserve"> e12895</w:t>
      </w:r>
      <w:r w:rsidR="008400FD">
        <w:rPr>
          <w:rFonts w:ascii="Times New Roman" w:hAnsi="Times New Roman" w:cs="Times New Roman"/>
        </w:rPr>
        <w:t xml:space="preserve">. DOI: </w:t>
      </w:r>
      <w:r w:rsidR="008400FD" w:rsidRPr="008400FD">
        <w:rPr>
          <w:rFonts w:ascii="Times New Roman" w:hAnsi="Times New Roman" w:cs="Times New Roman"/>
        </w:rPr>
        <w:t>10.3897/zoologia.35.e12895</w:t>
      </w:r>
    </w:p>
    <w:p w14:paraId="1E3F8620" w14:textId="2ACDF58A" w:rsidR="00EA200E" w:rsidRPr="002175E1" w:rsidRDefault="00EA200E" w:rsidP="00D5089C">
      <w:pPr>
        <w:spacing w:after="0" w:line="480" w:lineRule="auto"/>
        <w:ind w:left="284" w:hanging="284"/>
        <w:rPr>
          <w:rFonts w:ascii="Times New Roman" w:hAnsi="Times New Roman" w:cs="Times New Roman"/>
        </w:rPr>
      </w:pPr>
      <w:r w:rsidRPr="00D5089C">
        <w:rPr>
          <w:rFonts w:ascii="Times New Roman" w:hAnsi="Times New Roman" w:cs="Times New Roman"/>
        </w:rPr>
        <w:t>Baptista, D.</w:t>
      </w:r>
      <w:r w:rsidR="00781609">
        <w:rPr>
          <w:rFonts w:ascii="Times New Roman" w:hAnsi="Times New Roman" w:cs="Times New Roman"/>
        </w:rPr>
        <w:t xml:space="preserve"> </w:t>
      </w:r>
      <w:r w:rsidRPr="00D5089C">
        <w:rPr>
          <w:rFonts w:ascii="Times New Roman" w:hAnsi="Times New Roman" w:cs="Times New Roman"/>
        </w:rPr>
        <w:t>F., Buss, D.</w:t>
      </w:r>
      <w:r w:rsidR="00781609">
        <w:rPr>
          <w:rFonts w:ascii="Times New Roman" w:hAnsi="Times New Roman" w:cs="Times New Roman"/>
        </w:rPr>
        <w:t xml:space="preserve"> </w:t>
      </w:r>
      <w:r w:rsidRPr="00D5089C">
        <w:rPr>
          <w:rFonts w:ascii="Times New Roman" w:hAnsi="Times New Roman" w:cs="Times New Roman"/>
        </w:rPr>
        <w:t>F., Egler, M., Giovanelli, A., Silveira, M.</w:t>
      </w:r>
      <w:r w:rsidR="00781609">
        <w:rPr>
          <w:rFonts w:ascii="Times New Roman" w:hAnsi="Times New Roman" w:cs="Times New Roman"/>
        </w:rPr>
        <w:t xml:space="preserve"> </w:t>
      </w:r>
      <w:r w:rsidRPr="00D5089C">
        <w:rPr>
          <w:rFonts w:ascii="Times New Roman" w:hAnsi="Times New Roman" w:cs="Times New Roman"/>
        </w:rPr>
        <w:t>P., &amp; Nessimian, J.</w:t>
      </w:r>
      <w:r w:rsidR="00781609">
        <w:rPr>
          <w:rFonts w:ascii="Times New Roman" w:hAnsi="Times New Roman" w:cs="Times New Roman"/>
        </w:rPr>
        <w:t xml:space="preserve"> </w:t>
      </w:r>
      <w:r w:rsidRPr="00D5089C">
        <w:rPr>
          <w:rFonts w:ascii="Times New Roman" w:hAnsi="Times New Roman" w:cs="Times New Roman"/>
        </w:rPr>
        <w:t xml:space="preserve">L. 2007. </w:t>
      </w:r>
      <w:r w:rsidRPr="002175E1">
        <w:rPr>
          <w:rFonts w:ascii="Times New Roman" w:hAnsi="Times New Roman" w:cs="Times New Roman"/>
          <w:lang w:val="en-US"/>
        </w:rPr>
        <w:t xml:space="preserve">A multimetric index based on benthic macroinvertebrates for evaluation of Atlantic Forest streams at Rio de Janeiro State, Brazil. </w:t>
      </w:r>
      <w:r w:rsidRPr="002175E1">
        <w:rPr>
          <w:rFonts w:ascii="Times New Roman" w:hAnsi="Times New Roman" w:cs="Times New Roman"/>
        </w:rPr>
        <w:t>Hydrobiologia, 575(1), 83–94. DOI: 10.1007/s10750-006-0286-x</w:t>
      </w:r>
    </w:p>
    <w:p w14:paraId="0A55B7B0" w14:textId="61C64496" w:rsidR="00977BE8" w:rsidRPr="002175E1" w:rsidRDefault="00977BE8" w:rsidP="00977BE8">
      <w:pPr>
        <w:spacing w:after="0" w:line="480" w:lineRule="auto"/>
        <w:ind w:left="284" w:hanging="284"/>
        <w:rPr>
          <w:rFonts w:ascii="Times New Roman" w:hAnsi="Times New Roman" w:cs="Times New Roman"/>
          <w:lang w:val="en-US"/>
        </w:rPr>
      </w:pPr>
      <w:r w:rsidRPr="002175E1">
        <w:rPr>
          <w:rFonts w:ascii="Times New Roman" w:hAnsi="Times New Roman" w:cs="Times New Roman"/>
        </w:rPr>
        <w:t xml:space="preserve">Bastos, L. P., &amp; Abilhoa, V. 2004. A utilização do índice de integridade biótica para avaliação da qualidade de água: um estudo de caso para riachos urbanos da bacia hidrográfica do rio Belém, Curitiba, Paraná. </w:t>
      </w:r>
      <w:r w:rsidRPr="002175E1">
        <w:rPr>
          <w:rFonts w:ascii="Times New Roman" w:hAnsi="Times New Roman" w:cs="Times New Roman"/>
          <w:lang w:val="en-US"/>
        </w:rPr>
        <w:t>Revista Estudos de Biologia, 26(55), 33–44.</w:t>
      </w:r>
    </w:p>
    <w:p w14:paraId="47CF17FD" w14:textId="5B9FD872" w:rsidR="007C0878" w:rsidRPr="002175E1" w:rsidRDefault="007C0878" w:rsidP="00CF3135">
      <w:pPr>
        <w:spacing w:after="0" w:line="480" w:lineRule="auto"/>
        <w:ind w:left="284" w:hanging="284"/>
        <w:rPr>
          <w:rStyle w:val="bibliographic-informationvalue"/>
          <w:rFonts w:ascii="Times New Roman" w:hAnsi="Times New Roman" w:cs="Times New Roman"/>
        </w:rPr>
      </w:pPr>
      <w:r w:rsidRPr="002175E1">
        <w:rPr>
          <w:rFonts w:ascii="Times New Roman" w:hAnsi="Times New Roman" w:cs="Times New Roman"/>
          <w:lang w:val="en-US"/>
        </w:rPr>
        <w:t>Bozzetti, M.</w:t>
      </w:r>
      <w:r w:rsidR="00665558" w:rsidRPr="002175E1">
        <w:rPr>
          <w:rFonts w:ascii="Times New Roman" w:hAnsi="Times New Roman" w:cs="Times New Roman"/>
          <w:lang w:val="en-US"/>
        </w:rPr>
        <w:t>,</w:t>
      </w:r>
      <w:r w:rsidR="0020498E" w:rsidRPr="002175E1">
        <w:rPr>
          <w:rFonts w:ascii="Times New Roman" w:hAnsi="Times New Roman" w:cs="Times New Roman"/>
          <w:lang w:val="en-US"/>
        </w:rPr>
        <w:t xml:space="preserve"> &amp;</w:t>
      </w:r>
      <w:r w:rsidRPr="002175E1">
        <w:rPr>
          <w:rFonts w:ascii="Times New Roman" w:hAnsi="Times New Roman" w:cs="Times New Roman"/>
          <w:lang w:val="en-US"/>
        </w:rPr>
        <w:t xml:space="preserve"> Schulz, U.H. 2004. An index of biotic integrity based on fish assemblages for subtropical streams in southern Brazil. </w:t>
      </w:r>
      <w:r w:rsidRPr="002175E1">
        <w:rPr>
          <w:rFonts w:ascii="Times New Roman" w:hAnsi="Times New Roman" w:cs="Times New Roman"/>
        </w:rPr>
        <w:t>Hydrobiologia</w:t>
      </w:r>
      <w:r w:rsidR="0020498E" w:rsidRPr="002175E1">
        <w:rPr>
          <w:rFonts w:ascii="Times New Roman" w:hAnsi="Times New Roman" w:cs="Times New Roman"/>
        </w:rPr>
        <w:t>,</w:t>
      </w:r>
      <w:r w:rsidRPr="002175E1">
        <w:rPr>
          <w:rFonts w:ascii="Times New Roman" w:hAnsi="Times New Roman" w:cs="Times New Roman"/>
        </w:rPr>
        <w:t xml:space="preserve"> 529</w:t>
      </w:r>
      <w:r w:rsidR="00665558" w:rsidRPr="002175E1">
        <w:rPr>
          <w:rFonts w:ascii="Times New Roman" w:hAnsi="Times New Roman" w:cs="Times New Roman"/>
        </w:rPr>
        <w:t>(1-3),</w:t>
      </w:r>
      <w:r w:rsidRPr="002175E1">
        <w:rPr>
          <w:rFonts w:ascii="Times New Roman" w:hAnsi="Times New Roman" w:cs="Times New Roman"/>
        </w:rPr>
        <w:t xml:space="preserve"> 133–144.</w:t>
      </w:r>
      <w:r w:rsidR="00665558" w:rsidRPr="002175E1">
        <w:rPr>
          <w:rFonts w:ascii="Times New Roman" w:hAnsi="Times New Roman" w:cs="Times New Roman"/>
        </w:rPr>
        <w:t xml:space="preserve"> DOI: </w:t>
      </w:r>
      <w:r w:rsidR="00665558" w:rsidRPr="002175E1">
        <w:rPr>
          <w:rStyle w:val="bibliographic-informationvalue"/>
          <w:rFonts w:ascii="Times New Roman" w:hAnsi="Times New Roman" w:cs="Times New Roman"/>
        </w:rPr>
        <w:t>10.1007/s10750-004-5738-6</w:t>
      </w:r>
    </w:p>
    <w:p w14:paraId="6BA59B1E" w14:textId="32B7AE09" w:rsidR="00940B11" w:rsidRPr="002175E1" w:rsidRDefault="00940B11" w:rsidP="00CF3135">
      <w:pPr>
        <w:spacing w:after="0" w:line="480" w:lineRule="auto"/>
        <w:ind w:left="284" w:hanging="284"/>
        <w:rPr>
          <w:rFonts w:ascii="Times New Roman" w:hAnsi="Times New Roman" w:cs="Times New Roman"/>
        </w:rPr>
      </w:pPr>
      <w:r w:rsidRPr="00227CA6">
        <w:rPr>
          <w:rFonts w:ascii="Times New Roman" w:hAnsi="Times New Roman" w:cs="Times New Roman"/>
        </w:rPr>
        <w:t>Caramaschi</w:t>
      </w:r>
      <w:r w:rsidR="0094575A" w:rsidRPr="00227CA6">
        <w:rPr>
          <w:rFonts w:ascii="Times New Roman" w:hAnsi="Times New Roman" w:cs="Times New Roman"/>
        </w:rPr>
        <w:t>, E. P.,</w:t>
      </w:r>
      <w:r w:rsidRPr="00227CA6">
        <w:rPr>
          <w:rFonts w:ascii="Times New Roman" w:hAnsi="Times New Roman" w:cs="Times New Roman"/>
        </w:rPr>
        <w:t xml:space="preserve"> </w:t>
      </w:r>
      <w:r w:rsidR="0094575A" w:rsidRPr="00227CA6">
        <w:rPr>
          <w:rFonts w:ascii="Times New Roman" w:hAnsi="Times New Roman" w:cs="Times New Roman"/>
        </w:rPr>
        <w:t xml:space="preserve">Mazzoni, R., &amp; Peres-Neto, P. R. </w:t>
      </w:r>
      <w:r w:rsidRPr="00227CA6">
        <w:rPr>
          <w:rFonts w:ascii="Times New Roman" w:hAnsi="Times New Roman" w:cs="Times New Roman"/>
        </w:rPr>
        <w:t>1999</w:t>
      </w:r>
      <w:r w:rsidR="0094575A" w:rsidRPr="00227CA6">
        <w:rPr>
          <w:rFonts w:ascii="Times New Roman" w:hAnsi="Times New Roman" w:cs="Times New Roman"/>
        </w:rPr>
        <w:t xml:space="preserve">. Ecologia de peixes de riachos. </w:t>
      </w:r>
      <w:r w:rsidR="00227CA6" w:rsidRPr="00227CA6">
        <w:rPr>
          <w:rFonts w:ascii="Times New Roman" w:hAnsi="Times New Roman" w:cs="Times New Roman"/>
        </w:rPr>
        <w:t xml:space="preserve">Rio de Janeiro: </w:t>
      </w:r>
      <w:r w:rsidR="0094575A" w:rsidRPr="00227CA6">
        <w:rPr>
          <w:rFonts w:ascii="Times New Roman" w:hAnsi="Times New Roman" w:cs="Times New Roman"/>
        </w:rPr>
        <w:t>Oecologia Brasiliensis, vol. VI, Programa de Pós-Graduação em Ecologia, Instituto de Biologia, Universidade Federal do Rio de Janeiro</w:t>
      </w:r>
      <w:r w:rsidR="00227CA6" w:rsidRPr="00227CA6">
        <w:rPr>
          <w:rFonts w:ascii="Times New Roman" w:hAnsi="Times New Roman" w:cs="Times New Roman"/>
        </w:rPr>
        <w:t>: p.</w:t>
      </w:r>
      <w:r w:rsidR="0094575A" w:rsidRPr="00227CA6">
        <w:rPr>
          <w:rFonts w:ascii="Times New Roman" w:hAnsi="Times New Roman" w:cs="Times New Roman"/>
        </w:rPr>
        <w:t xml:space="preserve"> 260</w:t>
      </w:r>
      <w:r w:rsidR="00227CA6" w:rsidRPr="00227CA6">
        <w:rPr>
          <w:rFonts w:ascii="Times New Roman" w:hAnsi="Times New Roman" w:cs="Times New Roman"/>
        </w:rPr>
        <w:t>.</w:t>
      </w:r>
    </w:p>
    <w:p w14:paraId="52E9ECEA" w14:textId="6BA65C72" w:rsidR="007C0878" w:rsidRPr="003D3B91" w:rsidRDefault="007C0878" w:rsidP="00CF3135">
      <w:pPr>
        <w:spacing w:after="0" w:line="480" w:lineRule="auto"/>
        <w:ind w:left="284" w:hanging="284"/>
        <w:rPr>
          <w:rStyle w:val="cleared"/>
          <w:rFonts w:ascii="Times New Roman" w:hAnsi="Times New Roman" w:cs="Times New Roman"/>
          <w:lang w:val="en-US"/>
        </w:rPr>
      </w:pPr>
      <w:r w:rsidRPr="002175E1">
        <w:rPr>
          <w:rFonts w:ascii="Times New Roman" w:hAnsi="Times New Roman" w:cs="Times New Roman"/>
        </w:rPr>
        <w:t>Casatti, L., Ferreira, C.P.,</w:t>
      </w:r>
      <w:r w:rsidR="00665558" w:rsidRPr="002175E1">
        <w:rPr>
          <w:rFonts w:ascii="Times New Roman" w:hAnsi="Times New Roman" w:cs="Times New Roman"/>
        </w:rPr>
        <w:t xml:space="preserve"> &amp;</w:t>
      </w:r>
      <w:r w:rsidRPr="002175E1">
        <w:rPr>
          <w:rFonts w:ascii="Times New Roman" w:hAnsi="Times New Roman" w:cs="Times New Roman"/>
        </w:rPr>
        <w:t xml:space="preserve"> Langeani, F. 2009. </w:t>
      </w:r>
      <w:r w:rsidRPr="002175E1">
        <w:rPr>
          <w:rFonts w:ascii="Times New Roman" w:hAnsi="Times New Roman" w:cs="Times New Roman"/>
          <w:lang w:val="en-US"/>
        </w:rPr>
        <w:t xml:space="preserve">A fish-based biotic integrity index for assessment of lowland streams in southeastern Brazil. </w:t>
      </w:r>
      <w:r w:rsidRPr="003D3B91">
        <w:rPr>
          <w:rFonts w:ascii="Times New Roman" w:hAnsi="Times New Roman" w:cs="Times New Roman"/>
          <w:lang w:val="en-US"/>
        </w:rPr>
        <w:t>Hydrobiologia</w:t>
      </w:r>
      <w:r w:rsidR="00665558" w:rsidRPr="003D3B91">
        <w:rPr>
          <w:rFonts w:ascii="Times New Roman" w:hAnsi="Times New Roman" w:cs="Times New Roman"/>
          <w:lang w:val="en-US"/>
        </w:rPr>
        <w:t>,</w:t>
      </w:r>
      <w:r w:rsidRPr="003D3B91">
        <w:rPr>
          <w:rFonts w:ascii="Times New Roman" w:hAnsi="Times New Roman" w:cs="Times New Roman"/>
          <w:lang w:val="en-US"/>
        </w:rPr>
        <w:t xml:space="preserve"> 623</w:t>
      </w:r>
      <w:r w:rsidR="00665558" w:rsidRPr="003D3B91">
        <w:rPr>
          <w:rFonts w:ascii="Times New Roman" w:hAnsi="Times New Roman" w:cs="Times New Roman"/>
          <w:lang w:val="en-US"/>
        </w:rPr>
        <w:t>(1)</w:t>
      </w:r>
      <w:r w:rsidRPr="003D3B91">
        <w:rPr>
          <w:rFonts w:ascii="Times New Roman" w:hAnsi="Times New Roman" w:cs="Times New Roman"/>
          <w:lang w:val="en-US"/>
        </w:rPr>
        <w:t>, 173–189.</w:t>
      </w:r>
      <w:r w:rsidR="00665558" w:rsidRPr="003D3B91">
        <w:rPr>
          <w:rFonts w:ascii="Times New Roman" w:hAnsi="Times New Roman" w:cs="Times New Roman"/>
          <w:lang w:val="en-US"/>
        </w:rPr>
        <w:t xml:space="preserve"> DOI: </w:t>
      </w:r>
      <w:r w:rsidR="00665558" w:rsidRPr="003D3B91">
        <w:rPr>
          <w:rStyle w:val="cleared"/>
          <w:rFonts w:ascii="Times New Roman" w:hAnsi="Times New Roman" w:cs="Times New Roman"/>
          <w:lang w:val="en-US"/>
        </w:rPr>
        <w:t>10.1007/s10750-008-9656-x</w:t>
      </w:r>
    </w:p>
    <w:p w14:paraId="68356A03" w14:textId="1E30D200" w:rsidR="001865FA" w:rsidRPr="003D3B91" w:rsidRDefault="001865FA" w:rsidP="00DD2955">
      <w:pPr>
        <w:spacing w:after="0" w:line="480" w:lineRule="auto"/>
        <w:ind w:left="284" w:hanging="284"/>
        <w:rPr>
          <w:rStyle w:val="cleared"/>
          <w:rFonts w:ascii="Times New Roman" w:hAnsi="Times New Roman" w:cs="Times New Roman"/>
        </w:rPr>
      </w:pPr>
      <w:r w:rsidRPr="003D3B91">
        <w:rPr>
          <w:rStyle w:val="cleared"/>
          <w:rFonts w:ascii="Times New Roman" w:hAnsi="Times New Roman" w:cs="Times New Roman"/>
          <w:lang w:val="en-US"/>
        </w:rPr>
        <w:lastRenderedPageBreak/>
        <w:t>Casatt</w:t>
      </w:r>
      <w:r w:rsidR="00DD2955" w:rsidRPr="003D3B91">
        <w:rPr>
          <w:rStyle w:val="cleared"/>
          <w:rFonts w:ascii="Times New Roman" w:hAnsi="Times New Roman" w:cs="Times New Roman"/>
          <w:lang w:val="en-US"/>
        </w:rPr>
        <w:t>i, L., &amp;</w:t>
      </w:r>
      <w:r w:rsidRPr="003D3B91">
        <w:rPr>
          <w:rStyle w:val="cleared"/>
          <w:rFonts w:ascii="Times New Roman" w:hAnsi="Times New Roman" w:cs="Times New Roman"/>
          <w:lang w:val="en-US"/>
        </w:rPr>
        <w:t xml:space="preserve"> Teresa</w:t>
      </w:r>
      <w:r w:rsidR="00DD2955" w:rsidRPr="003D3B91">
        <w:rPr>
          <w:rStyle w:val="cleared"/>
          <w:rFonts w:ascii="Times New Roman" w:hAnsi="Times New Roman" w:cs="Times New Roman"/>
          <w:lang w:val="en-US"/>
        </w:rPr>
        <w:t xml:space="preserve">, F. B. 2012. </w:t>
      </w:r>
      <w:r w:rsidR="00DD2955" w:rsidRPr="00DD2955">
        <w:rPr>
          <w:rStyle w:val="cleared"/>
          <w:rFonts w:ascii="Times New Roman" w:hAnsi="Times New Roman" w:cs="Times New Roman"/>
          <w:lang w:val="en-US"/>
        </w:rPr>
        <w:t>A multimetric index based on f</w:t>
      </w:r>
      <w:r w:rsidR="00DD2955">
        <w:rPr>
          <w:rStyle w:val="cleared"/>
          <w:rFonts w:ascii="Times New Roman" w:hAnsi="Times New Roman" w:cs="Times New Roman"/>
          <w:lang w:val="en-US"/>
        </w:rPr>
        <w:t>i</w:t>
      </w:r>
      <w:r w:rsidR="00DD2955" w:rsidRPr="00DD2955">
        <w:rPr>
          <w:rStyle w:val="cleared"/>
          <w:rFonts w:ascii="Times New Roman" w:hAnsi="Times New Roman" w:cs="Times New Roman"/>
          <w:lang w:val="en-US"/>
        </w:rPr>
        <w:t>sh fauna for the evaluation</w:t>
      </w:r>
      <w:r w:rsidR="00DD2955">
        <w:rPr>
          <w:rStyle w:val="cleared"/>
          <w:rFonts w:ascii="Times New Roman" w:hAnsi="Times New Roman" w:cs="Times New Roman"/>
          <w:lang w:val="en-US"/>
        </w:rPr>
        <w:t xml:space="preserve"> </w:t>
      </w:r>
      <w:r w:rsidR="00DD2955" w:rsidRPr="00DD2955">
        <w:rPr>
          <w:rStyle w:val="cleared"/>
          <w:rFonts w:ascii="Times New Roman" w:hAnsi="Times New Roman" w:cs="Times New Roman"/>
          <w:lang w:val="en-US"/>
        </w:rPr>
        <w:t>of the biotic integrity of streams at a mesohabitat scale</w:t>
      </w:r>
      <w:r w:rsidR="00DD2955">
        <w:rPr>
          <w:rStyle w:val="cleared"/>
          <w:rFonts w:ascii="Times New Roman" w:hAnsi="Times New Roman" w:cs="Times New Roman"/>
          <w:lang w:val="en-US"/>
        </w:rPr>
        <w:t xml:space="preserve">. </w:t>
      </w:r>
      <w:r w:rsidR="00DD2955" w:rsidRPr="003D3B91">
        <w:rPr>
          <w:rStyle w:val="cleared"/>
          <w:rFonts w:ascii="Times New Roman" w:hAnsi="Times New Roman" w:cs="Times New Roman"/>
        </w:rPr>
        <w:t>Acta Limnologica Brasiliensia, 24(4), 339</w:t>
      </w:r>
      <w:r w:rsidR="00DD2955" w:rsidRPr="002175E1">
        <w:rPr>
          <w:rFonts w:ascii="Times New Roman" w:hAnsi="Times New Roman" w:cs="Times New Roman"/>
        </w:rPr>
        <w:t>–</w:t>
      </w:r>
      <w:r w:rsidR="00DD2955" w:rsidRPr="003D3B91">
        <w:rPr>
          <w:rStyle w:val="cleared"/>
          <w:rFonts w:ascii="Times New Roman" w:hAnsi="Times New Roman" w:cs="Times New Roman"/>
        </w:rPr>
        <w:t>350. DOI: 10.1590/S2179-975X2013005000003</w:t>
      </w:r>
    </w:p>
    <w:p w14:paraId="14E0EB65" w14:textId="3053C5C2" w:rsidR="00F56F30" w:rsidRPr="003D3B91" w:rsidRDefault="00F56F30" w:rsidP="00F56F30">
      <w:pPr>
        <w:spacing w:after="0" w:line="480" w:lineRule="auto"/>
        <w:ind w:left="284" w:hanging="284"/>
        <w:rPr>
          <w:rStyle w:val="cleared"/>
          <w:rFonts w:ascii="Times New Roman" w:hAnsi="Times New Roman" w:cs="Times New Roman"/>
          <w:lang w:val="en-US"/>
        </w:rPr>
      </w:pPr>
      <w:r w:rsidRPr="002175E1">
        <w:rPr>
          <w:rStyle w:val="cleared"/>
          <w:rFonts w:ascii="Times New Roman" w:hAnsi="Times New Roman" w:cs="Times New Roman"/>
        </w:rPr>
        <w:t xml:space="preserve">Carvalho, D. R., Leal, C. G., Junqueira, N. T., Castro, M. A., Fagundes, D. C., Alves, C. B. M., Hughes, R. M., &amp; Pompeu, P. S. 2017. </w:t>
      </w:r>
      <w:r w:rsidRPr="002175E1">
        <w:rPr>
          <w:rStyle w:val="cleared"/>
          <w:rFonts w:ascii="Times New Roman" w:hAnsi="Times New Roman" w:cs="Times New Roman"/>
          <w:lang w:val="en-US"/>
        </w:rPr>
        <w:t xml:space="preserve">A fish-based multimetric index for Brazilian savanna streams. Ecological Indicators, 77(2017), 386–396. </w:t>
      </w:r>
      <w:r w:rsidRPr="003D3B91">
        <w:rPr>
          <w:rStyle w:val="cleared"/>
          <w:rFonts w:ascii="Times New Roman" w:hAnsi="Times New Roman" w:cs="Times New Roman"/>
          <w:lang w:val="en-US"/>
        </w:rPr>
        <w:t>DOI: 10.1016/j.ecolind.2017.02.032</w:t>
      </w:r>
    </w:p>
    <w:p w14:paraId="1BFB47AC" w14:textId="3DCC80BC" w:rsidR="001865FA" w:rsidRPr="003D3B91" w:rsidRDefault="001865FA" w:rsidP="00781609">
      <w:pPr>
        <w:spacing w:after="0" w:line="480" w:lineRule="auto"/>
        <w:ind w:left="284" w:hanging="284"/>
        <w:rPr>
          <w:rFonts w:ascii="Times New Roman" w:hAnsi="Times New Roman" w:cs="Times New Roman"/>
        </w:rPr>
      </w:pPr>
      <w:r w:rsidRPr="003D3B91">
        <w:rPr>
          <w:rFonts w:ascii="Times New Roman" w:hAnsi="Times New Roman" w:cs="Times New Roman"/>
          <w:lang w:val="en-US"/>
        </w:rPr>
        <w:t>Cetra</w:t>
      </w:r>
      <w:r w:rsidR="00781609" w:rsidRPr="003D3B91">
        <w:rPr>
          <w:rFonts w:ascii="Times New Roman" w:hAnsi="Times New Roman" w:cs="Times New Roman"/>
          <w:lang w:val="en-US"/>
        </w:rPr>
        <w:t xml:space="preserve">, M., &amp; Ferreira, F. C. 2016. </w:t>
      </w:r>
      <w:r w:rsidR="00781609" w:rsidRPr="00781609">
        <w:rPr>
          <w:rFonts w:ascii="Times New Roman" w:hAnsi="Times New Roman" w:cs="Times New Roman"/>
          <w:lang w:val="en-US"/>
        </w:rPr>
        <w:t>Fish-based Index of Biotic Integrity for wadeable streams</w:t>
      </w:r>
      <w:r w:rsidR="00781609">
        <w:rPr>
          <w:rFonts w:ascii="Times New Roman" w:hAnsi="Times New Roman" w:cs="Times New Roman"/>
          <w:lang w:val="en-US"/>
        </w:rPr>
        <w:t xml:space="preserve"> </w:t>
      </w:r>
      <w:r w:rsidR="00781609" w:rsidRPr="00781609">
        <w:rPr>
          <w:rFonts w:ascii="Times New Roman" w:hAnsi="Times New Roman" w:cs="Times New Roman"/>
          <w:lang w:val="en-US"/>
        </w:rPr>
        <w:t>from Atlantic Forest of south São Paulo State, Brazil</w:t>
      </w:r>
      <w:r w:rsidR="00781609">
        <w:rPr>
          <w:rFonts w:ascii="Times New Roman" w:hAnsi="Times New Roman" w:cs="Times New Roman"/>
          <w:lang w:val="en-US"/>
        </w:rPr>
        <w:t xml:space="preserve">. </w:t>
      </w:r>
      <w:r w:rsidR="00781609" w:rsidRPr="003D3B91">
        <w:rPr>
          <w:rFonts w:ascii="Times New Roman" w:hAnsi="Times New Roman" w:cs="Times New Roman"/>
        </w:rPr>
        <w:t>Acta Limnologica Brasiliensia, 28, e22. DOI: 10.1590/S2179-975X1216</w:t>
      </w:r>
    </w:p>
    <w:p w14:paraId="4136A7A8" w14:textId="2347FE80" w:rsidR="00977BE8" w:rsidRPr="002175E1" w:rsidRDefault="00977BE8" w:rsidP="00977BE8">
      <w:pPr>
        <w:spacing w:after="0" w:line="480" w:lineRule="auto"/>
        <w:ind w:left="284" w:hanging="284"/>
        <w:rPr>
          <w:rFonts w:ascii="Times New Roman" w:hAnsi="Times New Roman" w:cs="Times New Roman"/>
          <w:lang w:val="en-US"/>
        </w:rPr>
      </w:pPr>
      <w:r w:rsidRPr="002175E1">
        <w:rPr>
          <w:rFonts w:ascii="Times New Roman" w:hAnsi="Times New Roman" w:cs="Times New Roman"/>
        </w:rPr>
        <w:t xml:space="preserve">Chen, K., Hughes, R. M., Brito, J. G., Leal, C. G., Leitão, R. P., Oliveira-Júnior, J. M. B., Oliveira, V. C., Dias-Silva, K., Ferraz, S. F. B., Ferreira, J., Hamada, N., Juen, L., Nessimian, J., Pompeu, P. S., &amp; Zuanon, J. 2017. </w:t>
      </w:r>
      <w:r w:rsidRPr="002175E1">
        <w:rPr>
          <w:rFonts w:ascii="Times New Roman" w:hAnsi="Times New Roman" w:cs="Times New Roman"/>
          <w:lang w:val="en-US"/>
        </w:rPr>
        <w:t>A multi-assemblage, multi-metric biological condition index for eastern Amazonia streams. Ecological Indicators, 78</w:t>
      </w:r>
      <w:r w:rsidR="00875D90" w:rsidRPr="002175E1">
        <w:rPr>
          <w:rFonts w:ascii="Times New Roman" w:hAnsi="Times New Roman" w:cs="Times New Roman"/>
          <w:lang w:val="en-US"/>
        </w:rPr>
        <w:t>(2017)</w:t>
      </w:r>
      <w:r w:rsidRPr="002175E1">
        <w:rPr>
          <w:rFonts w:ascii="Times New Roman" w:hAnsi="Times New Roman" w:cs="Times New Roman"/>
          <w:lang w:val="en-US"/>
        </w:rPr>
        <w:t>, 48–61. DOI: 10.1016/j.ecolind.2017.03.003</w:t>
      </w:r>
    </w:p>
    <w:p w14:paraId="24626A1B" w14:textId="4FE3C655" w:rsidR="004A3C33" w:rsidRPr="002175E1" w:rsidRDefault="004A3C33"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Clapcott, J., Goodwin, E.</w:t>
      </w:r>
      <w:r w:rsidR="00665558" w:rsidRPr="002175E1">
        <w:rPr>
          <w:rFonts w:ascii="Times New Roman" w:hAnsi="Times New Roman" w:cs="Times New Roman"/>
          <w:lang w:val="en-US"/>
        </w:rPr>
        <w:t xml:space="preserve"> </w:t>
      </w:r>
      <w:r w:rsidRPr="002175E1">
        <w:rPr>
          <w:rFonts w:ascii="Times New Roman" w:hAnsi="Times New Roman" w:cs="Times New Roman"/>
          <w:lang w:val="en-US"/>
        </w:rPr>
        <w:t>O., Young, R.</w:t>
      </w:r>
      <w:r w:rsidR="00665558" w:rsidRPr="002175E1">
        <w:rPr>
          <w:rFonts w:ascii="Times New Roman" w:hAnsi="Times New Roman" w:cs="Times New Roman"/>
          <w:lang w:val="en-US"/>
        </w:rPr>
        <w:t xml:space="preserve"> </w:t>
      </w:r>
      <w:r w:rsidRPr="002175E1">
        <w:rPr>
          <w:rFonts w:ascii="Times New Roman" w:hAnsi="Times New Roman" w:cs="Times New Roman"/>
          <w:lang w:val="en-US"/>
        </w:rPr>
        <w:t xml:space="preserve">G., </w:t>
      </w:r>
      <w:r w:rsidR="00665558" w:rsidRPr="002175E1">
        <w:rPr>
          <w:rFonts w:ascii="Times New Roman" w:hAnsi="Times New Roman" w:cs="Times New Roman"/>
          <w:lang w:val="en-US"/>
        </w:rPr>
        <w:t xml:space="preserve">&amp; </w:t>
      </w:r>
      <w:r w:rsidRPr="002175E1">
        <w:rPr>
          <w:rFonts w:ascii="Times New Roman" w:hAnsi="Times New Roman" w:cs="Times New Roman"/>
          <w:lang w:val="en-US"/>
        </w:rPr>
        <w:t>Kelly, D.</w:t>
      </w:r>
      <w:r w:rsidR="00665558" w:rsidRPr="002175E1">
        <w:rPr>
          <w:rFonts w:ascii="Times New Roman" w:hAnsi="Times New Roman" w:cs="Times New Roman"/>
          <w:lang w:val="en-US"/>
        </w:rPr>
        <w:t xml:space="preserve"> </w:t>
      </w:r>
      <w:r w:rsidRPr="002175E1">
        <w:rPr>
          <w:rFonts w:ascii="Times New Roman" w:hAnsi="Times New Roman" w:cs="Times New Roman"/>
          <w:lang w:val="en-US"/>
        </w:rPr>
        <w:t>J. 2014. A multimetric approach for predicting the ecological integrity of New Zealand streams. Knowl</w:t>
      </w:r>
      <w:r w:rsidR="00665558" w:rsidRPr="002175E1">
        <w:rPr>
          <w:rFonts w:ascii="Times New Roman" w:hAnsi="Times New Roman" w:cs="Times New Roman"/>
          <w:lang w:val="en-US"/>
        </w:rPr>
        <w:t>edge &amp;</w:t>
      </w:r>
      <w:r w:rsidRPr="002175E1">
        <w:rPr>
          <w:rFonts w:ascii="Times New Roman" w:hAnsi="Times New Roman" w:cs="Times New Roman"/>
          <w:lang w:val="en-US"/>
        </w:rPr>
        <w:t xml:space="preserve"> Manage</w:t>
      </w:r>
      <w:r w:rsidR="00665558" w:rsidRPr="002175E1">
        <w:rPr>
          <w:rFonts w:ascii="Times New Roman" w:hAnsi="Times New Roman" w:cs="Times New Roman"/>
          <w:lang w:val="en-US"/>
        </w:rPr>
        <w:t>ment of</w:t>
      </w:r>
      <w:r w:rsidRPr="002175E1">
        <w:rPr>
          <w:rFonts w:ascii="Times New Roman" w:hAnsi="Times New Roman" w:cs="Times New Roman"/>
          <w:lang w:val="en-US"/>
        </w:rPr>
        <w:t xml:space="preserve"> Aquat</w:t>
      </w:r>
      <w:r w:rsidR="00665558" w:rsidRPr="002175E1">
        <w:rPr>
          <w:rFonts w:ascii="Times New Roman" w:hAnsi="Times New Roman" w:cs="Times New Roman"/>
          <w:lang w:val="en-US"/>
        </w:rPr>
        <w:t>ic</w:t>
      </w:r>
      <w:r w:rsidRPr="002175E1">
        <w:rPr>
          <w:rFonts w:ascii="Times New Roman" w:hAnsi="Times New Roman" w:cs="Times New Roman"/>
          <w:lang w:val="en-US"/>
        </w:rPr>
        <w:t xml:space="preserve"> Ecosys</w:t>
      </w:r>
      <w:r w:rsidR="00665558" w:rsidRPr="002175E1">
        <w:rPr>
          <w:rFonts w:ascii="Times New Roman" w:hAnsi="Times New Roman" w:cs="Times New Roman"/>
          <w:lang w:val="en-US"/>
        </w:rPr>
        <w:t>tems,</w:t>
      </w:r>
      <w:r w:rsidRPr="002175E1">
        <w:rPr>
          <w:rFonts w:ascii="Times New Roman" w:hAnsi="Times New Roman" w:cs="Times New Roman"/>
          <w:lang w:val="en-US"/>
        </w:rPr>
        <w:t xml:space="preserve"> 415</w:t>
      </w:r>
      <w:r w:rsidR="00740E27">
        <w:rPr>
          <w:rFonts w:ascii="Times New Roman" w:hAnsi="Times New Roman" w:cs="Times New Roman"/>
          <w:lang w:val="en-US"/>
        </w:rPr>
        <w:t>, 03</w:t>
      </w:r>
      <w:r w:rsidR="00BF07A7" w:rsidRPr="002175E1">
        <w:rPr>
          <w:rFonts w:ascii="Times New Roman" w:hAnsi="Times New Roman" w:cs="Times New Roman"/>
          <w:lang w:val="en-US"/>
        </w:rPr>
        <w:t>.</w:t>
      </w:r>
      <w:r w:rsidR="00665558" w:rsidRPr="002175E1">
        <w:rPr>
          <w:rFonts w:ascii="Times New Roman" w:hAnsi="Times New Roman" w:cs="Times New Roman"/>
          <w:lang w:val="en-US"/>
        </w:rPr>
        <w:t xml:space="preserve"> DOI: 10.1051/kmae/2014027</w:t>
      </w:r>
    </w:p>
    <w:p w14:paraId="0FC96C51" w14:textId="540090FE" w:rsidR="00663818" w:rsidRDefault="00663818"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 xml:space="preserve">Cooper, M. J., Lamberti, G. A., Moerke, A. H., Ruetz, C. R., Wilcox, D. A., Brady, V. J., Brown, T. N., Ciborowski, J. J. H., Gathman, J. P., Grabas, G. P., Johnson, L. B., &amp; Uzarski, D. G. 2018. An expanded fish-based index of biotic integrity for Great Lakes coastal wetlands. </w:t>
      </w:r>
      <w:r w:rsidR="00FE3E53" w:rsidRPr="002175E1">
        <w:rPr>
          <w:rFonts w:ascii="Times New Roman" w:hAnsi="Times New Roman" w:cs="Times New Roman"/>
          <w:lang w:val="en-US"/>
        </w:rPr>
        <w:t>Environmental Monitoring and Assessment</w:t>
      </w:r>
      <w:r w:rsidRPr="002175E1">
        <w:rPr>
          <w:rFonts w:ascii="Times New Roman" w:hAnsi="Times New Roman" w:cs="Times New Roman"/>
          <w:lang w:val="en-US"/>
        </w:rPr>
        <w:t>, 190(10), 580. DOI: 10.1007/s10661-018-6950-6</w:t>
      </w:r>
    </w:p>
    <w:p w14:paraId="2FFB5536" w14:textId="1419A447" w:rsidR="00453487" w:rsidRPr="00453487" w:rsidRDefault="00453487" w:rsidP="00453487">
      <w:pPr>
        <w:spacing w:after="0" w:line="480" w:lineRule="auto"/>
        <w:ind w:left="284" w:hanging="284"/>
        <w:rPr>
          <w:rFonts w:ascii="Times New Roman" w:hAnsi="Times New Roman" w:cs="Times New Roman"/>
          <w:lang w:val="en-US"/>
        </w:rPr>
      </w:pPr>
      <w:r w:rsidRPr="003D3B91">
        <w:rPr>
          <w:rFonts w:ascii="Times New Roman" w:hAnsi="Times New Roman" w:cs="Times New Roman"/>
          <w:lang w:val="en-US"/>
        </w:rPr>
        <w:t xml:space="preserve">Costa, P. F., &amp; Schulz, U. H. 2010. </w:t>
      </w:r>
      <w:r w:rsidRPr="00453487">
        <w:rPr>
          <w:rFonts w:ascii="Times New Roman" w:hAnsi="Times New Roman" w:cs="Times New Roman"/>
          <w:lang w:val="en-US"/>
        </w:rPr>
        <w:t>The f</w:t>
      </w:r>
      <w:r>
        <w:rPr>
          <w:rFonts w:ascii="Times New Roman" w:hAnsi="Times New Roman" w:cs="Times New Roman"/>
          <w:lang w:val="en-US"/>
        </w:rPr>
        <w:t>i</w:t>
      </w:r>
      <w:r w:rsidRPr="00453487">
        <w:rPr>
          <w:rFonts w:ascii="Times New Roman" w:hAnsi="Times New Roman" w:cs="Times New Roman"/>
          <w:lang w:val="en-US"/>
        </w:rPr>
        <w:t>sh community as an indicator of biotic integrity</w:t>
      </w:r>
      <w:r>
        <w:rPr>
          <w:rFonts w:ascii="Times New Roman" w:hAnsi="Times New Roman" w:cs="Times New Roman"/>
          <w:lang w:val="en-US"/>
        </w:rPr>
        <w:t xml:space="preserve"> </w:t>
      </w:r>
      <w:r w:rsidRPr="00453487">
        <w:rPr>
          <w:rFonts w:ascii="Times New Roman" w:hAnsi="Times New Roman" w:cs="Times New Roman"/>
          <w:lang w:val="en-US"/>
        </w:rPr>
        <w:t>of the streams in the Sinos River basin, Brazil</w:t>
      </w:r>
      <w:r>
        <w:rPr>
          <w:rFonts w:ascii="Times New Roman" w:hAnsi="Times New Roman" w:cs="Times New Roman"/>
          <w:lang w:val="en-US"/>
        </w:rPr>
        <w:t xml:space="preserve">. </w:t>
      </w:r>
      <w:r w:rsidRPr="00453487">
        <w:rPr>
          <w:rFonts w:ascii="Times New Roman" w:hAnsi="Times New Roman" w:cs="Times New Roman"/>
          <w:lang w:val="en-US"/>
        </w:rPr>
        <w:t>Brazilian Journal of</w:t>
      </w:r>
      <w:r>
        <w:rPr>
          <w:rFonts w:ascii="Times New Roman" w:hAnsi="Times New Roman" w:cs="Times New Roman"/>
          <w:lang w:val="en-US"/>
        </w:rPr>
        <w:t xml:space="preserve"> </w:t>
      </w:r>
      <w:r w:rsidRPr="00453487">
        <w:rPr>
          <w:rFonts w:ascii="Times New Roman" w:hAnsi="Times New Roman" w:cs="Times New Roman"/>
          <w:lang w:val="en-US"/>
        </w:rPr>
        <w:t>Biol</w:t>
      </w:r>
      <w:r>
        <w:rPr>
          <w:rFonts w:ascii="Times New Roman" w:hAnsi="Times New Roman" w:cs="Times New Roman"/>
          <w:lang w:val="en-US"/>
        </w:rPr>
        <w:t>ogy</w:t>
      </w:r>
      <w:r w:rsidRPr="00453487">
        <w:rPr>
          <w:rFonts w:ascii="Times New Roman" w:hAnsi="Times New Roman" w:cs="Times New Roman"/>
          <w:lang w:val="en-US"/>
        </w:rPr>
        <w:t>,70</w:t>
      </w:r>
      <w:r>
        <w:rPr>
          <w:rFonts w:ascii="Times New Roman" w:hAnsi="Times New Roman" w:cs="Times New Roman"/>
          <w:lang w:val="en-US"/>
        </w:rPr>
        <w:t>(</w:t>
      </w:r>
      <w:r w:rsidRPr="00453487">
        <w:rPr>
          <w:rFonts w:ascii="Times New Roman" w:hAnsi="Times New Roman" w:cs="Times New Roman"/>
          <w:lang w:val="en-US"/>
        </w:rPr>
        <w:t>4</w:t>
      </w:r>
      <w:r>
        <w:rPr>
          <w:rFonts w:ascii="Times New Roman" w:hAnsi="Times New Roman" w:cs="Times New Roman"/>
          <w:lang w:val="en-US"/>
        </w:rPr>
        <w:t>)</w:t>
      </w:r>
      <w:r w:rsidRPr="00453487">
        <w:rPr>
          <w:rFonts w:ascii="Times New Roman" w:hAnsi="Times New Roman" w:cs="Times New Roman"/>
          <w:lang w:val="en-US"/>
        </w:rPr>
        <w:t>, 1195</w:t>
      </w:r>
      <w:r w:rsidRPr="003D3B91">
        <w:rPr>
          <w:rFonts w:ascii="Times New Roman" w:hAnsi="Times New Roman" w:cs="Times New Roman"/>
          <w:lang w:val="en-US"/>
        </w:rPr>
        <w:t>–</w:t>
      </w:r>
      <w:r w:rsidRPr="00453487">
        <w:rPr>
          <w:rFonts w:ascii="Times New Roman" w:hAnsi="Times New Roman" w:cs="Times New Roman"/>
          <w:lang w:val="en-US"/>
        </w:rPr>
        <w:t>1205. DOI: 10.1590/S1519-69842010000600009</w:t>
      </w:r>
    </w:p>
    <w:p w14:paraId="03EC1B0B" w14:textId="75C43B84" w:rsidR="008F4C62" w:rsidRPr="002175E1" w:rsidRDefault="008F4C62" w:rsidP="00CF3135">
      <w:pPr>
        <w:spacing w:after="0" w:line="480" w:lineRule="auto"/>
        <w:ind w:left="284" w:hanging="284"/>
        <w:rPr>
          <w:rFonts w:ascii="Times New Roman" w:hAnsi="Times New Roman" w:cs="Times New Roman"/>
        </w:rPr>
      </w:pPr>
      <w:r w:rsidRPr="002175E1">
        <w:rPr>
          <w:rFonts w:ascii="Times New Roman" w:hAnsi="Times New Roman" w:cs="Times New Roman"/>
          <w:lang w:val="en-US"/>
        </w:rPr>
        <w:t xml:space="preserve">Dallas, H. F. 2013. Ecological status assessment in </w:t>
      </w:r>
      <w:r w:rsidR="00322324">
        <w:rPr>
          <w:rFonts w:ascii="Times New Roman" w:hAnsi="Times New Roman" w:cs="Times New Roman"/>
          <w:lang w:val="en-US"/>
        </w:rPr>
        <w:t>M</w:t>
      </w:r>
      <w:r w:rsidRPr="002175E1">
        <w:rPr>
          <w:rFonts w:ascii="Times New Roman" w:hAnsi="Times New Roman" w:cs="Times New Roman"/>
          <w:lang w:val="en-US"/>
        </w:rPr>
        <w:t xml:space="preserve">editerranean rivers: complexities and challenges in developing tools for assessing ecological status and defining reference conditions. </w:t>
      </w:r>
      <w:r w:rsidRPr="002175E1">
        <w:rPr>
          <w:rFonts w:ascii="Times New Roman" w:hAnsi="Times New Roman" w:cs="Times New Roman"/>
        </w:rPr>
        <w:t>Hydrobiologia, 719</w:t>
      </w:r>
      <w:r w:rsidR="00875D90" w:rsidRPr="002175E1">
        <w:rPr>
          <w:rFonts w:ascii="Times New Roman" w:hAnsi="Times New Roman" w:cs="Times New Roman"/>
        </w:rPr>
        <w:t>(1)</w:t>
      </w:r>
      <w:r w:rsidRPr="002175E1">
        <w:rPr>
          <w:rFonts w:ascii="Times New Roman" w:hAnsi="Times New Roman" w:cs="Times New Roman"/>
        </w:rPr>
        <w:t>, 483–507. DOI: 10.1007/s10750-012-1305-8</w:t>
      </w:r>
    </w:p>
    <w:p w14:paraId="5F75233D" w14:textId="2472E11F" w:rsidR="00A72A02" w:rsidRPr="003D3B91" w:rsidRDefault="00A72A02"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rPr>
        <w:lastRenderedPageBreak/>
        <w:t>Dias, M. S., Zuanon, J., Couto, T. B. A., Carvalho, M., Carvalho, L. N., Espírito-Santo, H. M. V., Frederico, R., Leitão, R. P., Mortati, A. F., Pires, T. H. S., Torrente-Vilara, G., Vale, J. V., Anjos, M. B., Mendonça, F. P.,</w:t>
      </w:r>
      <w:r w:rsidR="007B66DD" w:rsidRPr="002175E1">
        <w:rPr>
          <w:rFonts w:ascii="Times New Roman" w:hAnsi="Times New Roman" w:cs="Times New Roman"/>
        </w:rPr>
        <w:t xml:space="preserve"> &amp;</w:t>
      </w:r>
      <w:r w:rsidRPr="002175E1">
        <w:rPr>
          <w:rFonts w:ascii="Times New Roman" w:hAnsi="Times New Roman" w:cs="Times New Roman"/>
        </w:rPr>
        <w:t xml:space="preserve"> Tedesco, P. A. 2016. </w:t>
      </w:r>
      <w:r w:rsidRPr="002175E1">
        <w:rPr>
          <w:rFonts w:ascii="Times New Roman" w:hAnsi="Times New Roman" w:cs="Times New Roman"/>
          <w:lang w:val="en-US"/>
        </w:rPr>
        <w:t>Trends in studies of Brazilian stream fish assemblages. Natureza &amp; Conservação, 14(2), 106</w:t>
      </w:r>
      <w:r w:rsidR="00655548" w:rsidRPr="002175E1">
        <w:rPr>
          <w:rFonts w:ascii="Times New Roman" w:hAnsi="Times New Roman" w:cs="Times New Roman"/>
          <w:lang w:val="en-US"/>
        </w:rPr>
        <w:t>–</w:t>
      </w:r>
      <w:r w:rsidRPr="002175E1">
        <w:rPr>
          <w:rFonts w:ascii="Times New Roman" w:hAnsi="Times New Roman" w:cs="Times New Roman"/>
          <w:lang w:val="en-US"/>
        </w:rPr>
        <w:t xml:space="preserve">111. </w:t>
      </w:r>
      <w:r w:rsidRPr="003D3B91">
        <w:rPr>
          <w:rFonts w:ascii="Times New Roman" w:hAnsi="Times New Roman" w:cs="Times New Roman"/>
          <w:lang w:val="en-US"/>
        </w:rPr>
        <w:t>DOI: 10.1016/j.ncon.2016.06.003</w:t>
      </w:r>
    </w:p>
    <w:p w14:paraId="2818CE93" w14:textId="1F710F4B" w:rsidR="00492C67" w:rsidRPr="00FD6ED6" w:rsidRDefault="00492C67" w:rsidP="00492C67">
      <w:pPr>
        <w:pStyle w:val="Corpodetexto"/>
        <w:spacing w:after="0" w:line="480" w:lineRule="auto"/>
        <w:ind w:left="426" w:hanging="426"/>
        <w:rPr>
          <w:rFonts w:ascii="Times New Roman" w:hAnsi="Times New Roman" w:cs="Times New Roman"/>
          <w:lang w:val="en-US"/>
        </w:rPr>
      </w:pPr>
      <w:r w:rsidRPr="003D3B91">
        <w:rPr>
          <w:rFonts w:ascii="Times New Roman" w:hAnsi="Times New Roman" w:cs="Times New Roman"/>
          <w:lang w:val="en-US"/>
        </w:rPr>
        <w:t xml:space="preserve">Esteves, K. E., &amp; Alexandre, C. V. 2011. </w:t>
      </w:r>
      <w:r w:rsidRPr="00492C67">
        <w:rPr>
          <w:rFonts w:ascii="Times New Roman" w:hAnsi="Times New Roman" w:cs="Times New Roman"/>
          <w:lang w:val="en-US"/>
        </w:rPr>
        <w:t>Development</w:t>
      </w:r>
      <w:r>
        <w:rPr>
          <w:rFonts w:ascii="Times New Roman" w:hAnsi="Times New Roman" w:cs="Times New Roman"/>
          <w:lang w:val="en-US"/>
        </w:rPr>
        <w:t xml:space="preserve"> </w:t>
      </w:r>
      <w:r w:rsidRPr="00492C67">
        <w:rPr>
          <w:rFonts w:ascii="Times New Roman" w:hAnsi="Times New Roman" w:cs="Times New Roman"/>
          <w:lang w:val="en-US"/>
        </w:rPr>
        <w:t>of an index of biotic integrity based on fish</w:t>
      </w:r>
      <w:r>
        <w:rPr>
          <w:rFonts w:ascii="Times New Roman" w:hAnsi="Times New Roman" w:cs="Times New Roman"/>
          <w:lang w:val="en-US"/>
        </w:rPr>
        <w:t xml:space="preserve"> </w:t>
      </w:r>
      <w:r w:rsidRPr="00492C67">
        <w:rPr>
          <w:rFonts w:ascii="Times New Roman" w:hAnsi="Times New Roman" w:cs="Times New Roman"/>
          <w:lang w:val="en-US"/>
        </w:rPr>
        <w:t>communities to assess the effects of rural and urban land</w:t>
      </w:r>
      <w:r>
        <w:rPr>
          <w:rFonts w:ascii="Times New Roman" w:hAnsi="Times New Roman" w:cs="Times New Roman"/>
          <w:lang w:val="en-US"/>
        </w:rPr>
        <w:t xml:space="preserve"> </w:t>
      </w:r>
      <w:r w:rsidRPr="00492C67">
        <w:rPr>
          <w:rFonts w:ascii="Times New Roman" w:hAnsi="Times New Roman" w:cs="Times New Roman"/>
          <w:lang w:val="en-US"/>
        </w:rPr>
        <w:t>use on a stream in southeastern Brazil. International</w:t>
      </w:r>
      <w:r>
        <w:rPr>
          <w:rFonts w:ascii="Times New Roman" w:hAnsi="Times New Roman" w:cs="Times New Roman"/>
          <w:lang w:val="en-US"/>
        </w:rPr>
        <w:t xml:space="preserve"> </w:t>
      </w:r>
      <w:r w:rsidRPr="00492C67">
        <w:rPr>
          <w:rFonts w:ascii="Times New Roman" w:hAnsi="Times New Roman" w:cs="Times New Roman"/>
          <w:lang w:val="en-US"/>
        </w:rPr>
        <w:t>Review of Hydrobiology, 96(3), 296</w:t>
      </w:r>
      <w:r w:rsidRPr="002175E1">
        <w:rPr>
          <w:rFonts w:ascii="Times New Roman" w:hAnsi="Times New Roman" w:cs="Times New Roman"/>
          <w:lang w:val="en-US"/>
        </w:rPr>
        <w:t>–</w:t>
      </w:r>
      <w:r w:rsidRPr="00492C67">
        <w:rPr>
          <w:rFonts w:ascii="Times New Roman" w:hAnsi="Times New Roman" w:cs="Times New Roman"/>
          <w:lang w:val="en-US"/>
        </w:rPr>
        <w:t xml:space="preserve">317. </w:t>
      </w:r>
      <w:r>
        <w:rPr>
          <w:rFonts w:ascii="Times New Roman" w:hAnsi="Times New Roman" w:cs="Times New Roman"/>
          <w:lang w:val="en-US"/>
        </w:rPr>
        <w:t xml:space="preserve">DOI: </w:t>
      </w:r>
      <w:r w:rsidRPr="00FD6ED6">
        <w:rPr>
          <w:rFonts w:ascii="Times New Roman" w:hAnsi="Times New Roman" w:cs="Times New Roman"/>
          <w:lang w:val="en-US"/>
        </w:rPr>
        <w:t>10.1002/iroh.201111297.</w:t>
      </w:r>
    </w:p>
    <w:p w14:paraId="4E93CA8E" w14:textId="77777777" w:rsidR="00FD6ED6" w:rsidRPr="00403950" w:rsidRDefault="00FD6ED6" w:rsidP="00FD6ED6">
      <w:pPr>
        <w:spacing w:after="0" w:line="480" w:lineRule="auto"/>
        <w:ind w:left="284" w:hanging="284"/>
        <w:rPr>
          <w:rFonts w:ascii="Times New Roman" w:hAnsi="Times New Roman" w:cs="Times New Roman"/>
        </w:rPr>
      </w:pPr>
      <w:r w:rsidRPr="00FD6ED6">
        <w:rPr>
          <w:rFonts w:ascii="Times New Roman" w:hAnsi="Times New Roman" w:cs="Times New Roman"/>
          <w:lang w:val="en-US"/>
        </w:rPr>
        <w:t xml:space="preserve">Fernandes, C., Volpi, N. M. P., &amp; Baumgartner, G. 2007. </w:t>
      </w:r>
      <w:r w:rsidRPr="00492C67">
        <w:rPr>
          <w:rFonts w:ascii="Times New Roman" w:hAnsi="Times New Roman" w:cs="Times New Roman"/>
        </w:rPr>
        <w:t>Comparação entre o índice de integridade biótica e um</w:t>
      </w:r>
      <w:r>
        <w:rPr>
          <w:rFonts w:ascii="Times New Roman" w:hAnsi="Times New Roman" w:cs="Times New Roman"/>
        </w:rPr>
        <w:t xml:space="preserve"> </w:t>
      </w:r>
      <w:r w:rsidRPr="00492C67">
        <w:rPr>
          <w:rFonts w:ascii="Times New Roman" w:hAnsi="Times New Roman" w:cs="Times New Roman"/>
        </w:rPr>
        <w:t>método de multicritério, para análise da qualidade</w:t>
      </w:r>
      <w:r>
        <w:rPr>
          <w:rFonts w:ascii="Times New Roman" w:hAnsi="Times New Roman" w:cs="Times New Roman"/>
        </w:rPr>
        <w:t xml:space="preserve"> </w:t>
      </w:r>
      <w:r w:rsidRPr="00492C67">
        <w:rPr>
          <w:rFonts w:ascii="Times New Roman" w:hAnsi="Times New Roman" w:cs="Times New Roman"/>
        </w:rPr>
        <w:t>ambiental de três riachos tributários ao reservatório de</w:t>
      </w:r>
      <w:r>
        <w:rPr>
          <w:rFonts w:ascii="Times New Roman" w:hAnsi="Times New Roman" w:cs="Times New Roman"/>
        </w:rPr>
        <w:t xml:space="preserve"> </w:t>
      </w:r>
      <w:r w:rsidRPr="00492C67">
        <w:rPr>
          <w:rFonts w:ascii="Times New Roman" w:hAnsi="Times New Roman" w:cs="Times New Roman"/>
        </w:rPr>
        <w:t>Itaipu</w:t>
      </w:r>
      <w:r>
        <w:rPr>
          <w:rFonts w:ascii="Times New Roman" w:hAnsi="Times New Roman" w:cs="Times New Roman"/>
        </w:rPr>
        <w:t xml:space="preserve">. </w:t>
      </w:r>
      <w:r w:rsidRPr="00492C67">
        <w:rPr>
          <w:rFonts w:ascii="Times New Roman" w:hAnsi="Times New Roman" w:cs="Times New Roman"/>
        </w:rPr>
        <w:t>Revista Eletrônica Sistemas &amp; Gestão</w:t>
      </w:r>
      <w:r>
        <w:rPr>
          <w:rFonts w:ascii="Times New Roman" w:hAnsi="Times New Roman" w:cs="Times New Roman"/>
        </w:rPr>
        <w:t>,</w:t>
      </w:r>
      <w:r w:rsidRPr="00492C67">
        <w:rPr>
          <w:rFonts w:ascii="Times New Roman" w:hAnsi="Times New Roman" w:cs="Times New Roman"/>
        </w:rPr>
        <w:t xml:space="preserve"> 2(2)</w:t>
      </w:r>
      <w:r>
        <w:rPr>
          <w:rFonts w:ascii="Times New Roman" w:hAnsi="Times New Roman" w:cs="Times New Roman"/>
        </w:rPr>
        <w:t>,</w:t>
      </w:r>
      <w:r w:rsidRPr="00492C67">
        <w:rPr>
          <w:rFonts w:ascii="Times New Roman" w:hAnsi="Times New Roman" w:cs="Times New Roman"/>
        </w:rPr>
        <w:t xml:space="preserve"> 175</w:t>
      </w:r>
      <w:r w:rsidRPr="0050444E">
        <w:rPr>
          <w:rFonts w:ascii="Times New Roman" w:hAnsi="Times New Roman" w:cs="Times New Roman"/>
        </w:rPr>
        <w:t>–</w:t>
      </w:r>
      <w:r w:rsidRPr="00492C67">
        <w:rPr>
          <w:rFonts w:ascii="Times New Roman" w:hAnsi="Times New Roman" w:cs="Times New Roman"/>
        </w:rPr>
        <w:t>195</w:t>
      </w:r>
      <w:r>
        <w:rPr>
          <w:rFonts w:ascii="Times New Roman" w:hAnsi="Times New Roman" w:cs="Times New Roman"/>
        </w:rPr>
        <w:t>.</w:t>
      </w:r>
    </w:p>
    <w:p w14:paraId="04194D80" w14:textId="037484D7" w:rsidR="00411FE2" w:rsidRPr="0078269B" w:rsidRDefault="00411FE2" w:rsidP="00492C67">
      <w:pPr>
        <w:pStyle w:val="Corpodetexto"/>
        <w:spacing w:after="0" w:line="480" w:lineRule="auto"/>
        <w:ind w:left="426" w:hanging="426"/>
        <w:rPr>
          <w:rFonts w:ascii="Times New Roman" w:hAnsi="Times New Roman" w:cs="Times New Roman"/>
        </w:rPr>
      </w:pPr>
      <w:r w:rsidRPr="00143A78">
        <w:rPr>
          <w:rFonts w:ascii="Times New Roman" w:hAnsi="Times New Roman" w:cs="Times New Roman"/>
        </w:rPr>
        <w:t>Ferreira, C.</w:t>
      </w:r>
      <w:r>
        <w:rPr>
          <w:rFonts w:ascii="Times New Roman" w:hAnsi="Times New Roman" w:cs="Times New Roman"/>
        </w:rPr>
        <w:t xml:space="preserve"> </w:t>
      </w:r>
      <w:r w:rsidRPr="00143A78">
        <w:rPr>
          <w:rFonts w:ascii="Times New Roman" w:hAnsi="Times New Roman" w:cs="Times New Roman"/>
        </w:rPr>
        <w:t xml:space="preserve">P., </w:t>
      </w:r>
      <w:r>
        <w:rPr>
          <w:rFonts w:ascii="Times New Roman" w:hAnsi="Times New Roman" w:cs="Times New Roman"/>
        </w:rPr>
        <w:t xml:space="preserve">&amp; </w:t>
      </w:r>
      <w:r w:rsidRPr="00143A78">
        <w:rPr>
          <w:rFonts w:ascii="Times New Roman" w:hAnsi="Times New Roman" w:cs="Times New Roman"/>
        </w:rPr>
        <w:t>Casatti, L. 2006. Integridade biótica de um c</w:t>
      </w:r>
      <w:r>
        <w:rPr>
          <w:rFonts w:ascii="Times New Roman" w:hAnsi="Times New Roman" w:cs="Times New Roman"/>
        </w:rPr>
        <w:t>ó</w:t>
      </w:r>
      <w:r w:rsidRPr="00143A78">
        <w:rPr>
          <w:rFonts w:ascii="Times New Roman" w:hAnsi="Times New Roman" w:cs="Times New Roman"/>
        </w:rPr>
        <w:t>rrego na bacia do Alto Rio</w:t>
      </w:r>
      <w:r w:rsidRPr="00143A78">
        <w:rPr>
          <w:rFonts w:ascii="Times New Roman" w:hAnsi="Times New Roman" w:cs="Times New Roman"/>
          <w:spacing w:val="-5"/>
        </w:rPr>
        <w:t xml:space="preserve"> </w:t>
      </w:r>
      <w:r w:rsidRPr="00143A78">
        <w:rPr>
          <w:rFonts w:ascii="Times New Roman" w:hAnsi="Times New Roman" w:cs="Times New Roman"/>
        </w:rPr>
        <w:t>Paraná</w:t>
      </w:r>
      <w:r w:rsidRPr="00143A78">
        <w:rPr>
          <w:rFonts w:ascii="Times New Roman" w:hAnsi="Times New Roman" w:cs="Times New Roman"/>
          <w:spacing w:val="-5"/>
        </w:rPr>
        <w:t xml:space="preserve"> </w:t>
      </w:r>
      <w:r w:rsidRPr="00143A78">
        <w:rPr>
          <w:rFonts w:ascii="Times New Roman" w:hAnsi="Times New Roman" w:cs="Times New Roman"/>
        </w:rPr>
        <w:t>avaliada</w:t>
      </w:r>
      <w:r w:rsidRPr="00143A78">
        <w:rPr>
          <w:rFonts w:ascii="Times New Roman" w:hAnsi="Times New Roman" w:cs="Times New Roman"/>
          <w:spacing w:val="-6"/>
        </w:rPr>
        <w:t xml:space="preserve"> </w:t>
      </w:r>
      <w:r w:rsidRPr="00143A78">
        <w:rPr>
          <w:rFonts w:ascii="Times New Roman" w:hAnsi="Times New Roman" w:cs="Times New Roman"/>
        </w:rPr>
        <w:t>por</w:t>
      </w:r>
      <w:r w:rsidRPr="00143A78">
        <w:rPr>
          <w:rFonts w:ascii="Times New Roman" w:hAnsi="Times New Roman" w:cs="Times New Roman"/>
          <w:spacing w:val="-5"/>
        </w:rPr>
        <w:t xml:space="preserve"> </w:t>
      </w:r>
      <w:r w:rsidRPr="00143A78">
        <w:rPr>
          <w:rFonts w:ascii="Times New Roman" w:hAnsi="Times New Roman" w:cs="Times New Roman"/>
        </w:rPr>
        <w:t>meio</w:t>
      </w:r>
      <w:r w:rsidRPr="00143A78">
        <w:rPr>
          <w:rFonts w:ascii="Times New Roman" w:hAnsi="Times New Roman" w:cs="Times New Roman"/>
          <w:spacing w:val="-6"/>
        </w:rPr>
        <w:t xml:space="preserve"> </w:t>
      </w:r>
      <w:r w:rsidRPr="00143A78">
        <w:rPr>
          <w:rFonts w:ascii="Times New Roman" w:hAnsi="Times New Roman" w:cs="Times New Roman"/>
        </w:rPr>
        <w:t>da</w:t>
      </w:r>
      <w:r w:rsidRPr="00143A78">
        <w:rPr>
          <w:rFonts w:ascii="Times New Roman" w:hAnsi="Times New Roman" w:cs="Times New Roman"/>
          <w:spacing w:val="-6"/>
        </w:rPr>
        <w:t xml:space="preserve"> </w:t>
      </w:r>
      <w:r w:rsidRPr="00143A78">
        <w:rPr>
          <w:rFonts w:ascii="Times New Roman" w:hAnsi="Times New Roman" w:cs="Times New Roman"/>
        </w:rPr>
        <w:t>comunidade</w:t>
      </w:r>
      <w:r w:rsidRPr="00143A78">
        <w:rPr>
          <w:rFonts w:ascii="Times New Roman" w:hAnsi="Times New Roman" w:cs="Times New Roman"/>
          <w:spacing w:val="-4"/>
        </w:rPr>
        <w:t xml:space="preserve"> </w:t>
      </w:r>
      <w:r w:rsidRPr="00143A78">
        <w:rPr>
          <w:rFonts w:ascii="Times New Roman" w:hAnsi="Times New Roman" w:cs="Times New Roman"/>
        </w:rPr>
        <w:t>de</w:t>
      </w:r>
      <w:r w:rsidRPr="00143A78">
        <w:rPr>
          <w:rFonts w:ascii="Times New Roman" w:hAnsi="Times New Roman" w:cs="Times New Roman"/>
          <w:spacing w:val="-6"/>
        </w:rPr>
        <w:t xml:space="preserve"> </w:t>
      </w:r>
      <w:r w:rsidRPr="00143A78">
        <w:rPr>
          <w:rFonts w:ascii="Times New Roman" w:hAnsi="Times New Roman" w:cs="Times New Roman"/>
        </w:rPr>
        <w:t>peixes.</w:t>
      </w:r>
      <w:r w:rsidRPr="00143A78">
        <w:rPr>
          <w:rFonts w:ascii="Times New Roman" w:hAnsi="Times New Roman" w:cs="Times New Roman"/>
          <w:spacing w:val="-1"/>
        </w:rPr>
        <w:t xml:space="preserve"> </w:t>
      </w:r>
      <w:r w:rsidRPr="0078269B">
        <w:rPr>
          <w:rFonts w:ascii="Times New Roman" w:hAnsi="Times New Roman" w:cs="Times New Roman"/>
        </w:rPr>
        <w:t>Biota</w:t>
      </w:r>
      <w:r w:rsidRPr="0078269B">
        <w:rPr>
          <w:rFonts w:ascii="Times New Roman" w:hAnsi="Times New Roman" w:cs="Times New Roman"/>
          <w:spacing w:val="-5"/>
        </w:rPr>
        <w:t xml:space="preserve"> </w:t>
      </w:r>
      <w:r w:rsidRPr="0078269B">
        <w:rPr>
          <w:rFonts w:ascii="Times New Roman" w:hAnsi="Times New Roman" w:cs="Times New Roman"/>
        </w:rPr>
        <w:t>Neotropica,</w:t>
      </w:r>
      <w:r w:rsidRPr="0078269B">
        <w:rPr>
          <w:rFonts w:ascii="Times New Roman" w:hAnsi="Times New Roman" w:cs="Times New Roman"/>
          <w:spacing w:val="-6"/>
        </w:rPr>
        <w:t xml:space="preserve"> </w:t>
      </w:r>
      <w:r w:rsidRPr="0078269B">
        <w:rPr>
          <w:rFonts w:ascii="Times New Roman" w:hAnsi="Times New Roman" w:cs="Times New Roman"/>
        </w:rPr>
        <w:t>6(3),</w:t>
      </w:r>
      <w:r w:rsidRPr="0078269B">
        <w:rPr>
          <w:rFonts w:ascii="Times New Roman" w:hAnsi="Times New Roman" w:cs="Times New Roman"/>
          <w:spacing w:val="-7"/>
        </w:rPr>
        <w:t xml:space="preserve"> </w:t>
      </w:r>
      <w:r w:rsidRPr="0078269B">
        <w:rPr>
          <w:rFonts w:ascii="Times New Roman" w:hAnsi="Times New Roman" w:cs="Times New Roman"/>
        </w:rPr>
        <w:t>1</w:t>
      </w:r>
      <w:r w:rsidRPr="0050444E">
        <w:rPr>
          <w:rFonts w:ascii="Times New Roman" w:hAnsi="Times New Roman" w:cs="Times New Roman"/>
        </w:rPr>
        <w:t>–</w:t>
      </w:r>
      <w:r w:rsidRPr="0078269B">
        <w:rPr>
          <w:rFonts w:ascii="Times New Roman" w:hAnsi="Times New Roman" w:cs="Times New Roman"/>
        </w:rPr>
        <w:t>25.</w:t>
      </w:r>
      <w:r>
        <w:rPr>
          <w:rFonts w:ascii="Times New Roman" w:hAnsi="Times New Roman" w:cs="Times New Roman"/>
        </w:rPr>
        <w:t xml:space="preserve"> DOI: </w:t>
      </w:r>
      <w:r w:rsidRPr="0078269B">
        <w:rPr>
          <w:rFonts w:ascii="Times New Roman" w:hAnsi="Times New Roman" w:cs="Times New Roman"/>
        </w:rPr>
        <w:t>10.1590/S1676-06032006000300002</w:t>
      </w:r>
    </w:p>
    <w:p w14:paraId="3CB2C15F" w14:textId="5255852F" w:rsidR="00C92B2F" w:rsidRPr="002175E1" w:rsidRDefault="00741F2E" w:rsidP="00CF3135">
      <w:pPr>
        <w:spacing w:after="0" w:line="480" w:lineRule="auto"/>
        <w:ind w:left="284" w:hanging="284"/>
        <w:rPr>
          <w:rStyle w:val="bibliographic-informationvalue"/>
          <w:rFonts w:ascii="Times New Roman" w:hAnsi="Times New Roman" w:cs="Times New Roman"/>
          <w:lang w:val="en-US"/>
        </w:rPr>
      </w:pPr>
      <w:hyperlink r:id="rId10" w:tooltip="Encontrar mais registros deste autor" w:history="1">
        <w:r w:rsidR="00C92B2F" w:rsidRPr="00403950">
          <w:rPr>
            <w:rStyle w:val="Hyperlink"/>
            <w:rFonts w:ascii="Times New Roman" w:hAnsi="Times New Roman" w:cs="Times New Roman"/>
            <w:color w:val="auto"/>
            <w:u w:val="none"/>
          </w:rPr>
          <w:t>Fetscher, A. E</w:t>
        </w:r>
      </w:hyperlink>
      <w:r w:rsidR="00C92B2F" w:rsidRPr="00403950">
        <w:rPr>
          <w:rFonts w:ascii="Times New Roman" w:hAnsi="Times New Roman" w:cs="Times New Roman"/>
        </w:rPr>
        <w:t>.</w:t>
      </w:r>
      <w:r w:rsidR="00665558" w:rsidRPr="00403950">
        <w:rPr>
          <w:rFonts w:ascii="Times New Roman" w:hAnsi="Times New Roman" w:cs="Times New Roman"/>
        </w:rPr>
        <w:t>,</w:t>
      </w:r>
      <w:r w:rsidR="00C92B2F" w:rsidRPr="00403950">
        <w:rPr>
          <w:rFonts w:ascii="Times New Roman" w:hAnsi="Times New Roman" w:cs="Times New Roman"/>
        </w:rPr>
        <w:t xml:space="preserve"> </w:t>
      </w:r>
      <w:hyperlink r:id="rId11" w:tooltip="Encontrar mais registros deste autor" w:history="1">
        <w:r w:rsidR="00C92B2F" w:rsidRPr="00403950">
          <w:rPr>
            <w:rStyle w:val="Hyperlink"/>
            <w:rFonts w:ascii="Times New Roman" w:hAnsi="Times New Roman" w:cs="Times New Roman"/>
            <w:color w:val="auto"/>
            <w:u w:val="none"/>
          </w:rPr>
          <w:t>Stancheva, R</w:t>
        </w:r>
      </w:hyperlink>
      <w:r w:rsidR="00C92B2F" w:rsidRPr="00403950">
        <w:rPr>
          <w:rFonts w:ascii="Times New Roman" w:hAnsi="Times New Roman" w:cs="Times New Roman"/>
        </w:rPr>
        <w:t>.</w:t>
      </w:r>
      <w:r w:rsidR="00665558" w:rsidRPr="00403950">
        <w:rPr>
          <w:rFonts w:ascii="Times New Roman" w:hAnsi="Times New Roman" w:cs="Times New Roman"/>
        </w:rPr>
        <w:t>,</w:t>
      </w:r>
      <w:r w:rsidR="00C92B2F" w:rsidRPr="00403950">
        <w:rPr>
          <w:rFonts w:ascii="Times New Roman" w:hAnsi="Times New Roman" w:cs="Times New Roman"/>
        </w:rPr>
        <w:t xml:space="preserve"> </w:t>
      </w:r>
      <w:hyperlink r:id="rId12" w:tooltip="Encontrar mais registros deste autor" w:history="1">
        <w:r w:rsidR="00C92B2F" w:rsidRPr="00403950">
          <w:rPr>
            <w:rStyle w:val="Hyperlink"/>
            <w:rFonts w:ascii="Times New Roman" w:hAnsi="Times New Roman" w:cs="Times New Roman"/>
            <w:color w:val="auto"/>
            <w:u w:val="none"/>
          </w:rPr>
          <w:t>Kociolek, J. P</w:t>
        </w:r>
      </w:hyperlink>
      <w:r w:rsidR="00C92B2F" w:rsidRPr="00403950">
        <w:rPr>
          <w:rFonts w:ascii="Times New Roman" w:hAnsi="Times New Roman" w:cs="Times New Roman"/>
        </w:rPr>
        <w:t>.</w:t>
      </w:r>
      <w:r w:rsidR="00665558" w:rsidRPr="00403950">
        <w:rPr>
          <w:rFonts w:ascii="Times New Roman" w:hAnsi="Times New Roman" w:cs="Times New Roman"/>
        </w:rPr>
        <w:t>,</w:t>
      </w:r>
      <w:r w:rsidR="00C92B2F" w:rsidRPr="00403950">
        <w:rPr>
          <w:rFonts w:ascii="Times New Roman" w:hAnsi="Times New Roman" w:cs="Times New Roman"/>
        </w:rPr>
        <w:t xml:space="preserve"> </w:t>
      </w:r>
      <w:hyperlink r:id="rId13" w:tooltip="Encontrar mais registros deste autor" w:history="1">
        <w:r w:rsidR="00C92B2F" w:rsidRPr="00403950">
          <w:rPr>
            <w:rStyle w:val="Hyperlink"/>
            <w:rFonts w:ascii="Times New Roman" w:hAnsi="Times New Roman" w:cs="Times New Roman"/>
            <w:color w:val="auto"/>
            <w:u w:val="none"/>
          </w:rPr>
          <w:t>Sheath, R. G</w:t>
        </w:r>
      </w:hyperlink>
      <w:r w:rsidR="00C92B2F" w:rsidRPr="00403950">
        <w:rPr>
          <w:rFonts w:ascii="Times New Roman" w:hAnsi="Times New Roman" w:cs="Times New Roman"/>
        </w:rPr>
        <w:t>.</w:t>
      </w:r>
      <w:r w:rsidR="00665558" w:rsidRPr="00403950">
        <w:rPr>
          <w:rFonts w:ascii="Times New Roman" w:hAnsi="Times New Roman" w:cs="Times New Roman"/>
        </w:rPr>
        <w:t>,</w:t>
      </w:r>
      <w:r w:rsidR="00C92B2F" w:rsidRPr="00403950">
        <w:rPr>
          <w:rFonts w:ascii="Times New Roman" w:hAnsi="Times New Roman" w:cs="Times New Roman"/>
        </w:rPr>
        <w:t xml:space="preserve"> </w:t>
      </w:r>
      <w:hyperlink r:id="rId14" w:tooltip="Encontrar mais registros deste autor" w:history="1">
        <w:r w:rsidR="00C92B2F" w:rsidRPr="00403950">
          <w:rPr>
            <w:rStyle w:val="Hyperlink"/>
            <w:rFonts w:ascii="Times New Roman" w:hAnsi="Times New Roman" w:cs="Times New Roman"/>
            <w:color w:val="auto"/>
            <w:u w:val="none"/>
          </w:rPr>
          <w:t>Stein, E. D</w:t>
        </w:r>
      </w:hyperlink>
      <w:r w:rsidR="00C92B2F" w:rsidRPr="00403950">
        <w:rPr>
          <w:rFonts w:ascii="Times New Roman" w:hAnsi="Times New Roman" w:cs="Times New Roman"/>
        </w:rPr>
        <w:t>.</w:t>
      </w:r>
      <w:r w:rsidR="00665558" w:rsidRPr="00403950">
        <w:rPr>
          <w:rFonts w:ascii="Times New Roman" w:hAnsi="Times New Roman" w:cs="Times New Roman"/>
        </w:rPr>
        <w:t>,</w:t>
      </w:r>
      <w:r w:rsidR="00C92B2F" w:rsidRPr="00403950">
        <w:rPr>
          <w:rFonts w:ascii="Times New Roman" w:hAnsi="Times New Roman" w:cs="Times New Roman"/>
        </w:rPr>
        <w:t xml:space="preserve"> </w:t>
      </w:r>
      <w:hyperlink r:id="rId15" w:tooltip="Encontrar mais registros deste autor" w:history="1">
        <w:r w:rsidR="00C92B2F" w:rsidRPr="00403950">
          <w:rPr>
            <w:rStyle w:val="Hyperlink"/>
            <w:rFonts w:ascii="Times New Roman" w:hAnsi="Times New Roman" w:cs="Times New Roman"/>
            <w:color w:val="auto"/>
            <w:u w:val="none"/>
          </w:rPr>
          <w:t>Mazor, R. D</w:t>
        </w:r>
      </w:hyperlink>
      <w:r w:rsidR="00C92B2F" w:rsidRPr="00403950">
        <w:rPr>
          <w:rFonts w:ascii="Times New Roman" w:hAnsi="Times New Roman" w:cs="Times New Roman"/>
        </w:rPr>
        <w:t>.</w:t>
      </w:r>
      <w:r w:rsidR="00665558" w:rsidRPr="00403950">
        <w:rPr>
          <w:rFonts w:ascii="Times New Roman" w:hAnsi="Times New Roman" w:cs="Times New Roman"/>
        </w:rPr>
        <w:t>,</w:t>
      </w:r>
      <w:r w:rsidR="00C92B2F" w:rsidRPr="00403950">
        <w:rPr>
          <w:rFonts w:ascii="Times New Roman" w:hAnsi="Times New Roman" w:cs="Times New Roman"/>
        </w:rPr>
        <w:t xml:space="preserve"> </w:t>
      </w:r>
      <w:hyperlink r:id="rId16" w:tooltip="Encontrar mais registros deste autor" w:history="1">
        <w:r w:rsidR="00C92B2F" w:rsidRPr="00403950">
          <w:rPr>
            <w:rStyle w:val="Hyperlink"/>
            <w:rFonts w:ascii="Times New Roman" w:hAnsi="Times New Roman" w:cs="Times New Roman"/>
            <w:color w:val="auto"/>
            <w:u w:val="none"/>
          </w:rPr>
          <w:t>Ode, P. R</w:t>
        </w:r>
      </w:hyperlink>
      <w:r w:rsidR="00C92B2F" w:rsidRPr="00403950">
        <w:rPr>
          <w:rFonts w:ascii="Times New Roman" w:hAnsi="Times New Roman" w:cs="Times New Roman"/>
        </w:rPr>
        <w:t>.</w:t>
      </w:r>
      <w:r w:rsidR="00665558" w:rsidRPr="00403950">
        <w:rPr>
          <w:rFonts w:ascii="Times New Roman" w:hAnsi="Times New Roman" w:cs="Times New Roman"/>
        </w:rPr>
        <w:t>, &amp;</w:t>
      </w:r>
      <w:r w:rsidR="00C92B2F" w:rsidRPr="00403950">
        <w:rPr>
          <w:rFonts w:ascii="Times New Roman" w:hAnsi="Times New Roman" w:cs="Times New Roman"/>
        </w:rPr>
        <w:t xml:space="preserve"> </w:t>
      </w:r>
      <w:hyperlink r:id="rId17" w:tooltip="Encontrar mais registros deste autor" w:history="1">
        <w:r w:rsidR="00C92B2F" w:rsidRPr="00403950">
          <w:rPr>
            <w:rStyle w:val="Hyperlink"/>
            <w:rFonts w:ascii="Times New Roman" w:hAnsi="Times New Roman" w:cs="Times New Roman"/>
            <w:color w:val="auto"/>
            <w:u w:val="none"/>
          </w:rPr>
          <w:t>Busse, L. B</w:t>
        </w:r>
      </w:hyperlink>
      <w:r w:rsidR="00C92B2F" w:rsidRPr="00403950">
        <w:rPr>
          <w:rFonts w:ascii="Times New Roman" w:hAnsi="Times New Roman" w:cs="Times New Roman"/>
        </w:rPr>
        <w:t>.</w:t>
      </w:r>
      <w:r w:rsidR="00C92B2F" w:rsidRPr="00403950">
        <w:rPr>
          <w:rFonts w:ascii="Times New Roman" w:hAnsi="Times New Roman" w:cs="Times New Roman"/>
          <w:vertAlign w:val="superscript"/>
        </w:rPr>
        <w:t xml:space="preserve">. </w:t>
      </w:r>
      <w:r w:rsidR="00C92B2F" w:rsidRPr="00403950">
        <w:rPr>
          <w:rFonts w:ascii="Times New Roman" w:hAnsi="Times New Roman" w:cs="Times New Roman"/>
        </w:rPr>
        <w:t xml:space="preserve">2014. </w:t>
      </w:r>
      <w:r w:rsidR="00C92B2F" w:rsidRPr="002175E1">
        <w:rPr>
          <w:rFonts w:ascii="Times New Roman" w:hAnsi="Times New Roman" w:cs="Times New Roman"/>
          <w:lang w:val="en-US"/>
        </w:rPr>
        <w:t xml:space="preserve">Development and comparison of stream indices of </w:t>
      </w:r>
      <w:r w:rsidR="00C92B2F" w:rsidRPr="002175E1">
        <w:rPr>
          <w:rStyle w:val="hithilite"/>
          <w:rFonts w:ascii="Times New Roman" w:hAnsi="Times New Roman" w:cs="Times New Roman"/>
          <w:lang w:val="en-US"/>
        </w:rPr>
        <w:t>biotic</w:t>
      </w:r>
      <w:r w:rsidR="00C92B2F" w:rsidRPr="002175E1">
        <w:rPr>
          <w:rFonts w:ascii="Times New Roman" w:hAnsi="Times New Roman" w:cs="Times New Roman"/>
          <w:lang w:val="en-US"/>
        </w:rPr>
        <w:t xml:space="preserve"> i</w:t>
      </w:r>
      <w:r w:rsidR="00C92B2F" w:rsidRPr="002175E1">
        <w:rPr>
          <w:rStyle w:val="hithilite"/>
          <w:rFonts w:ascii="Times New Roman" w:hAnsi="Times New Roman" w:cs="Times New Roman"/>
          <w:lang w:val="en-US"/>
        </w:rPr>
        <w:t>ntegrity</w:t>
      </w:r>
      <w:r w:rsidR="00C92B2F" w:rsidRPr="002175E1">
        <w:rPr>
          <w:rFonts w:ascii="Times New Roman" w:hAnsi="Times New Roman" w:cs="Times New Roman"/>
          <w:lang w:val="en-US"/>
        </w:rPr>
        <w:t xml:space="preserve"> using diatoms vs. non-diatom </w:t>
      </w:r>
      <w:r w:rsidR="00C92B2F" w:rsidRPr="002175E1">
        <w:rPr>
          <w:rStyle w:val="hithilite"/>
          <w:rFonts w:ascii="Times New Roman" w:hAnsi="Times New Roman" w:cs="Times New Roman"/>
          <w:lang w:val="en-US"/>
        </w:rPr>
        <w:t>algae</w:t>
      </w:r>
      <w:r w:rsidR="00C92B2F" w:rsidRPr="002175E1">
        <w:rPr>
          <w:rFonts w:ascii="Times New Roman" w:hAnsi="Times New Roman" w:cs="Times New Roman"/>
          <w:lang w:val="en-US"/>
        </w:rPr>
        <w:t xml:space="preserve"> vs. a combination.</w:t>
      </w:r>
      <w:r w:rsidR="008C0B45" w:rsidRPr="002175E1">
        <w:rPr>
          <w:rFonts w:ascii="Times New Roman" w:hAnsi="Times New Roman" w:cs="Times New Roman"/>
          <w:lang w:val="en-US"/>
        </w:rPr>
        <w:t xml:space="preserve"> Journal of Applied Phycology, 2</w:t>
      </w:r>
      <w:r w:rsidR="00C92B2F" w:rsidRPr="002175E1">
        <w:rPr>
          <w:rStyle w:val="databold"/>
          <w:rFonts w:ascii="Times New Roman" w:hAnsi="Times New Roman" w:cs="Times New Roman"/>
          <w:lang w:val="en-US"/>
        </w:rPr>
        <w:t>6</w:t>
      </w:r>
      <w:r w:rsidR="008C0B45" w:rsidRPr="002175E1">
        <w:rPr>
          <w:rStyle w:val="databold"/>
          <w:rFonts w:ascii="Times New Roman" w:hAnsi="Times New Roman" w:cs="Times New Roman"/>
          <w:lang w:val="en-US"/>
        </w:rPr>
        <w:t xml:space="preserve">(1), </w:t>
      </w:r>
      <w:r w:rsidR="00C92B2F" w:rsidRPr="002175E1">
        <w:rPr>
          <w:rStyle w:val="databold"/>
          <w:rFonts w:ascii="Times New Roman" w:hAnsi="Times New Roman" w:cs="Times New Roman"/>
          <w:lang w:val="en-US"/>
        </w:rPr>
        <w:t>433</w:t>
      </w:r>
      <w:r w:rsidR="00BF07A7" w:rsidRPr="002175E1">
        <w:rPr>
          <w:rFonts w:ascii="Times New Roman" w:hAnsi="Times New Roman" w:cs="Times New Roman"/>
          <w:lang w:val="en-US"/>
        </w:rPr>
        <w:t>–</w:t>
      </w:r>
      <w:r w:rsidR="00C92B2F" w:rsidRPr="002175E1">
        <w:rPr>
          <w:rStyle w:val="databold"/>
          <w:rFonts w:ascii="Times New Roman" w:hAnsi="Times New Roman" w:cs="Times New Roman"/>
          <w:lang w:val="en-US"/>
        </w:rPr>
        <w:t>450</w:t>
      </w:r>
      <w:r w:rsidR="008C0B45" w:rsidRPr="002175E1">
        <w:rPr>
          <w:rStyle w:val="databold"/>
          <w:rFonts w:ascii="Times New Roman" w:hAnsi="Times New Roman" w:cs="Times New Roman"/>
          <w:lang w:val="en-US"/>
        </w:rPr>
        <w:t xml:space="preserve">. DOI: </w:t>
      </w:r>
      <w:r w:rsidR="008C0B45" w:rsidRPr="002175E1">
        <w:rPr>
          <w:rStyle w:val="bibliographic-informationvalue"/>
          <w:rFonts w:ascii="Times New Roman" w:hAnsi="Times New Roman" w:cs="Times New Roman"/>
          <w:lang w:val="en-US"/>
        </w:rPr>
        <w:t>10.1007/s10811-013-0088-2</w:t>
      </w:r>
    </w:p>
    <w:p w14:paraId="22CF40D5" w14:textId="4E0E50DC" w:rsidR="000D57C4" w:rsidRPr="002175E1" w:rsidRDefault="000D57C4" w:rsidP="00CF3135">
      <w:pPr>
        <w:spacing w:after="0" w:line="480" w:lineRule="auto"/>
        <w:ind w:left="284" w:hanging="284"/>
        <w:rPr>
          <w:rFonts w:ascii="Times New Roman" w:hAnsi="Times New Roman" w:cs="Times New Roman"/>
          <w:lang w:val="en-US"/>
        </w:rPr>
      </w:pPr>
      <w:r w:rsidRPr="002175E1">
        <w:rPr>
          <w:rStyle w:val="bibliographic-informationvalue"/>
          <w:rFonts w:ascii="Times New Roman" w:hAnsi="Times New Roman" w:cs="Times New Roman"/>
          <w:lang w:val="en-US"/>
        </w:rPr>
        <w:t>Freeman, M. C., Pringle, C. M., &amp; Jackson, R. 2007. Hydrologic connectivity and the contribution of stream headwaters to ecological integrity at regional scales. Journal of the American Water Resources Association, 43(1), 5</w:t>
      </w:r>
      <w:r w:rsidR="00BF07A7" w:rsidRPr="002175E1">
        <w:rPr>
          <w:rFonts w:ascii="Times New Roman" w:hAnsi="Times New Roman" w:cs="Times New Roman"/>
          <w:lang w:val="en-US"/>
        </w:rPr>
        <w:t>–</w:t>
      </w:r>
      <w:r w:rsidRPr="002175E1">
        <w:rPr>
          <w:rStyle w:val="bibliographic-informationvalue"/>
          <w:rFonts w:ascii="Times New Roman" w:hAnsi="Times New Roman" w:cs="Times New Roman"/>
          <w:lang w:val="en-US"/>
        </w:rPr>
        <w:t>14. DOI: 10.1111/j.1752-1688.2007.00002.x</w:t>
      </w:r>
    </w:p>
    <w:p w14:paraId="0850688F" w14:textId="1319EA06" w:rsidR="007C0878" w:rsidRDefault="007C0878"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 xml:space="preserve">Ganasan, V., </w:t>
      </w:r>
      <w:r w:rsidR="008C0B45" w:rsidRPr="002175E1">
        <w:rPr>
          <w:rFonts w:ascii="Times New Roman" w:hAnsi="Times New Roman" w:cs="Times New Roman"/>
          <w:lang w:val="en-US"/>
        </w:rPr>
        <w:t xml:space="preserve">&amp; </w:t>
      </w:r>
      <w:r w:rsidRPr="002175E1">
        <w:rPr>
          <w:rFonts w:ascii="Times New Roman" w:hAnsi="Times New Roman" w:cs="Times New Roman"/>
          <w:lang w:val="en-US"/>
        </w:rPr>
        <w:t>Hughes, R.</w:t>
      </w:r>
      <w:r w:rsidR="008C0B45" w:rsidRPr="002175E1">
        <w:rPr>
          <w:rFonts w:ascii="Times New Roman" w:hAnsi="Times New Roman" w:cs="Times New Roman"/>
          <w:lang w:val="en-US"/>
        </w:rPr>
        <w:t xml:space="preserve"> </w:t>
      </w:r>
      <w:r w:rsidRPr="002175E1">
        <w:rPr>
          <w:rFonts w:ascii="Times New Roman" w:hAnsi="Times New Roman" w:cs="Times New Roman"/>
          <w:lang w:val="en-US"/>
        </w:rPr>
        <w:t>M. 1998. Application of an index of biological integrity to fish assemblages of the rivers Khan and Kshipra, India. Freshw</w:t>
      </w:r>
      <w:r w:rsidR="008C0B45" w:rsidRPr="002175E1">
        <w:rPr>
          <w:rFonts w:ascii="Times New Roman" w:hAnsi="Times New Roman" w:cs="Times New Roman"/>
          <w:lang w:val="en-US"/>
        </w:rPr>
        <w:t>ater</w:t>
      </w:r>
      <w:r w:rsidRPr="002175E1">
        <w:rPr>
          <w:rFonts w:ascii="Times New Roman" w:hAnsi="Times New Roman" w:cs="Times New Roman"/>
          <w:lang w:val="en-US"/>
        </w:rPr>
        <w:t xml:space="preserve"> Biol</w:t>
      </w:r>
      <w:r w:rsidR="008C0B45" w:rsidRPr="002175E1">
        <w:rPr>
          <w:rFonts w:ascii="Times New Roman" w:hAnsi="Times New Roman" w:cs="Times New Roman"/>
          <w:lang w:val="en-US"/>
        </w:rPr>
        <w:t>ogy,</w:t>
      </w:r>
      <w:r w:rsidRPr="002175E1">
        <w:rPr>
          <w:rFonts w:ascii="Times New Roman" w:hAnsi="Times New Roman" w:cs="Times New Roman"/>
          <w:lang w:val="en-US"/>
        </w:rPr>
        <w:t xml:space="preserve"> 40</w:t>
      </w:r>
      <w:r w:rsidR="00875D90" w:rsidRPr="002175E1">
        <w:rPr>
          <w:rFonts w:ascii="Times New Roman" w:hAnsi="Times New Roman" w:cs="Times New Roman"/>
          <w:lang w:val="en-US"/>
        </w:rPr>
        <w:t>(2)</w:t>
      </w:r>
      <w:r w:rsidRPr="002175E1">
        <w:rPr>
          <w:rFonts w:ascii="Times New Roman" w:hAnsi="Times New Roman" w:cs="Times New Roman"/>
          <w:lang w:val="en-US"/>
        </w:rPr>
        <w:t>, 367–383.</w:t>
      </w:r>
      <w:r w:rsidR="008C0B45" w:rsidRPr="002175E1">
        <w:rPr>
          <w:rFonts w:ascii="Times New Roman" w:hAnsi="Times New Roman" w:cs="Times New Roman"/>
          <w:lang w:val="en-US"/>
        </w:rPr>
        <w:t xml:space="preserve"> DOI: 10.1046/j.1365-2427.1998.00347.x</w:t>
      </w:r>
    </w:p>
    <w:p w14:paraId="6433A2EC" w14:textId="6A5796D5" w:rsidR="001133B7" w:rsidRPr="00FD6ED6" w:rsidRDefault="001133B7" w:rsidP="00CF3135">
      <w:pPr>
        <w:spacing w:after="0" w:line="480" w:lineRule="auto"/>
        <w:ind w:left="284" w:hanging="284"/>
        <w:rPr>
          <w:rFonts w:ascii="Times New Roman" w:hAnsi="Times New Roman" w:cs="Times New Roman"/>
          <w:lang w:val="en-US"/>
        </w:rPr>
      </w:pPr>
      <w:r>
        <w:rPr>
          <w:rFonts w:ascii="Times New Roman" w:hAnsi="Times New Roman" w:cs="Times New Roman"/>
          <w:lang w:val="en-US"/>
        </w:rPr>
        <w:lastRenderedPageBreak/>
        <w:t xml:space="preserve">Google. 2020. </w:t>
      </w:r>
      <w:r w:rsidR="00FD6ED6">
        <w:rPr>
          <w:rFonts w:ascii="Times New Roman" w:hAnsi="Times New Roman" w:cs="Times New Roman"/>
          <w:lang w:val="en-US"/>
        </w:rPr>
        <w:t>Google Earth Pro.</w:t>
      </w:r>
      <w:r w:rsidR="00FD6ED6" w:rsidRPr="00FD6ED6">
        <w:rPr>
          <w:rFonts w:ascii="Times New Roman" w:hAnsi="Times New Roman" w:cs="Times New Roman"/>
          <w:lang w:val="en-US"/>
        </w:rPr>
        <w:t xml:space="preserve"> </w:t>
      </w:r>
      <w:r w:rsidRPr="00FD6ED6">
        <w:rPr>
          <w:rFonts w:ascii="Times New Roman" w:hAnsi="Times New Roman" w:cs="Times New Roman"/>
          <w:lang w:val="en-US"/>
        </w:rPr>
        <w:t>Disponível em &lt;</w:t>
      </w:r>
      <w:r w:rsidRPr="00FD6ED6">
        <w:rPr>
          <w:lang w:val="en-US"/>
        </w:rPr>
        <w:t xml:space="preserve"> </w:t>
      </w:r>
      <w:r w:rsidRPr="00FD6ED6">
        <w:rPr>
          <w:rFonts w:ascii="Times New Roman" w:hAnsi="Times New Roman" w:cs="Times New Roman"/>
          <w:lang w:val="en-US"/>
        </w:rPr>
        <w:t>https://www.google.com.br/intl/pt-BR_ALL/earth/versions/#earth-pro&gt;</w:t>
      </w:r>
    </w:p>
    <w:p w14:paraId="277F45FF" w14:textId="77777777" w:rsidR="00FD6ED6" w:rsidRPr="002175E1" w:rsidRDefault="00FD6ED6" w:rsidP="00FD6ED6">
      <w:pPr>
        <w:spacing w:after="0" w:line="480" w:lineRule="auto"/>
        <w:ind w:left="284" w:hanging="284"/>
        <w:rPr>
          <w:rFonts w:ascii="Times New Roman" w:hAnsi="Times New Roman" w:cs="Times New Roman"/>
          <w:lang w:val="en-US"/>
        </w:rPr>
      </w:pPr>
      <w:r w:rsidRPr="002175E1">
        <w:rPr>
          <w:rFonts w:ascii="Times New Roman" w:hAnsi="Times New Roman" w:cs="Times New Roman"/>
          <w:shd w:val="clear" w:color="auto" w:fill="FFFFFF"/>
          <w:lang w:val="en-US"/>
        </w:rPr>
        <w:t>Hering, D., Feld, C.K., Moog, O.</w:t>
      </w:r>
      <w:r>
        <w:rPr>
          <w:rFonts w:ascii="Times New Roman" w:hAnsi="Times New Roman" w:cs="Times New Roman"/>
          <w:shd w:val="clear" w:color="auto" w:fill="FFFFFF"/>
          <w:lang w:val="en-US"/>
        </w:rPr>
        <w:t>, &amp;</w:t>
      </w:r>
      <w:r w:rsidRPr="002175E1">
        <w:rPr>
          <w:rFonts w:ascii="Times New Roman" w:hAnsi="Times New Roman" w:cs="Times New Roman"/>
          <w:shd w:val="clear" w:color="auto" w:fill="FFFFFF"/>
          <w:lang w:val="en-US"/>
        </w:rPr>
        <w:t xml:space="preserve"> Ofenböck, T. 2006. Cook book for the development of a Multimetric Index for biological condition of aquatic ecosystems: experiences from the European AQEM and STAR projects and related initiatives. </w:t>
      </w:r>
      <w:r>
        <w:rPr>
          <w:rFonts w:ascii="Times New Roman" w:hAnsi="Times New Roman" w:cs="Times New Roman"/>
          <w:shd w:val="clear" w:color="auto" w:fill="FFFFFF"/>
          <w:lang w:val="en-US"/>
        </w:rPr>
        <w:t xml:space="preserve">pp. </w:t>
      </w:r>
      <w:r w:rsidRPr="002175E1">
        <w:rPr>
          <w:rFonts w:ascii="Times New Roman" w:hAnsi="Times New Roman" w:cs="Times New Roman"/>
          <w:shd w:val="clear" w:color="auto" w:fill="FFFFFF"/>
          <w:lang w:val="en-US"/>
        </w:rPr>
        <w:t>311</w:t>
      </w:r>
      <w:r w:rsidRPr="002175E1">
        <w:rPr>
          <w:rFonts w:ascii="Times New Roman" w:hAnsi="Times New Roman" w:cs="Times New Roman"/>
          <w:lang w:val="en-US"/>
        </w:rPr>
        <w:t>–</w:t>
      </w:r>
      <w:r w:rsidRPr="002175E1">
        <w:rPr>
          <w:rFonts w:ascii="Times New Roman" w:hAnsi="Times New Roman" w:cs="Times New Roman"/>
          <w:shd w:val="clear" w:color="auto" w:fill="FFFFFF"/>
          <w:lang w:val="en-US"/>
        </w:rPr>
        <w:t>324. The ecological status of European rivers: Evaluation and intercalibration of assessment methods. Dordrecht</w:t>
      </w:r>
      <w:r>
        <w:rPr>
          <w:rFonts w:ascii="Times New Roman" w:hAnsi="Times New Roman" w:cs="Times New Roman"/>
          <w:shd w:val="clear" w:color="auto" w:fill="FFFFFF"/>
          <w:lang w:val="en-US"/>
        </w:rPr>
        <w:t>:</w:t>
      </w:r>
      <w:r w:rsidRPr="002175E1">
        <w:rPr>
          <w:rFonts w:ascii="Times New Roman" w:hAnsi="Times New Roman" w:cs="Times New Roman"/>
          <w:shd w:val="clear" w:color="auto" w:fill="FFFFFF"/>
          <w:lang w:val="en-US"/>
        </w:rPr>
        <w:t xml:space="preserve"> Springer</w:t>
      </w:r>
      <w:r>
        <w:rPr>
          <w:rFonts w:ascii="Times New Roman" w:hAnsi="Times New Roman" w:cs="Times New Roman"/>
          <w:shd w:val="clear" w:color="auto" w:fill="FFFFFF"/>
          <w:lang w:val="en-US"/>
        </w:rPr>
        <w:t>.</w:t>
      </w:r>
    </w:p>
    <w:p w14:paraId="25A5F5E1" w14:textId="577CCB61" w:rsidR="00003FE4" w:rsidRPr="002175E1" w:rsidRDefault="00003FE4" w:rsidP="00003FE4">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Hermoso, V., Clavero, M., Blanco-Garrido, F., &amp; Prenda, J. 2010 Assessing the ecological status in species-poor systems: a fish-based index for Mediterranean river (Guadiana River, SW Spain). Ecological Indicators, 10, 1152–1161. DOI: 10.1016/j.ecolind.2010.03.018</w:t>
      </w:r>
    </w:p>
    <w:p w14:paraId="66C4E233" w14:textId="5AD88B02" w:rsidR="00F262A6" w:rsidRPr="002175E1" w:rsidRDefault="00F262A6" w:rsidP="00CF3135">
      <w:pPr>
        <w:spacing w:after="0" w:line="480" w:lineRule="auto"/>
        <w:ind w:left="360" w:right="-32" w:hanging="360"/>
        <w:rPr>
          <w:rFonts w:ascii="Times New Roman" w:hAnsi="Times New Roman" w:cs="Times New Roman"/>
          <w:bCs/>
          <w:lang w:val="en-US"/>
        </w:rPr>
      </w:pPr>
      <w:r w:rsidRPr="002175E1">
        <w:rPr>
          <w:rFonts w:ascii="Times New Roman" w:hAnsi="Times New Roman" w:cs="Times New Roman"/>
          <w:lang w:val="en-US"/>
        </w:rPr>
        <w:t>H</w:t>
      </w:r>
      <w:r w:rsidR="00CF3135" w:rsidRPr="002175E1">
        <w:rPr>
          <w:rFonts w:ascii="Times New Roman" w:hAnsi="Times New Roman" w:cs="Times New Roman"/>
          <w:lang w:val="en-US"/>
        </w:rPr>
        <w:t>ill</w:t>
      </w:r>
      <w:r w:rsidRPr="002175E1">
        <w:rPr>
          <w:rFonts w:ascii="Times New Roman" w:hAnsi="Times New Roman" w:cs="Times New Roman"/>
          <w:lang w:val="en-US"/>
        </w:rPr>
        <w:t>, B.</w:t>
      </w:r>
      <w:r w:rsidR="00CF3135" w:rsidRPr="002175E1">
        <w:rPr>
          <w:rFonts w:ascii="Times New Roman" w:hAnsi="Times New Roman" w:cs="Times New Roman"/>
          <w:lang w:val="en-US"/>
        </w:rPr>
        <w:t xml:space="preserve"> </w:t>
      </w:r>
      <w:r w:rsidRPr="002175E1">
        <w:rPr>
          <w:rFonts w:ascii="Times New Roman" w:hAnsi="Times New Roman" w:cs="Times New Roman"/>
          <w:lang w:val="en-US"/>
        </w:rPr>
        <w:t>H., H</w:t>
      </w:r>
      <w:r w:rsidR="00CF3135" w:rsidRPr="002175E1">
        <w:rPr>
          <w:rFonts w:ascii="Times New Roman" w:hAnsi="Times New Roman" w:cs="Times New Roman"/>
          <w:lang w:val="en-US"/>
        </w:rPr>
        <w:t>erlihy</w:t>
      </w:r>
      <w:r w:rsidRPr="002175E1">
        <w:rPr>
          <w:rFonts w:ascii="Times New Roman" w:hAnsi="Times New Roman" w:cs="Times New Roman"/>
          <w:lang w:val="en-US"/>
        </w:rPr>
        <w:t>, A.</w:t>
      </w:r>
      <w:r w:rsidR="00CF3135" w:rsidRPr="002175E1">
        <w:rPr>
          <w:rFonts w:ascii="Times New Roman" w:hAnsi="Times New Roman" w:cs="Times New Roman"/>
          <w:lang w:val="en-US"/>
        </w:rPr>
        <w:t xml:space="preserve"> </w:t>
      </w:r>
      <w:r w:rsidRPr="002175E1">
        <w:rPr>
          <w:rFonts w:ascii="Times New Roman" w:hAnsi="Times New Roman" w:cs="Times New Roman"/>
          <w:lang w:val="en-US"/>
        </w:rPr>
        <w:t>T., K</w:t>
      </w:r>
      <w:r w:rsidR="00CF3135" w:rsidRPr="002175E1">
        <w:rPr>
          <w:rFonts w:ascii="Times New Roman" w:hAnsi="Times New Roman" w:cs="Times New Roman"/>
          <w:lang w:val="en-US"/>
        </w:rPr>
        <w:t>auffmann</w:t>
      </w:r>
      <w:r w:rsidRPr="002175E1">
        <w:rPr>
          <w:rFonts w:ascii="Times New Roman" w:hAnsi="Times New Roman" w:cs="Times New Roman"/>
          <w:lang w:val="en-US"/>
        </w:rPr>
        <w:t>, P.</w:t>
      </w:r>
      <w:r w:rsidR="00CF3135" w:rsidRPr="002175E1">
        <w:rPr>
          <w:rFonts w:ascii="Times New Roman" w:hAnsi="Times New Roman" w:cs="Times New Roman"/>
          <w:lang w:val="en-US"/>
        </w:rPr>
        <w:t xml:space="preserve"> </w:t>
      </w:r>
      <w:r w:rsidRPr="002175E1">
        <w:rPr>
          <w:rFonts w:ascii="Times New Roman" w:hAnsi="Times New Roman" w:cs="Times New Roman"/>
          <w:lang w:val="en-US"/>
        </w:rPr>
        <w:t>R., S</w:t>
      </w:r>
      <w:r w:rsidR="00CF3135" w:rsidRPr="002175E1">
        <w:rPr>
          <w:rFonts w:ascii="Times New Roman" w:hAnsi="Times New Roman" w:cs="Times New Roman"/>
          <w:lang w:val="en-US"/>
        </w:rPr>
        <w:t>teverson</w:t>
      </w:r>
      <w:r w:rsidRPr="002175E1">
        <w:rPr>
          <w:rFonts w:ascii="Times New Roman" w:hAnsi="Times New Roman" w:cs="Times New Roman"/>
          <w:lang w:val="en-US"/>
        </w:rPr>
        <w:t>, R.</w:t>
      </w:r>
      <w:r w:rsidR="00CF3135" w:rsidRPr="002175E1">
        <w:rPr>
          <w:rFonts w:ascii="Times New Roman" w:hAnsi="Times New Roman" w:cs="Times New Roman"/>
          <w:lang w:val="en-US"/>
        </w:rPr>
        <w:t xml:space="preserve"> </w:t>
      </w:r>
      <w:r w:rsidRPr="002175E1">
        <w:rPr>
          <w:rFonts w:ascii="Times New Roman" w:hAnsi="Times New Roman" w:cs="Times New Roman"/>
          <w:lang w:val="en-US"/>
        </w:rPr>
        <w:t>J., M</w:t>
      </w:r>
      <w:r w:rsidR="00CF3135" w:rsidRPr="002175E1">
        <w:rPr>
          <w:rFonts w:ascii="Times New Roman" w:hAnsi="Times New Roman" w:cs="Times New Roman"/>
          <w:lang w:val="en-US"/>
        </w:rPr>
        <w:t>c</w:t>
      </w:r>
      <w:r w:rsidRPr="002175E1">
        <w:rPr>
          <w:rFonts w:ascii="Times New Roman" w:hAnsi="Times New Roman" w:cs="Times New Roman"/>
          <w:lang w:val="en-US"/>
        </w:rPr>
        <w:t>C</w:t>
      </w:r>
      <w:r w:rsidR="00CF3135" w:rsidRPr="002175E1">
        <w:rPr>
          <w:rFonts w:ascii="Times New Roman" w:hAnsi="Times New Roman" w:cs="Times New Roman"/>
          <w:lang w:val="en-US"/>
        </w:rPr>
        <w:t>ormick</w:t>
      </w:r>
      <w:r w:rsidRPr="002175E1">
        <w:rPr>
          <w:rFonts w:ascii="Times New Roman" w:hAnsi="Times New Roman" w:cs="Times New Roman"/>
          <w:lang w:val="en-US"/>
        </w:rPr>
        <w:t>, F.</w:t>
      </w:r>
      <w:r w:rsidR="00CF3135" w:rsidRPr="002175E1">
        <w:rPr>
          <w:rFonts w:ascii="Times New Roman" w:hAnsi="Times New Roman" w:cs="Times New Roman"/>
          <w:lang w:val="en-US"/>
        </w:rPr>
        <w:t xml:space="preserve"> </w:t>
      </w:r>
      <w:r w:rsidRPr="002175E1">
        <w:rPr>
          <w:rFonts w:ascii="Times New Roman" w:hAnsi="Times New Roman" w:cs="Times New Roman"/>
          <w:lang w:val="en-US"/>
        </w:rPr>
        <w:t>H. &amp; J</w:t>
      </w:r>
      <w:r w:rsidR="00CF3135" w:rsidRPr="002175E1">
        <w:rPr>
          <w:rFonts w:ascii="Times New Roman" w:hAnsi="Times New Roman" w:cs="Times New Roman"/>
          <w:lang w:val="en-US"/>
        </w:rPr>
        <w:t>ohnson</w:t>
      </w:r>
      <w:r w:rsidRPr="002175E1">
        <w:rPr>
          <w:rFonts w:ascii="Times New Roman" w:hAnsi="Times New Roman" w:cs="Times New Roman"/>
          <w:lang w:val="en-US"/>
        </w:rPr>
        <w:t>, C.</w:t>
      </w:r>
      <w:r w:rsidR="00CF3135" w:rsidRPr="002175E1">
        <w:rPr>
          <w:rFonts w:ascii="Times New Roman" w:hAnsi="Times New Roman" w:cs="Times New Roman"/>
          <w:lang w:val="en-US"/>
        </w:rPr>
        <w:t xml:space="preserve"> </w:t>
      </w:r>
      <w:r w:rsidRPr="002175E1">
        <w:rPr>
          <w:rFonts w:ascii="Times New Roman" w:hAnsi="Times New Roman" w:cs="Times New Roman"/>
          <w:lang w:val="en-US"/>
        </w:rPr>
        <w:t xml:space="preserve">B. 2000. Use of periphyton assemblage data as an index of biotic integrity. </w:t>
      </w:r>
      <w:r w:rsidRPr="002175E1">
        <w:rPr>
          <w:rFonts w:ascii="Times New Roman" w:hAnsi="Times New Roman" w:cs="Times New Roman"/>
          <w:bCs/>
          <w:lang w:val="en-US"/>
        </w:rPr>
        <w:t>J</w:t>
      </w:r>
      <w:r w:rsidR="00CF3135" w:rsidRPr="002175E1">
        <w:rPr>
          <w:rFonts w:ascii="Times New Roman" w:hAnsi="Times New Roman" w:cs="Times New Roman"/>
          <w:bCs/>
          <w:lang w:val="en-US"/>
        </w:rPr>
        <w:t>ournal of</w:t>
      </w:r>
      <w:r w:rsidRPr="002175E1">
        <w:rPr>
          <w:rFonts w:ascii="Times New Roman" w:hAnsi="Times New Roman" w:cs="Times New Roman"/>
          <w:bCs/>
          <w:lang w:val="en-US"/>
        </w:rPr>
        <w:t xml:space="preserve"> North Am</w:t>
      </w:r>
      <w:r w:rsidR="00CF3135" w:rsidRPr="002175E1">
        <w:rPr>
          <w:rFonts w:ascii="Times New Roman" w:hAnsi="Times New Roman" w:cs="Times New Roman"/>
          <w:bCs/>
          <w:lang w:val="en-US"/>
        </w:rPr>
        <w:t>erican</w:t>
      </w:r>
      <w:r w:rsidRPr="002175E1">
        <w:rPr>
          <w:rFonts w:ascii="Times New Roman" w:hAnsi="Times New Roman" w:cs="Times New Roman"/>
          <w:bCs/>
          <w:lang w:val="en-US"/>
        </w:rPr>
        <w:t xml:space="preserve"> Benth</w:t>
      </w:r>
      <w:r w:rsidR="00CF3135" w:rsidRPr="002175E1">
        <w:rPr>
          <w:rFonts w:ascii="Times New Roman" w:hAnsi="Times New Roman" w:cs="Times New Roman"/>
          <w:bCs/>
          <w:lang w:val="en-US"/>
        </w:rPr>
        <w:t>ological</w:t>
      </w:r>
      <w:r w:rsidRPr="002175E1">
        <w:rPr>
          <w:rFonts w:ascii="Times New Roman" w:hAnsi="Times New Roman" w:cs="Times New Roman"/>
          <w:bCs/>
          <w:lang w:val="en-US"/>
        </w:rPr>
        <w:t xml:space="preserve"> Soc</w:t>
      </w:r>
      <w:r w:rsidR="00CF3135" w:rsidRPr="002175E1">
        <w:rPr>
          <w:rFonts w:ascii="Times New Roman" w:hAnsi="Times New Roman" w:cs="Times New Roman"/>
          <w:bCs/>
          <w:lang w:val="en-US"/>
        </w:rPr>
        <w:t>iety,</w:t>
      </w:r>
      <w:r w:rsidRPr="002175E1">
        <w:rPr>
          <w:rFonts w:ascii="Times New Roman" w:hAnsi="Times New Roman" w:cs="Times New Roman"/>
          <w:lang w:val="en-US"/>
        </w:rPr>
        <w:t xml:space="preserve"> </w:t>
      </w:r>
      <w:r w:rsidRPr="002175E1">
        <w:rPr>
          <w:rFonts w:ascii="Times New Roman" w:hAnsi="Times New Roman" w:cs="Times New Roman"/>
          <w:bCs/>
          <w:lang w:val="en-US"/>
        </w:rPr>
        <w:t>19</w:t>
      </w:r>
      <w:r w:rsidR="00CF3135" w:rsidRPr="002175E1">
        <w:rPr>
          <w:rFonts w:ascii="Times New Roman" w:hAnsi="Times New Roman" w:cs="Times New Roman"/>
          <w:bCs/>
          <w:lang w:val="en-US"/>
        </w:rPr>
        <w:t xml:space="preserve">(1), </w:t>
      </w:r>
      <w:r w:rsidRPr="002175E1">
        <w:rPr>
          <w:rFonts w:ascii="Times New Roman" w:hAnsi="Times New Roman" w:cs="Times New Roman"/>
          <w:lang w:val="en-US"/>
        </w:rPr>
        <w:t>50</w:t>
      </w:r>
      <w:r w:rsidR="00BF07A7" w:rsidRPr="002175E1">
        <w:rPr>
          <w:rFonts w:ascii="Times New Roman" w:hAnsi="Times New Roman" w:cs="Times New Roman"/>
          <w:lang w:val="en-US"/>
        </w:rPr>
        <w:t>–</w:t>
      </w:r>
      <w:r w:rsidRPr="002175E1">
        <w:rPr>
          <w:rFonts w:ascii="Times New Roman" w:hAnsi="Times New Roman" w:cs="Times New Roman"/>
          <w:lang w:val="en-US"/>
        </w:rPr>
        <w:t>67.</w:t>
      </w:r>
      <w:r w:rsidR="00CF3135" w:rsidRPr="002175E1">
        <w:rPr>
          <w:rFonts w:ascii="Times New Roman" w:hAnsi="Times New Roman" w:cs="Times New Roman"/>
          <w:lang w:val="en-US"/>
        </w:rPr>
        <w:t xml:space="preserve"> DOI: 10.2307/1468281</w:t>
      </w:r>
    </w:p>
    <w:p w14:paraId="6EE5CFE0" w14:textId="6634F051" w:rsidR="00C23A76" w:rsidRPr="002175E1" w:rsidRDefault="00C23A76"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Hortal</w:t>
      </w:r>
      <w:r w:rsidR="006D2EEC" w:rsidRPr="002175E1">
        <w:rPr>
          <w:rFonts w:ascii="Times New Roman" w:hAnsi="Times New Roman" w:cs="Times New Roman"/>
          <w:lang w:val="en-US"/>
        </w:rPr>
        <w:t>,</w:t>
      </w:r>
      <w:r w:rsidRPr="002175E1">
        <w:rPr>
          <w:rFonts w:ascii="Times New Roman" w:hAnsi="Times New Roman" w:cs="Times New Roman"/>
          <w:lang w:val="en-US"/>
        </w:rPr>
        <w:t xml:space="preserve"> J., Bello, </w:t>
      </w:r>
      <w:r w:rsidR="00CF3135" w:rsidRPr="002175E1">
        <w:rPr>
          <w:rFonts w:ascii="Times New Roman" w:hAnsi="Times New Roman" w:cs="Times New Roman"/>
          <w:lang w:val="en-US"/>
        </w:rPr>
        <w:t xml:space="preserve">F., </w:t>
      </w:r>
      <w:r w:rsidRPr="002175E1">
        <w:rPr>
          <w:rFonts w:ascii="Times New Roman" w:hAnsi="Times New Roman" w:cs="Times New Roman"/>
          <w:lang w:val="en-US"/>
        </w:rPr>
        <w:t xml:space="preserve">Diniz-Filho, </w:t>
      </w:r>
      <w:r w:rsidR="00CF3135" w:rsidRPr="002175E1">
        <w:rPr>
          <w:rFonts w:ascii="Times New Roman" w:hAnsi="Times New Roman" w:cs="Times New Roman"/>
          <w:lang w:val="en-US"/>
        </w:rPr>
        <w:t xml:space="preserve">J. A. F., </w:t>
      </w:r>
      <w:r w:rsidRPr="002175E1">
        <w:rPr>
          <w:rFonts w:ascii="Times New Roman" w:hAnsi="Times New Roman" w:cs="Times New Roman"/>
          <w:lang w:val="en-US"/>
        </w:rPr>
        <w:t xml:space="preserve">Lewinsohn, </w:t>
      </w:r>
      <w:r w:rsidR="00CF3135" w:rsidRPr="002175E1">
        <w:rPr>
          <w:rFonts w:ascii="Times New Roman" w:hAnsi="Times New Roman" w:cs="Times New Roman"/>
          <w:lang w:val="en-US"/>
        </w:rPr>
        <w:t xml:space="preserve">T. M., </w:t>
      </w:r>
      <w:r w:rsidRPr="002175E1">
        <w:rPr>
          <w:rFonts w:ascii="Times New Roman" w:hAnsi="Times New Roman" w:cs="Times New Roman"/>
          <w:lang w:val="en-US"/>
        </w:rPr>
        <w:t>Lobo</w:t>
      </w:r>
      <w:r w:rsidR="00CF3135" w:rsidRPr="002175E1">
        <w:rPr>
          <w:rFonts w:ascii="Times New Roman" w:hAnsi="Times New Roman" w:cs="Times New Roman"/>
          <w:lang w:val="en-US"/>
        </w:rPr>
        <w:t>,</w:t>
      </w:r>
      <w:r w:rsidRPr="002175E1">
        <w:rPr>
          <w:rFonts w:ascii="Times New Roman" w:hAnsi="Times New Roman" w:cs="Times New Roman"/>
          <w:lang w:val="en-US"/>
        </w:rPr>
        <w:t xml:space="preserve"> </w:t>
      </w:r>
      <w:r w:rsidR="00CF3135" w:rsidRPr="002175E1">
        <w:rPr>
          <w:rFonts w:ascii="Times New Roman" w:hAnsi="Times New Roman" w:cs="Times New Roman"/>
          <w:lang w:val="en-US"/>
        </w:rPr>
        <w:t xml:space="preserve">J. M., </w:t>
      </w:r>
      <w:r w:rsidRPr="002175E1">
        <w:rPr>
          <w:rFonts w:ascii="Times New Roman" w:hAnsi="Times New Roman" w:cs="Times New Roman"/>
          <w:lang w:val="en-US"/>
        </w:rPr>
        <w:t>&amp; Ladle</w:t>
      </w:r>
      <w:r w:rsidR="00CF3135" w:rsidRPr="002175E1">
        <w:rPr>
          <w:rFonts w:ascii="Times New Roman" w:hAnsi="Times New Roman" w:cs="Times New Roman"/>
          <w:lang w:val="en-US"/>
        </w:rPr>
        <w:t>,</w:t>
      </w:r>
      <w:r w:rsidRPr="002175E1">
        <w:rPr>
          <w:rFonts w:ascii="Times New Roman" w:hAnsi="Times New Roman" w:cs="Times New Roman"/>
          <w:lang w:val="en-US"/>
        </w:rPr>
        <w:t xml:space="preserve"> </w:t>
      </w:r>
      <w:r w:rsidR="00CF3135" w:rsidRPr="002175E1">
        <w:rPr>
          <w:rFonts w:ascii="Times New Roman" w:hAnsi="Times New Roman" w:cs="Times New Roman"/>
          <w:lang w:val="en-US"/>
        </w:rPr>
        <w:t xml:space="preserve">R. J. </w:t>
      </w:r>
      <w:r w:rsidRPr="002175E1">
        <w:rPr>
          <w:rFonts w:ascii="Times New Roman" w:hAnsi="Times New Roman" w:cs="Times New Roman"/>
          <w:lang w:val="en-US"/>
        </w:rPr>
        <w:t xml:space="preserve">2015. Seven </w:t>
      </w:r>
      <w:r w:rsidR="00CF3135" w:rsidRPr="002175E1">
        <w:rPr>
          <w:rFonts w:ascii="Times New Roman" w:hAnsi="Times New Roman" w:cs="Times New Roman"/>
          <w:lang w:val="en-US"/>
        </w:rPr>
        <w:t>s</w:t>
      </w:r>
      <w:r w:rsidRPr="002175E1">
        <w:rPr>
          <w:rFonts w:ascii="Times New Roman" w:hAnsi="Times New Roman" w:cs="Times New Roman"/>
          <w:lang w:val="en-US"/>
        </w:rPr>
        <w:t xml:space="preserve">hortfalls that </w:t>
      </w:r>
      <w:r w:rsidR="00CF3135" w:rsidRPr="002175E1">
        <w:rPr>
          <w:rFonts w:ascii="Times New Roman" w:hAnsi="Times New Roman" w:cs="Times New Roman"/>
          <w:lang w:val="en-US"/>
        </w:rPr>
        <w:t>b</w:t>
      </w:r>
      <w:r w:rsidRPr="002175E1">
        <w:rPr>
          <w:rFonts w:ascii="Times New Roman" w:hAnsi="Times New Roman" w:cs="Times New Roman"/>
          <w:lang w:val="en-US"/>
        </w:rPr>
        <w:t xml:space="preserve">eset </w:t>
      </w:r>
      <w:r w:rsidR="00CF3135" w:rsidRPr="002175E1">
        <w:rPr>
          <w:rFonts w:ascii="Times New Roman" w:hAnsi="Times New Roman" w:cs="Times New Roman"/>
          <w:lang w:val="en-US"/>
        </w:rPr>
        <w:t>l</w:t>
      </w:r>
      <w:r w:rsidRPr="002175E1">
        <w:rPr>
          <w:rFonts w:ascii="Times New Roman" w:hAnsi="Times New Roman" w:cs="Times New Roman"/>
          <w:lang w:val="en-US"/>
        </w:rPr>
        <w:t>arge-</w:t>
      </w:r>
      <w:r w:rsidR="00CF3135" w:rsidRPr="002175E1">
        <w:rPr>
          <w:rFonts w:ascii="Times New Roman" w:hAnsi="Times New Roman" w:cs="Times New Roman"/>
          <w:lang w:val="en-US"/>
        </w:rPr>
        <w:t>s</w:t>
      </w:r>
      <w:r w:rsidRPr="002175E1">
        <w:rPr>
          <w:rFonts w:ascii="Times New Roman" w:hAnsi="Times New Roman" w:cs="Times New Roman"/>
          <w:lang w:val="en-US"/>
        </w:rPr>
        <w:t xml:space="preserve">cale </w:t>
      </w:r>
      <w:r w:rsidR="00CF3135" w:rsidRPr="002175E1">
        <w:rPr>
          <w:rFonts w:ascii="Times New Roman" w:hAnsi="Times New Roman" w:cs="Times New Roman"/>
          <w:lang w:val="en-US"/>
        </w:rPr>
        <w:t>k</w:t>
      </w:r>
      <w:r w:rsidRPr="002175E1">
        <w:rPr>
          <w:rFonts w:ascii="Times New Roman" w:hAnsi="Times New Roman" w:cs="Times New Roman"/>
          <w:lang w:val="en-US"/>
        </w:rPr>
        <w:t xml:space="preserve">nowledge of </w:t>
      </w:r>
      <w:r w:rsidR="00CF3135" w:rsidRPr="002175E1">
        <w:rPr>
          <w:rFonts w:ascii="Times New Roman" w:hAnsi="Times New Roman" w:cs="Times New Roman"/>
          <w:lang w:val="en-US"/>
        </w:rPr>
        <w:t>b</w:t>
      </w:r>
      <w:r w:rsidRPr="002175E1">
        <w:rPr>
          <w:rFonts w:ascii="Times New Roman" w:hAnsi="Times New Roman" w:cs="Times New Roman"/>
          <w:lang w:val="en-US"/>
        </w:rPr>
        <w:t>iodiversity. Annual Review of Ecology, Evolution, and Systematics, 4</w:t>
      </w:r>
      <w:r w:rsidR="00065DB2" w:rsidRPr="002175E1">
        <w:rPr>
          <w:rFonts w:ascii="Times New Roman" w:hAnsi="Times New Roman" w:cs="Times New Roman"/>
          <w:lang w:val="en-US"/>
        </w:rPr>
        <w:t>6(2015)</w:t>
      </w:r>
      <w:r w:rsidR="00CF3135" w:rsidRPr="002175E1">
        <w:rPr>
          <w:rFonts w:ascii="Times New Roman" w:hAnsi="Times New Roman" w:cs="Times New Roman"/>
          <w:lang w:val="en-US"/>
        </w:rPr>
        <w:t>,</w:t>
      </w:r>
      <w:r w:rsidRPr="002175E1">
        <w:rPr>
          <w:rFonts w:ascii="Times New Roman" w:hAnsi="Times New Roman" w:cs="Times New Roman"/>
          <w:lang w:val="en-US"/>
        </w:rPr>
        <w:t xml:space="preserve"> 523</w:t>
      </w:r>
      <w:r w:rsidR="00BF07A7" w:rsidRPr="002175E1">
        <w:rPr>
          <w:rFonts w:ascii="Times New Roman" w:hAnsi="Times New Roman" w:cs="Times New Roman"/>
          <w:lang w:val="en-US"/>
        </w:rPr>
        <w:t>–</w:t>
      </w:r>
      <w:r w:rsidRPr="002175E1">
        <w:rPr>
          <w:rFonts w:ascii="Times New Roman" w:hAnsi="Times New Roman" w:cs="Times New Roman"/>
          <w:lang w:val="en-US"/>
        </w:rPr>
        <w:t>549.</w:t>
      </w:r>
      <w:r w:rsidR="00CF3135" w:rsidRPr="002175E1">
        <w:rPr>
          <w:rFonts w:ascii="Times New Roman" w:hAnsi="Times New Roman" w:cs="Times New Roman"/>
          <w:lang w:val="en-US"/>
        </w:rPr>
        <w:t xml:space="preserve"> DOI: 10.1146/annurev-ecolsys-112414-054400</w:t>
      </w:r>
    </w:p>
    <w:p w14:paraId="70D22EAB" w14:textId="37A57D0F" w:rsidR="00F262A6" w:rsidRPr="002175E1" w:rsidRDefault="00F262A6" w:rsidP="00CF3135">
      <w:pPr>
        <w:spacing w:after="0" w:line="480" w:lineRule="auto"/>
        <w:ind w:left="360" w:right="-32" w:hanging="360"/>
        <w:rPr>
          <w:rFonts w:ascii="Times New Roman" w:hAnsi="Times New Roman" w:cs="Times New Roman"/>
          <w:lang w:val="en-US"/>
        </w:rPr>
      </w:pPr>
      <w:r w:rsidRPr="002175E1">
        <w:rPr>
          <w:rFonts w:ascii="Times New Roman" w:hAnsi="Times New Roman" w:cs="Times New Roman"/>
          <w:lang w:val="en-US"/>
        </w:rPr>
        <w:t>H</w:t>
      </w:r>
      <w:r w:rsidR="006D2EEC" w:rsidRPr="002175E1">
        <w:rPr>
          <w:rFonts w:ascii="Times New Roman" w:hAnsi="Times New Roman" w:cs="Times New Roman"/>
          <w:lang w:val="en-US"/>
        </w:rPr>
        <w:t>ughes,</w:t>
      </w:r>
      <w:r w:rsidRPr="002175E1">
        <w:rPr>
          <w:rFonts w:ascii="Times New Roman" w:hAnsi="Times New Roman" w:cs="Times New Roman"/>
          <w:lang w:val="en-US"/>
        </w:rPr>
        <w:t xml:space="preserve"> R.</w:t>
      </w:r>
      <w:r w:rsidR="006D2EEC" w:rsidRPr="002175E1">
        <w:rPr>
          <w:rFonts w:ascii="Times New Roman" w:hAnsi="Times New Roman" w:cs="Times New Roman"/>
          <w:lang w:val="en-US"/>
        </w:rPr>
        <w:t xml:space="preserve"> </w:t>
      </w:r>
      <w:r w:rsidRPr="002175E1">
        <w:rPr>
          <w:rFonts w:ascii="Times New Roman" w:hAnsi="Times New Roman" w:cs="Times New Roman"/>
          <w:lang w:val="en-US"/>
        </w:rPr>
        <w:t xml:space="preserve">M. 1995. Defining acceptable biological status by comparing with reference </w:t>
      </w:r>
      <w:r w:rsidRPr="00227CA6">
        <w:rPr>
          <w:rFonts w:ascii="Times New Roman" w:hAnsi="Times New Roman" w:cs="Times New Roman"/>
          <w:lang w:val="en-US"/>
        </w:rPr>
        <w:t xml:space="preserve">conditions. In </w:t>
      </w:r>
      <w:r w:rsidR="00227CA6" w:rsidRPr="00227CA6">
        <w:rPr>
          <w:rFonts w:ascii="Times New Roman" w:hAnsi="Times New Roman" w:cs="Times New Roman"/>
          <w:lang w:val="en-US"/>
        </w:rPr>
        <w:t>W.S. Davis &amp; T.P. Simon (Eds.),</w:t>
      </w:r>
      <w:r w:rsidR="00227CA6" w:rsidRPr="00227CA6">
        <w:rPr>
          <w:rFonts w:ascii="Times New Roman" w:hAnsi="Times New Roman" w:cs="Times New Roman"/>
          <w:bCs/>
          <w:lang w:val="en-US"/>
        </w:rPr>
        <w:t xml:space="preserve"> </w:t>
      </w:r>
      <w:r w:rsidRPr="00227CA6">
        <w:rPr>
          <w:rFonts w:ascii="Times New Roman" w:hAnsi="Times New Roman" w:cs="Times New Roman"/>
          <w:bCs/>
          <w:lang w:val="en-US"/>
        </w:rPr>
        <w:t>Biological assessment and criteria: tools for water resource planning and decision making</w:t>
      </w:r>
      <w:r w:rsidR="00227CA6" w:rsidRPr="00227CA6">
        <w:rPr>
          <w:rFonts w:ascii="Times New Roman" w:hAnsi="Times New Roman" w:cs="Times New Roman"/>
          <w:bCs/>
          <w:lang w:val="en-US"/>
        </w:rPr>
        <w:t xml:space="preserve">. pp. 31-47. </w:t>
      </w:r>
      <w:r w:rsidRPr="00227CA6">
        <w:rPr>
          <w:rFonts w:ascii="Times New Roman" w:hAnsi="Times New Roman" w:cs="Times New Roman"/>
          <w:bCs/>
          <w:lang w:val="en-US"/>
        </w:rPr>
        <w:t>Boca Raton</w:t>
      </w:r>
      <w:r w:rsidR="00227CA6" w:rsidRPr="00227CA6">
        <w:rPr>
          <w:rFonts w:ascii="Times New Roman" w:hAnsi="Times New Roman" w:cs="Times New Roman"/>
          <w:bCs/>
          <w:lang w:val="en-US"/>
        </w:rPr>
        <w:t>: CRC Press Inc.</w:t>
      </w:r>
    </w:p>
    <w:p w14:paraId="53D04BA6" w14:textId="1CE1B00F" w:rsidR="0019732E" w:rsidRPr="002175E1" w:rsidRDefault="0019732E" w:rsidP="00CF3135">
      <w:pPr>
        <w:spacing w:after="0" w:line="480" w:lineRule="auto"/>
        <w:ind w:left="360" w:right="-32" w:hanging="360"/>
        <w:rPr>
          <w:rFonts w:ascii="Times New Roman" w:hAnsi="Times New Roman" w:cs="Times New Roman"/>
          <w:lang w:val="en-US"/>
        </w:rPr>
      </w:pPr>
      <w:r w:rsidRPr="002175E1">
        <w:rPr>
          <w:rFonts w:ascii="Times New Roman" w:hAnsi="Times New Roman" w:cs="Times New Roman"/>
          <w:lang w:val="en-US"/>
        </w:rPr>
        <w:t>Hughes</w:t>
      </w:r>
      <w:r w:rsidR="00BF07A7" w:rsidRPr="002175E1">
        <w:rPr>
          <w:rFonts w:ascii="Times New Roman" w:hAnsi="Times New Roman" w:cs="Times New Roman"/>
          <w:lang w:val="en-US"/>
        </w:rPr>
        <w:t>,</w:t>
      </w:r>
      <w:r w:rsidRPr="002175E1">
        <w:rPr>
          <w:rFonts w:ascii="Times New Roman" w:hAnsi="Times New Roman" w:cs="Times New Roman"/>
          <w:lang w:val="en-US"/>
        </w:rPr>
        <w:t xml:space="preserve"> R.</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M., Kaufmann</w:t>
      </w:r>
      <w:r w:rsidR="00BF07A7" w:rsidRPr="002175E1">
        <w:rPr>
          <w:rFonts w:ascii="Times New Roman" w:hAnsi="Times New Roman" w:cs="Times New Roman"/>
          <w:lang w:val="en-US"/>
        </w:rPr>
        <w:t>,</w:t>
      </w:r>
      <w:r w:rsidRPr="002175E1">
        <w:rPr>
          <w:rFonts w:ascii="Times New Roman" w:hAnsi="Times New Roman" w:cs="Times New Roman"/>
          <w:lang w:val="en-US"/>
        </w:rPr>
        <w:t xml:space="preserve"> P.</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R., Herlihy</w:t>
      </w:r>
      <w:r w:rsidR="00BF07A7" w:rsidRPr="002175E1">
        <w:rPr>
          <w:rFonts w:ascii="Times New Roman" w:hAnsi="Times New Roman" w:cs="Times New Roman"/>
          <w:lang w:val="en-US"/>
        </w:rPr>
        <w:t>,</w:t>
      </w:r>
      <w:r w:rsidRPr="002175E1">
        <w:rPr>
          <w:rFonts w:ascii="Times New Roman" w:hAnsi="Times New Roman" w:cs="Times New Roman"/>
          <w:lang w:val="en-US"/>
        </w:rPr>
        <w:t xml:space="preserve"> A.</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T.,</w:t>
      </w:r>
      <w:r w:rsidR="00BF07A7" w:rsidRPr="002175E1">
        <w:rPr>
          <w:rFonts w:ascii="Times New Roman" w:hAnsi="Times New Roman" w:cs="Times New Roman"/>
          <w:lang w:val="en-US"/>
        </w:rPr>
        <w:t xml:space="preserve"> &amp;</w:t>
      </w:r>
      <w:r w:rsidRPr="002175E1">
        <w:rPr>
          <w:rFonts w:ascii="Times New Roman" w:hAnsi="Times New Roman" w:cs="Times New Roman"/>
          <w:lang w:val="en-US"/>
        </w:rPr>
        <w:t xml:space="preserve"> Kincaid T.</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M.,</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Reynolds L.</w:t>
      </w:r>
      <w:r w:rsidR="00BF07A7" w:rsidRPr="002175E1">
        <w:rPr>
          <w:rFonts w:ascii="Times New Roman" w:hAnsi="Times New Roman" w:cs="Times New Roman"/>
          <w:lang w:val="en-US"/>
        </w:rPr>
        <w:t>,</w:t>
      </w:r>
      <w:r w:rsidRPr="002175E1">
        <w:rPr>
          <w:rFonts w:ascii="Times New Roman" w:hAnsi="Times New Roman" w:cs="Times New Roman"/>
          <w:lang w:val="en-US"/>
        </w:rPr>
        <w:t xml:space="preserve"> &amp; Larsen</w:t>
      </w:r>
      <w:r w:rsidR="00BF07A7" w:rsidRPr="002175E1">
        <w:rPr>
          <w:rFonts w:ascii="Times New Roman" w:hAnsi="Times New Roman" w:cs="Times New Roman"/>
          <w:lang w:val="en-US"/>
        </w:rPr>
        <w:t>,</w:t>
      </w:r>
      <w:r w:rsidRPr="002175E1">
        <w:rPr>
          <w:rFonts w:ascii="Times New Roman" w:hAnsi="Times New Roman" w:cs="Times New Roman"/>
          <w:lang w:val="en-US"/>
        </w:rPr>
        <w:t xml:space="preserve"> D.</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 xml:space="preserve">P. </w:t>
      </w:r>
      <w:r w:rsidR="00BF07A7" w:rsidRPr="002175E1">
        <w:rPr>
          <w:rFonts w:ascii="Times New Roman" w:hAnsi="Times New Roman" w:cs="Times New Roman"/>
          <w:lang w:val="en-US"/>
        </w:rPr>
        <w:t>1</w:t>
      </w:r>
      <w:r w:rsidRPr="002175E1">
        <w:rPr>
          <w:rFonts w:ascii="Times New Roman" w:hAnsi="Times New Roman" w:cs="Times New Roman"/>
          <w:lang w:val="en-US"/>
        </w:rPr>
        <w:t>998</w:t>
      </w:r>
      <w:r w:rsidR="00BF07A7" w:rsidRPr="002175E1">
        <w:rPr>
          <w:rFonts w:ascii="Times New Roman" w:hAnsi="Times New Roman" w:cs="Times New Roman"/>
          <w:lang w:val="en-US"/>
        </w:rPr>
        <w:t>.</w:t>
      </w:r>
      <w:r w:rsidRPr="002175E1">
        <w:rPr>
          <w:rFonts w:ascii="Times New Roman" w:hAnsi="Times New Roman" w:cs="Times New Roman"/>
          <w:lang w:val="en-US"/>
        </w:rPr>
        <w:t xml:space="preserve"> A process for developing and evaluating indices of fish assemblage integrity.</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Canadian Journal of Fisheries and Aquatic Sciences</w:t>
      </w:r>
      <w:r w:rsidR="00BF07A7" w:rsidRPr="002175E1">
        <w:rPr>
          <w:rFonts w:ascii="Times New Roman" w:hAnsi="Times New Roman" w:cs="Times New Roman"/>
          <w:lang w:val="en-US"/>
        </w:rPr>
        <w:t>,</w:t>
      </w:r>
      <w:r w:rsidRPr="002175E1">
        <w:rPr>
          <w:rFonts w:ascii="Times New Roman" w:hAnsi="Times New Roman" w:cs="Times New Roman"/>
          <w:lang w:val="en-US"/>
        </w:rPr>
        <w:t xml:space="preserve"> 55</w:t>
      </w:r>
      <w:r w:rsidR="00197F8A" w:rsidRPr="002175E1">
        <w:rPr>
          <w:rFonts w:ascii="Times New Roman" w:hAnsi="Times New Roman" w:cs="Times New Roman"/>
          <w:lang w:val="en-US"/>
        </w:rPr>
        <w:t>(7)</w:t>
      </w:r>
      <w:r w:rsidRPr="002175E1">
        <w:rPr>
          <w:rFonts w:ascii="Times New Roman" w:hAnsi="Times New Roman" w:cs="Times New Roman"/>
          <w:lang w:val="en-US"/>
        </w:rPr>
        <w:t>,</w:t>
      </w:r>
      <w:r w:rsidR="00BF07A7" w:rsidRPr="002175E1">
        <w:rPr>
          <w:rFonts w:ascii="Times New Roman" w:hAnsi="Times New Roman" w:cs="Times New Roman"/>
          <w:lang w:val="en-US"/>
        </w:rPr>
        <w:t xml:space="preserve"> </w:t>
      </w:r>
      <w:r w:rsidRPr="002175E1">
        <w:rPr>
          <w:rFonts w:ascii="Times New Roman" w:hAnsi="Times New Roman" w:cs="Times New Roman"/>
          <w:lang w:val="en-US"/>
        </w:rPr>
        <w:t>1618–1631.</w:t>
      </w:r>
      <w:r w:rsidR="00197F8A" w:rsidRPr="002175E1">
        <w:rPr>
          <w:rFonts w:ascii="Times New Roman" w:hAnsi="Times New Roman" w:cs="Times New Roman"/>
          <w:lang w:val="en-US"/>
        </w:rPr>
        <w:t xml:space="preserve"> DOI: 10.1139/cjfas-55-7-1618</w:t>
      </w:r>
    </w:p>
    <w:p w14:paraId="192BFCB4" w14:textId="7FDA94AD" w:rsidR="005C522C" w:rsidRPr="002175E1" w:rsidRDefault="005C522C" w:rsidP="00CF3135">
      <w:pPr>
        <w:spacing w:after="0" w:line="480" w:lineRule="auto"/>
        <w:ind w:left="360" w:right="-32" w:hanging="360"/>
        <w:rPr>
          <w:rFonts w:ascii="Times New Roman" w:hAnsi="Times New Roman" w:cs="Times New Roman"/>
          <w:bCs/>
        </w:rPr>
      </w:pPr>
      <w:r w:rsidRPr="00227CA6">
        <w:rPr>
          <w:rFonts w:ascii="Times New Roman" w:hAnsi="Times New Roman" w:cs="Times New Roman"/>
          <w:bCs/>
          <w:lang w:val="en-US"/>
        </w:rPr>
        <w:t xml:space="preserve">INAG, I. P. 2008. </w:t>
      </w:r>
      <w:r w:rsidRPr="00227CA6">
        <w:rPr>
          <w:rFonts w:ascii="Times New Roman" w:hAnsi="Times New Roman" w:cs="Times New Roman"/>
          <w:bCs/>
        </w:rPr>
        <w:t xml:space="preserve">Tipologia de </w:t>
      </w:r>
      <w:r w:rsidR="00227CA6" w:rsidRPr="00227CA6">
        <w:rPr>
          <w:rFonts w:ascii="Times New Roman" w:hAnsi="Times New Roman" w:cs="Times New Roman"/>
          <w:bCs/>
        </w:rPr>
        <w:t>r</w:t>
      </w:r>
      <w:r w:rsidRPr="00227CA6">
        <w:rPr>
          <w:rFonts w:ascii="Times New Roman" w:hAnsi="Times New Roman" w:cs="Times New Roman"/>
          <w:bCs/>
        </w:rPr>
        <w:t xml:space="preserve">ios em Portugal </w:t>
      </w:r>
      <w:r w:rsidR="00227CA6" w:rsidRPr="00227CA6">
        <w:rPr>
          <w:rFonts w:ascii="Times New Roman" w:hAnsi="Times New Roman" w:cs="Times New Roman"/>
          <w:bCs/>
        </w:rPr>
        <w:t>c</w:t>
      </w:r>
      <w:r w:rsidRPr="00227CA6">
        <w:rPr>
          <w:rFonts w:ascii="Times New Roman" w:hAnsi="Times New Roman" w:cs="Times New Roman"/>
          <w:bCs/>
        </w:rPr>
        <w:t>ontinental no âmbito da implementação da Directiva Quadro da Água. I - Caracterização abiótica. Ministério do Ambiente, do Ordenamento do Território e do Desenvolvimento Regional. Instituto da Água</w:t>
      </w:r>
      <w:r w:rsidR="00227CA6" w:rsidRPr="00227CA6">
        <w:rPr>
          <w:rFonts w:ascii="Times New Roman" w:hAnsi="Times New Roman" w:cs="Times New Roman"/>
          <w:bCs/>
        </w:rPr>
        <w:t>: p</w:t>
      </w:r>
      <w:r w:rsidR="00227CA6">
        <w:rPr>
          <w:rFonts w:ascii="Times New Roman" w:hAnsi="Times New Roman" w:cs="Times New Roman"/>
          <w:bCs/>
        </w:rPr>
        <w:t>.</w:t>
      </w:r>
      <w:r w:rsidR="00227CA6" w:rsidRPr="00227CA6">
        <w:rPr>
          <w:rFonts w:ascii="Times New Roman" w:hAnsi="Times New Roman" w:cs="Times New Roman"/>
          <w:bCs/>
        </w:rPr>
        <w:t xml:space="preserve"> </w:t>
      </w:r>
      <w:r w:rsidRPr="00227CA6">
        <w:rPr>
          <w:rFonts w:ascii="Times New Roman" w:hAnsi="Times New Roman" w:cs="Times New Roman"/>
          <w:bCs/>
        </w:rPr>
        <w:t>39.</w:t>
      </w:r>
    </w:p>
    <w:p w14:paraId="227EED21" w14:textId="130606F9" w:rsidR="00076A28" w:rsidRPr="002175E1" w:rsidRDefault="00076A28"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rPr>
        <w:lastRenderedPageBreak/>
        <w:t xml:space="preserve">Jaramillo-Villa, U., </w:t>
      </w:r>
      <w:r w:rsidR="00111492" w:rsidRPr="002175E1">
        <w:rPr>
          <w:rFonts w:ascii="Times New Roman" w:hAnsi="Times New Roman" w:cs="Times New Roman"/>
        </w:rPr>
        <w:t xml:space="preserve">&amp; </w:t>
      </w:r>
      <w:r w:rsidRPr="002175E1">
        <w:rPr>
          <w:rFonts w:ascii="Times New Roman" w:hAnsi="Times New Roman" w:cs="Times New Roman"/>
        </w:rPr>
        <w:t>Caramaschi, E.</w:t>
      </w:r>
      <w:r w:rsidR="00111492" w:rsidRPr="002175E1">
        <w:rPr>
          <w:rFonts w:ascii="Times New Roman" w:hAnsi="Times New Roman" w:cs="Times New Roman"/>
        </w:rPr>
        <w:t xml:space="preserve"> </w:t>
      </w:r>
      <w:r w:rsidRPr="002175E1">
        <w:rPr>
          <w:rFonts w:ascii="Times New Roman" w:hAnsi="Times New Roman" w:cs="Times New Roman"/>
        </w:rPr>
        <w:t xml:space="preserve">P. 2008. Índices de integridade biótica usando peixes de água doce: uso nas regiões tropical e subtropical. </w:t>
      </w:r>
      <w:r w:rsidRPr="002175E1">
        <w:rPr>
          <w:rFonts w:ascii="Times New Roman" w:hAnsi="Times New Roman" w:cs="Times New Roman"/>
          <w:lang w:val="en-US"/>
        </w:rPr>
        <w:t>Oecol</w:t>
      </w:r>
      <w:r w:rsidR="00111492" w:rsidRPr="002175E1">
        <w:rPr>
          <w:rFonts w:ascii="Times New Roman" w:hAnsi="Times New Roman" w:cs="Times New Roman"/>
          <w:lang w:val="en-US"/>
        </w:rPr>
        <w:t>ogia</w:t>
      </w:r>
      <w:r w:rsidRPr="002175E1">
        <w:rPr>
          <w:rFonts w:ascii="Times New Roman" w:hAnsi="Times New Roman" w:cs="Times New Roman"/>
          <w:lang w:val="en-US"/>
        </w:rPr>
        <w:t xml:space="preserve"> </w:t>
      </w:r>
      <w:r w:rsidR="00197F8A" w:rsidRPr="002175E1">
        <w:rPr>
          <w:rFonts w:ascii="Times New Roman" w:hAnsi="Times New Roman" w:cs="Times New Roman"/>
          <w:lang w:val="en-US"/>
        </w:rPr>
        <w:t>Australis</w:t>
      </w:r>
      <w:r w:rsidR="00111492" w:rsidRPr="002175E1">
        <w:rPr>
          <w:rFonts w:ascii="Times New Roman" w:hAnsi="Times New Roman" w:cs="Times New Roman"/>
          <w:lang w:val="en-US"/>
        </w:rPr>
        <w:t>,</w:t>
      </w:r>
      <w:r w:rsidRPr="002175E1">
        <w:rPr>
          <w:rFonts w:ascii="Times New Roman" w:hAnsi="Times New Roman" w:cs="Times New Roman"/>
          <w:lang w:val="en-US"/>
        </w:rPr>
        <w:t xml:space="preserve"> 12(3), 442–462.</w:t>
      </w:r>
      <w:r w:rsidR="00197F8A" w:rsidRPr="002175E1">
        <w:rPr>
          <w:rFonts w:ascii="Times New Roman" w:hAnsi="Times New Roman" w:cs="Times New Roman"/>
          <w:lang w:val="en-US"/>
        </w:rPr>
        <w:t xml:space="preserve"> DOI: 10.4257/oeco.2008.1203.06</w:t>
      </w:r>
    </w:p>
    <w:p w14:paraId="7C2F1410" w14:textId="421C0112" w:rsidR="00FE3E53" w:rsidRPr="002175E1" w:rsidRDefault="00FE3E53"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Jessup, B., &amp; Pappani, J. 2015. Combination of biological and habitat indices for assessment of Idaho streams. Journal of the American Water Resources Association, 51(5), 1408</w:t>
      </w:r>
      <w:r w:rsidR="003D0E08" w:rsidRPr="002175E1">
        <w:rPr>
          <w:rFonts w:ascii="Times New Roman" w:hAnsi="Times New Roman" w:cs="Times New Roman"/>
          <w:lang w:val="en-US"/>
        </w:rPr>
        <w:t>–</w:t>
      </w:r>
      <w:r w:rsidRPr="002175E1">
        <w:rPr>
          <w:rFonts w:ascii="Times New Roman" w:hAnsi="Times New Roman" w:cs="Times New Roman"/>
          <w:lang w:val="en-US"/>
        </w:rPr>
        <w:t>1417. DOI: 10.1111/1752-1688.12323</w:t>
      </w:r>
    </w:p>
    <w:p w14:paraId="4E8F3B9F" w14:textId="4F2A2D3E" w:rsidR="00F262A6" w:rsidRPr="002175E1" w:rsidRDefault="00F262A6" w:rsidP="00CF3135">
      <w:pPr>
        <w:spacing w:after="0" w:line="480" w:lineRule="auto"/>
        <w:ind w:left="360" w:right="-32" w:hanging="360"/>
        <w:rPr>
          <w:rFonts w:ascii="Times New Roman" w:hAnsi="Times New Roman" w:cs="Times New Roman"/>
          <w:lang w:val="en-US"/>
        </w:rPr>
      </w:pPr>
      <w:r w:rsidRPr="003D3B91">
        <w:rPr>
          <w:rFonts w:ascii="Times New Roman" w:hAnsi="Times New Roman" w:cs="Times New Roman"/>
          <w:lang w:val="en-US"/>
        </w:rPr>
        <w:t>K</w:t>
      </w:r>
      <w:r w:rsidR="00D10AA1" w:rsidRPr="003D3B91">
        <w:rPr>
          <w:rFonts w:ascii="Times New Roman" w:hAnsi="Times New Roman" w:cs="Times New Roman"/>
          <w:lang w:val="en-US"/>
        </w:rPr>
        <w:t>amdem</w:t>
      </w:r>
      <w:r w:rsidRPr="003D3B91">
        <w:rPr>
          <w:rFonts w:ascii="Times New Roman" w:hAnsi="Times New Roman" w:cs="Times New Roman"/>
          <w:lang w:val="en-US"/>
        </w:rPr>
        <w:t xml:space="preserve"> T</w:t>
      </w:r>
      <w:r w:rsidR="00D10AA1" w:rsidRPr="003D3B91">
        <w:rPr>
          <w:rFonts w:ascii="Times New Roman" w:hAnsi="Times New Roman" w:cs="Times New Roman"/>
          <w:lang w:val="en-US"/>
        </w:rPr>
        <w:t>oham</w:t>
      </w:r>
      <w:r w:rsidRPr="003D3B91">
        <w:rPr>
          <w:rFonts w:ascii="Times New Roman" w:hAnsi="Times New Roman" w:cs="Times New Roman"/>
          <w:lang w:val="en-US"/>
        </w:rPr>
        <w:t>, A.</w:t>
      </w:r>
      <w:r w:rsidR="00D10AA1" w:rsidRPr="003D3B91">
        <w:rPr>
          <w:rFonts w:ascii="Times New Roman" w:hAnsi="Times New Roman" w:cs="Times New Roman"/>
          <w:lang w:val="en-US"/>
        </w:rPr>
        <w:t xml:space="preserve"> </w:t>
      </w:r>
      <w:r w:rsidRPr="003D3B91">
        <w:rPr>
          <w:rFonts w:ascii="Times New Roman" w:hAnsi="Times New Roman" w:cs="Times New Roman"/>
          <w:lang w:val="en-US"/>
        </w:rPr>
        <w:t>K.</w:t>
      </w:r>
      <w:r w:rsidR="00D10AA1" w:rsidRPr="003D3B91">
        <w:rPr>
          <w:rFonts w:ascii="Times New Roman" w:hAnsi="Times New Roman" w:cs="Times New Roman"/>
          <w:lang w:val="en-US"/>
        </w:rPr>
        <w:t>,</w:t>
      </w:r>
      <w:r w:rsidRPr="003D3B91">
        <w:rPr>
          <w:rFonts w:ascii="Times New Roman" w:hAnsi="Times New Roman" w:cs="Times New Roman"/>
          <w:lang w:val="en-US"/>
        </w:rPr>
        <w:t xml:space="preserve"> &amp; T</w:t>
      </w:r>
      <w:r w:rsidR="00D10AA1" w:rsidRPr="003D3B91">
        <w:rPr>
          <w:rFonts w:ascii="Times New Roman" w:hAnsi="Times New Roman" w:cs="Times New Roman"/>
          <w:lang w:val="en-US"/>
        </w:rPr>
        <w:t>eugels</w:t>
      </w:r>
      <w:r w:rsidRPr="003D3B91">
        <w:rPr>
          <w:rFonts w:ascii="Times New Roman" w:hAnsi="Times New Roman" w:cs="Times New Roman"/>
          <w:lang w:val="en-US"/>
        </w:rPr>
        <w:t>, G.</w:t>
      </w:r>
      <w:r w:rsidR="00D10AA1" w:rsidRPr="003D3B91">
        <w:rPr>
          <w:rFonts w:ascii="Times New Roman" w:hAnsi="Times New Roman" w:cs="Times New Roman"/>
          <w:lang w:val="en-US"/>
        </w:rPr>
        <w:t xml:space="preserve"> </w:t>
      </w:r>
      <w:r w:rsidRPr="003D3B91">
        <w:rPr>
          <w:rFonts w:ascii="Times New Roman" w:hAnsi="Times New Roman" w:cs="Times New Roman"/>
          <w:lang w:val="en-US"/>
        </w:rPr>
        <w:t xml:space="preserve">G. 1999. </w:t>
      </w:r>
      <w:r w:rsidRPr="002175E1">
        <w:rPr>
          <w:rFonts w:ascii="Times New Roman" w:hAnsi="Times New Roman" w:cs="Times New Roman"/>
          <w:lang w:val="en-US"/>
        </w:rPr>
        <w:t>First data on an index of biotic integrity (IBI) based on fish assemblages for the assessment of the impact of deforestation in a tropical West African river system. Hydrobiol</w:t>
      </w:r>
      <w:r w:rsidR="00D10AA1" w:rsidRPr="002175E1">
        <w:rPr>
          <w:rFonts w:ascii="Times New Roman" w:hAnsi="Times New Roman" w:cs="Times New Roman"/>
          <w:lang w:val="en-US"/>
        </w:rPr>
        <w:t>ogia,</w:t>
      </w:r>
      <w:r w:rsidRPr="002175E1">
        <w:rPr>
          <w:rFonts w:ascii="Times New Roman" w:hAnsi="Times New Roman" w:cs="Times New Roman"/>
          <w:lang w:val="en-US"/>
        </w:rPr>
        <w:t xml:space="preserve"> 397</w:t>
      </w:r>
      <w:r w:rsidR="00D10AA1" w:rsidRPr="002175E1">
        <w:rPr>
          <w:rFonts w:ascii="Times New Roman" w:hAnsi="Times New Roman" w:cs="Times New Roman"/>
          <w:lang w:val="en-US"/>
        </w:rPr>
        <w:t xml:space="preserve">(0), </w:t>
      </w:r>
      <w:r w:rsidRPr="002175E1">
        <w:rPr>
          <w:rFonts w:ascii="Times New Roman" w:hAnsi="Times New Roman" w:cs="Times New Roman"/>
          <w:lang w:val="en-US"/>
        </w:rPr>
        <w:t>29</w:t>
      </w:r>
      <w:r w:rsidR="003D0E08" w:rsidRPr="002175E1">
        <w:rPr>
          <w:rFonts w:ascii="Times New Roman" w:hAnsi="Times New Roman" w:cs="Times New Roman"/>
          <w:lang w:val="en-US"/>
        </w:rPr>
        <w:t>–</w:t>
      </w:r>
      <w:r w:rsidRPr="002175E1">
        <w:rPr>
          <w:rFonts w:ascii="Times New Roman" w:hAnsi="Times New Roman" w:cs="Times New Roman"/>
          <w:lang w:val="en-US"/>
        </w:rPr>
        <w:t>38.</w:t>
      </w:r>
      <w:r w:rsidR="00D10AA1" w:rsidRPr="002175E1">
        <w:rPr>
          <w:rFonts w:ascii="Times New Roman" w:hAnsi="Times New Roman" w:cs="Times New Roman"/>
          <w:lang w:val="en-US"/>
        </w:rPr>
        <w:t xml:space="preserve"> DOI: 10.1023/A:1003605801875</w:t>
      </w:r>
    </w:p>
    <w:p w14:paraId="72C1CD32" w14:textId="0FF625BC" w:rsidR="007C0878" w:rsidRPr="002175E1" w:rsidRDefault="007C0878"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Karr, J.</w:t>
      </w:r>
      <w:r w:rsidR="00111492" w:rsidRPr="002175E1">
        <w:rPr>
          <w:rFonts w:ascii="Times New Roman" w:hAnsi="Times New Roman" w:cs="Times New Roman"/>
          <w:lang w:val="en-US"/>
        </w:rPr>
        <w:t xml:space="preserve"> </w:t>
      </w:r>
      <w:r w:rsidRPr="002175E1">
        <w:rPr>
          <w:rFonts w:ascii="Times New Roman" w:hAnsi="Times New Roman" w:cs="Times New Roman"/>
          <w:lang w:val="en-US"/>
        </w:rPr>
        <w:t>R. 1981. Assessment of biotic integrity using fish communities. Fisheries</w:t>
      </w:r>
      <w:r w:rsidR="00111492" w:rsidRPr="002175E1">
        <w:rPr>
          <w:rFonts w:ascii="Times New Roman" w:hAnsi="Times New Roman" w:cs="Times New Roman"/>
          <w:lang w:val="en-US"/>
        </w:rPr>
        <w:t>,</w:t>
      </w:r>
      <w:r w:rsidRPr="002175E1">
        <w:rPr>
          <w:rFonts w:ascii="Times New Roman" w:hAnsi="Times New Roman" w:cs="Times New Roman"/>
          <w:lang w:val="en-US"/>
        </w:rPr>
        <w:t xml:space="preserve"> 6</w:t>
      </w:r>
      <w:r w:rsidR="00111492" w:rsidRPr="002175E1">
        <w:rPr>
          <w:rFonts w:ascii="Times New Roman" w:hAnsi="Times New Roman" w:cs="Times New Roman"/>
          <w:lang w:val="en-US"/>
        </w:rPr>
        <w:t>(6)</w:t>
      </w:r>
      <w:r w:rsidRPr="002175E1">
        <w:rPr>
          <w:rFonts w:ascii="Times New Roman" w:hAnsi="Times New Roman" w:cs="Times New Roman"/>
          <w:lang w:val="en-US"/>
        </w:rPr>
        <w:t>, 21–27.</w:t>
      </w:r>
      <w:r w:rsidR="00111492" w:rsidRPr="002175E1">
        <w:rPr>
          <w:rFonts w:ascii="Times New Roman" w:hAnsi="Times New Roman" w:cs="Times New Roman"/>
          <w:lang w:val="en-US"/>
        </w:rPr>
        <w:t xml:space="preserve"> DOI: 10.1577/1548-8446(1981)006&lt;0021:AOBIUF&gt;2.0.CO;2</w:t>
      </w:r>
    </w:p>
    <w:p w14:paraId="0E00EC81" w14:textId="68CA9C9A" w:rsidR="00F262A6" w:rsidRPr="002175E1" w:rsidRDefault="00F262A6" w:rsidP="00CF3135">
      <w:pPr>
        <w:spacing w:after="0" w:line="480" w:lineRule="auto"/>
        <w:ind w:left="360" w:right="-32" w:hanging="360"/>
        <w:rPr>
          <w:rFonts w:ascii="Times New Roman" w:hAnsi="Times New Roman" w:cs="Times New Roman"/>
          <w:lang w:val="en-US"/>
        </w:rPr>
      </w:pPr>
      <w:r w:rsidRPr="002175E1">
        <w:rPr>
          <w:rFonts w:ascii="Times New Roman" w:hAnsi="Times New Roman" w:cs="Times New Roman"/>
          <w:lang w:val="en-US"/>
        </w:rPr>
        <w:t>K</w:t>
      </w:r>
      <w:r w:rsidR="000C75E4" w:rsidRPr="002175E1">
        <w:rPr>
          <w:rFonts w:ascii="Times New Roman" w:hAnsi="Times New Roman" w:cs="Times New Roman"/>
          <w:lang w:val="en-US"/>
        </w:rPr>
        <w:t>arr</w:t>
      </w:r>
      <w:r w:rsidRPr="002175E1">
        <w:rPr>
          <w:rFonts w:ascii="Times New Roman" w:hAnsi="Times New Roman" w:cs="Times New Roman"/>
          <w:lang w:val="en-US"/>
        </w:rPr>
        <w:t>, J.</w:t>
      </w:r>
      <w:r w:rsidR="000C75E4" w:rsidRPr="002175E1">
        <w:rPr>
          <w:rFonts w:ascii="Times New Roman" w:hAnsi="Times New Roman" w:cs="Times New Roman"/>
          <w:lang w:val="en-US"/>
        </w:rPr>
        <w:t xml:space="preserve"> </w:t>
      </w:r>
      <w:r w:rsidRPr="002175E1">
        <w:rPr>
          <w:rFonts w:ascii="Times New Roman" w:hAnsi="Times New Roman" w:cs="Times New Roman"/>
          <w:lang w:val="en-US"/>
        </w:rPr>
        <w:t>R.</w:t>
      </w:r>
      <w:r w:rsidR="000C75E4" w:rsidRPr="002175E1">
        <w:rPr>
          <w:rFonts w:ascii="Times New Roman" w:hAnsi="Times New Roman" w:cs="Times New Roman"/>
          <w:lang w:val="en-US"/>
        </w:rPr>
        <w:t>,</w:t>
      </w:r>
      <w:r w:rsidRPr="002175E1">
        <w:rPr>
          <w:rFonts w:ascii="Times New Roman" w:hAnsi="Times New Roman" w:cs="Times New Roman"/>
          <w:lang w:val="en-US"/>
        </w:rPr>
        <w:t xml:space="preserve"> &amp; D</w:t>
      </w:r>
      <w:r w:rsidR="000C75E4" w:rsidRPr="002175E1">
        <w:rPr>
          <w:rFonts w:ascii="Times New Roman" w:hAnsi="Times New Roman" w:cs="Times New Roman"/>
          <w:lang w:val="en-US"/>
        </w:rPr>
        <w:t>udley</w:t>
      </w:r>
      <w:r w:rsidRPr="002175E1">
        <w:rPr>
          <w:rFonts w:ascii="Times New Roman" w:hAnsi="Times New Roman" w:cs="Times New Roman"/>
          <w:lang w:val="en-US"/>
        </w:rPr>
        <w:t>, D.</w:t>
      </w:r>
      <w:r w:rsidR="000C75E4" w:rsidRPr="002175E1">
        <w:rPr>
          <w:rFonts w:ascii="Times New Roman" w:hAnsi="Times New Roman" w:cs="Times New Roman"/>
          <w:lang w:val="en-US"/>
        </w:rPr>
        <w:t xml:space="preserve"> </w:t>
      </w:r>
      <w:r w:rsidRPr="002175E1">
        <w:rPr>
          <w:rFonts w:ascii="Times New Roman" w:hAnsi="Times New Roman" w:cs="Times New Roman"/>
          <w:lang w:val="en-US"/>
        </w:rPr>
        <w:t xml:space="preserve">R. 1981. Ecological perspective on water quality goals. </w:t>
      </w:r>
      <w:r w:rsidRPr="002175E1">
        <w:rPr>
          <w:rFonts w:ascii="Times New Roman" w:hAnsi="Times New Roman" w:cs="Times New Roman"/>
          <w:bCs/>
          <w:lang w:val="en-US"/>
        </w:rPr>
        <w:t>Environ</w:t>
      </w:r>
      <w:r w:rsidR="000C75E4" w:rsidRPr="002175E1">
        <w:rPr>
          <w:rFonts w:ascii="Times New Roman" w:hAnsi="Times New Roman" w:cs="Times New Roman"/>
          <w:bCs/>
          <w:lang w:val="en-US"/>
        </w:rPr>
        <w:t>mental</w:t>
      </w:r>
      <w:r w:rsidRPr="002175E1">
        <w:rPr>
          <w:rFonts w:ascii="Times New Roman" w:hAnsi="Times New Roman" w:cs="Times New Roman"/>
          <w:bCs/>
          <w:lang w:val="en-US"/>
        </w:rPr>
        <w:t xml:space="preserve"> Manage</w:t>
      </w:r>
      <w:r w:rsidR="000C75E4" w:rsidRPr="002175E1">
        <w:rPr>
          <w:rFonts w:ascii="Times New Roman" w:hAnsi="Times New Roman" w:cs="Times New Roman"/>
          <w:bCs/>
          <w:lang w:val="en-US"/>
        </w:rPr>
        <w:t>ment,</w:t>
      </w:r>
      <w:r w:rsidRPr="002175E1">
        <w:rPr>
          <w:rFonts w:ascii="Times New Roman" w:hAnsi="Times New Roman" w:cs="Times New Roman"/>
          <w:b/>
          <w:lang w:val="en-US"/>
        </w:rPr>
        <w:t xml:space="preserve"> </w:t>
      </w:r>
      <w:r w:rsidRPr="002175E1">
        <w:rPr>
          <w:rFonts w:ascii="Times New Roman" w:hAnsi="Times New Roman" w:cs="Times New Roman"/>
          <w:bCs/>
          <w:lang w:val="en-US"/>
        </w:rPr>
        <w:t>5</w:t>
      </w:r>
      <w:r w:rsidR="000C75E4" w:rsidRPr="002175E1">
        <w:rPr>
          <w:rFonts w:ascii="Times New Roman" w:hAnsi="Times New Roman" w:cs="Times New Roman"/>
          <w:bCs/>
          <w:lang w:val="en-US"/>
        </w:rPr>
        <w:t xml:space="preserve">(1), </w:t>
      </w:r>
      <w:r w:rsidRPr="002175E1">
        <w:rPr>
          <w:rFonts w:ascii="Times New Roman" w:hAnsi="Times New Roman" w:cs="Times New Roman"/>
          <w:lang w:val="en-US"/>
        </w:rPr>
        <w:t>55</w:t>
      </w:r>
      <w:r w:rsidR="00D33EDA" w:rsidRPr="002175E1">
        <w:rPr>
          <w:rFonts w:ascii="Times New Roman" w:hAnsi="Times New Roman" w:cs="Times New Roman"/>
          <w:lang w:val="en-US"/>
        </w:rPr>
        <w:t>–</w:t>
      </w:r>
      <w:r w:rsidRPr="002175E1">
        <w:rPr>
          <w:rFonts w:ascii="Times New Roman" w:hAnsi="Times New Roman" w:cs="Times New Roman"/>
          <w:lang w:val="en-US"/>
        </w:rPr>
        <w:t>68.</w:t>
      </w:r>
      <w:r w:rsidR="000C75E4" w:rsidRPr="002175E1">
        <w:rPr>
          <w:rFonts w:ascii="Times New Roman" w:hAnsi="Times New Roman" w:cs="Times New Roman"/>
          <w:lang w:val="en-US"/>
        </w:rPr>
        <w:t xml:space="preserve"> DOI: 10.1007/BF01866609</w:t>
      </w:r>
    </w:p>
    <w:p w14:paraId="75074045" w14:textId="295E97BB" w:rsidR="00D40CE2" w:rsidRPr="002175E1" w:rsidRDefault="00D40CE2" w:rsidP="00CF3135">
      <w:pPr>
        <w:pStyle w:val="Textoembloco"/>
        <w:ind w:left="360" w:right="-32" w:hanging="360"/>
        <w:jc w:val="left"/>
        <w:rPr>
          <w:rFonts w:ascii="Times New Roman" w:hAnsi="Times New Roman"/>
        </w:rPr>
      </w:pPr>
      <w:r w:rsidRPr="002175E1">
        <w:rPr>
          <w:rFonts w:ascii="Times New Roman" w:hAnsi="Times New Roman"/>
        </w:rPr>
        <w:t xml:space="preserve">Karr, J. R., Fausch, </w:t>
      </w:r>
      <w:r w:rsidR="0066448E" w:rsidRPr="002175E1">
        <w:rPr>
          <w:rFonts w:ascii="Times New Roman" w:hAnsi="Times New Roman"/>
        </w:rPr>
        <w:t xml:space="preserve">K. D., </w:t>
      </w:r>
      <w:r w:rsidRPr="002175E1">
        <w:rPr>
          <w:rFonts w:ascii="Times New Roman" w:hAnsi="Times New Roman"/>
        </w:rPr>
        <w:t xml:space="preserve">Angermeier, </w:t>
      </w:r>
      <w:r w:rsidR="0066448E" w:rsidRPr="002175E1">
        <w:rPr>
          <w:rFonts w:ascii="Times New Roman" w:hAnsi="Times New Roman"/>
        </w:rPr>
        <w:t>P. L.,</w:t>
      </w:r>
      <w:r w:rsidRPr="002175E1">
        <w:rPr>
          <w:rFonts w:ascii="Times New Roman" w:hAnsi="Times New Roman"/>
        </w:rPr>
        <w:t xml:space="preserve"> Yant</w:t>
      </w:r>
      <w:r w:rsidR="0066448E" w:rsidRPr="002175E1">
        <w:rPr>
          <w:rFonts w:ascii="Times New Roman" w:hAnsi="Times New Roman"/>
        </w:rPr>
        <w:t>,</w:t>
      </w:r>
      <w:r w:rsidRPr="002175E1">
        <w:rPr>
          <w:rFonts w:ascii="Times New Roman" w:hAnsi="Times New Roman"/>
        </w:rPr>
        <w:t xml:space="preserve"> </w:t>
      </w:r>
      <w:r w:rsidR="0066448E" w:rsidRPr="002175E1">
        <w:rPr>
          <w:rFonts w:ascii="Times New Roman" w:hAnsi="Times New Roman"/>
        </w:rPr>
        <w:t xml:space="preserve">P. R., </w:t>
      </w:r>
      <w:r w:rsidRPr="002175E1">
        <w:rPr>
          <w:rFonts w:ascii="Times New Roman" w:hAnsi="Times New Roman"/>
        </w:rPr>
        <w:t xml:space="preserve">&amp; Schlosser, </w:t>
      </w:r>
      <w:r w:rsidR="0066448E" w:rsidRPr="002175E1">
        <w:rPr>
          <w:rFonts w:ascii="Times New Roman" w:hAnsi="Times New Roman"/>
        </w:rPr>
        <w:t xml:space="preserve">I. J. </w:t>
      </w:r>
      <w:r w:rsidRPr="002175E1">
        <w:rPr>
          <w:rFonts w:ascii="Times New Roman" w:hAnsi="Times New Roman"/>
        </w:rPr>
        <w:t xml:space="preserve">1986. Assessing biological integrity in running waters: a method and its rationale. </w:t>
      </w:r>
      <w:r w:rsidR="00052353" w:rsidRPr="002175E1">
        <w:rPr>
          <w:rFonts w:ascii="Times New Roman" w:hAnsi="Times New Roman"/>
        </w:rPr>
        <w:t>Champaign</w:t>
      </w:r>
      <w:r w:rsidR="00052353">
        <w:rPr>
          <w:rFonts w:ascii="Times New Roman" w:hAnsi="Times New Roman"/>
        </w:rPr>
        <w:t xml:space="preserve">: </w:t>
      </w:r>
      <w:r w:rsidRPr="002175E1">
        <w:rPr>
          <w:rFonts w:ascii="Times New Roman" w:hAnsi="Times New Roman"/>
        </w:rPr>
        <w:t>Illinois Nat</w:t>
      </w:r>
      <w:r w:rsidR="0066448E" w:rsidRPr="002175E1">
        <w:rPr>
          <w:rFonts w:ascii="Times New Roman" w:hAnsi="Times New Roman"/>
        </w:rPr>
        <w:t>ural</w:t>
      </w:r>
      <w:r w:rsidRPr="002175E1">
        <w:rPr>
          <w:rFonts w:ascii="Times New Roman" w:hAnsi="Times New Roman"/>
        </w:rPr>
        <w:t xml:space="preserve"> Hist</w:t>
      </w:r>
      <w:r w:rsidR="0066448E" w:rsidRPr="002175E1">
        <w:rPr>
          <w:rFonts w:ascii="Times New Roman" w:hAnsi="Times New Roman"/>
        </w:rPr>
        <w:t>ory</w:t>
      </w:r>
      <w:r w:rsidRPr="002175E1">
        <w:rPr>
          <w:rFonts w:ascii="Times New Roman" w:hAnsi="Times New Roman"/>
        </w:rPr>
        <w:t xml:space="preserve"> Surv</w:t>
      </w:r>
      <w:r w:rsidR="0066448E" w:rsidRPr="002175E1">
        <w:rPr>
          <w:rFonts w:ascii="Times New Roman" w:hAnsi="Times New Roman"/>
        </w:rPr>
        <w:t>ey</w:t>
      </w:r>
      <w:r w:rsidRPr="002175E1">
        <w:rPr>
          <w:rFonts w:ascii="Times New Roman" w:hAnsi="Times New Roman"/>
        </w:rPr>
        <w:t xml:space="preserve"> Spec. Publ. 5</w:t>
      </w:r>
      <w:r w:rsidR="00052353">
        <w:rPr>
          <w:rFonts w:ascii="Times New Roman" w:hAnsi="Times New Roman"/>
        </w:rPr>
        <w:t>:</w:t>
      </w:r>
      <w:r w:rsidRPr="002175E1">
        <w:rPr>
          <w:rFonts w:ascii="Times New Roman" w:hAnsi="Times New Roman"/>
        </w:rPr>
        <w:t xml:space="preserve"> </w:t>
      </w:r>
      <w:r w:rsidR="00052353">
        <w:rPr>
          <w:rFonts w:ascii="Times New Roman" w:hAnsi="Times New Roman"/>
        </w:rPr>
        <w:t>p.</w:t>
      </w:r>
      <w:r w:rsidR="0066448E" w:rsidRPr="002175E1">
        <w:rPr>
          <w:rFonts w:ascii="Times New Roman" w:hAnsi="Times New Roman"/>
        </w:rPr>
        <w:t xml:space="preserve"> 28</w:t>
      </w:r>
      <w:r w:rsidRPr="002175E1">
        <w:rPr>
          <w:rFonts w:ascii="Times New Roman" w:hAnsi="Times New Roman"/>
        </w:rPr>
        <w:t>.</w:t>
      </w:r>
    </w:p>
    <w:p w14:paraId="5BF740BE" w14:textId="607F66B4" w:rsidR="008D5525" w:rsidRPr="002175E1" w:rsidRDefault="008D5525" w:rsidP="008D552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Kestemont, P., Didier, J., Depiereux, E., &amp; Micha J. C. 2000. Selecting ichthyological metrics to assess river basin ecological quality. Archiv für Hydrobiologie Supplement, 121(3-4), 321–348.</w:t>
      </w:r>
    </w:p>
    <w:p w14:paraId="3C367321" w14:textId="4661D74C" w:rsidR="00084FEA" w:rsidRPr="002175E1" w:rsidRDefault="00084FEA" w:rsidP="00CF3135">
      <w:pPr>
        <w:pStyle w:val="Textoembloco"/>
        <w:ind w:left="360" w:right="-32" w:hanging="360"/>
        <w:jc w:val="left"/>
        <w:rPr>
          <w:rFonts w:ascii="Times New Roman" w:hAnsi="Times New Roman"/>
          <w:szCs w:val="22"/>
          <w:lang w:val="en-US"/>
        </w:rPr>
      </w:pPr>
      <w:r w:rsidRPr="002175E1">
        <w:rPr>
          <w:rFonts w:ascii="Times New Roman" w:hAnsi="Times New Roman"/>
          <w:szCs w:val="22"/>
          <w:lang w:val="en-US"/>
        </w:rPr>
        <w:t xml:space="preserve">Kido, M. H. 2013. A native species-based index of biological integrity for Hawaiian stream environments. </w:t>
      </w:r>
      <w:r w:rsidR="00D33EDA" w:rsidRPr="002175E1">
        <w:rPr>
          <w:rFonts w:ascii="Times New Roman" w:hAnsi="Times New Roman"/>
          <w:szCs w:val="22"/>
          <w:lang w:val="en-US"/>
        </w:rPr>
        <w:t>Environmental Monitoring and Assessment, 185</w:t>
      </w:r>
      <w:r w:rsidR="00875D90" w:rsidRPr="002175E1">
        <w:rPr>
          <w:rFonts w:ascii="Times New Roman" w:hAnsi="Times New Roman"/>
          <w:szCs w:val="22"/>
          <w:lang w:val="en-US"/>
        </w:rPr>
        <w:t>(2013)</w:t>
      </w:r>
      <w:r w:rsidR="00D33EDA" w:rsidRPr="002175E1">
        <w:rPr>
          <w:rFonts w:ascii="Times New Roman" w:hAnsi="Times New Roman"/>
          <w:szCs w:val="22"/>
          <w:lang w:val="en-US"/>
        </w:rPr>
        <w:t>, 4063–4075. DOI 10.1007/s10661-012-2849-9</w:t>
      </w:r>
    </w:p>
    <w:p w14:paraId="7BEE944F" w14:textId="495696D4" w:rsidR="008D07D8" w:rsidRPr="001B3E22" w:rsidRDefault="008D07D8" w:rsidP="00CF3135">
      <w:pPr>
        <w:pStyle w:val="Textoembloco"/>
        <w:ind w:left="360" w:right="-32" w:hanging="360"/>
        <w:jc w:val="left"/>
        <w:rPr>
          <w:rFonts w:ascii="Times New Roman" w:hAnsi="Times New Roman"/>
          <w:szCs w:val="22"/>
          <w:lang w:val="pt-BR"/>
        </w:rPr>
      </w:pPr>
      <w:r w:rsidRPr="002175E1">
        <w:rPr>
          <w:rFonts w:ascii="Times New Roman" w:hAnsi="Times New Roman"/>
          <w:szCs w:val="22"/>
          <w:lang w:val="en-US"/>
        </w:rPr>
        <w:t xml:space="preserve">Kimberling, D. N., Karr, J. K., &amp; Fore, L. S. 2001. Measuring human disturbance using terrestrial invertebrates in the shrub-steppe of eastern Washington (USA). </w:t>
      </w:r>
      <w:r w:rsidRPr="001B3E22">
        <w:rPr>
          <w:rFonts w:ascii="Times New Roman" w:hAnsi="Times New Roman"/>
          <w:szCs w:val="22"/>
          <w:lang w:val="pt-BR"/>
        </w:rPr>
        <w:t>Ecological Indicators, 1(2), 63–81. DOI: 10.1016/S1470-160X(01)00009-7</w:t>
      </w:r>
    </w:p>
    <w:p w14:paraId="55F3A644" w14:textId="77777777" w:rsidR="001133B7" w:rsidRPr="003D3B91" w:rsidRDefault="003C02BA" w:rsidP="003258EE">
      <w:pPr>
        <w:spacing w:after="0" w:line="480" w:lineRule="auto"/>
        <w:ind w:left="360" w:right="-32" w:hanging="360"/>
        <w:rPr>
          <w:rFonts w:ascii="Times New Roman" w:hAnsi="Times New Roman" w:cs="Times New Roman"/>
        </w:rPr>
      </w:pPr>
      <w:r w:rsidRPr="002175E1">
        <w:rPr>
          <w:rFonts w:ascii="Times New Roman" w:hAnsi="Times New Roman" w:cs="Times New Roman"/>
          <w:lang w:val="es-ES"/>
        </w:rPr>
        <w:t>L</w:t>
      </w:r>
      <w:r w:rsidR="00D16828" w:rsidRPr="002175E1">
        <w:rPr>
          <w:rFonts w:ascii="Times New Roman" w:hAnsi="Times New Roman" w:cs="Times New Roman"/>
          <w:lang w:val="es-ES"/>
        </w:rPr>
        <w:t>yons</w:t>
      </w:r>
      <w:r w:rsidRPr="002175E1">
        <w:rPr>
          <w:rFonts w:ascii="Times New Roman" w:hAnsi="Times New Roman" w:cs="Times New Roman"/>
          <w:lang w:val="es-ES"/>
        </w:rPr>
        <w:t>, J., N</w:t>
      </w:r>
      <w:r w:rsidR="00D16828" w:rsidRPr="002175E1">
        <w:rPr>
          <w:rFonts w:ascii="Times New Roman" w:hAnsi="Times New Roman" w:cs="Times New Roman"/>
          <w:lang w:val="es-ES"/>
        </w:rPr>
        <w:t>avarro</w:t>
      </w:r>
      <w:r w:rsidRPr="002175E1">
        <w:rPr>
          <w:rFonts w:ascii="Times New Roman" w:hAnsi="Times New Roman" w:cs="Times New Roman"/>
          <w:lang w:val="es-ES"/>
        </w:rPr>
        <w:t>-P</w:t>
      </w:r>
      <w:r w:rsidR="00D16828" w:rsidRPr="002175E1">
        <w:rPr>
          <w:rFonts w:ascii="Times New Roman" w:hAnsi="Times New Roman" w:cs="Times New Roman"/>
          <w:lang w:val="es-ES"/>
        </w:rPr>
        <w:t>erez</w:t>
      </w:r>
      <w:r w:rsidRPr="002175E1">
        <w:rPr>
          <w:rFonts w:ascii="Times New Roman" w:hAnsi="Times New Roman" w:cs="Times New Roman"/>
          <w:lang w:val="es-ES"/>
        </w:rPr>
        <w:t>, S., C</w:t>
      </w:r>
      <w:r w:rsidR="00D16828" w:rsidRPr="002175E1">
        <w:rPr>
          <w:rFonts w:ascii="Times New Roman" w:hAnsi="Times New Roman" w:cs="Times New Roman"/>
          <w:lang w:val="es-ES"/>
        </w:rPr>
        <w:t>ochran</w:t>
      </w:r>
      <w:r w:rsidRPr="002175E1">
        <w:rPr>
          <w:rFonts w:ascii="Times New Roman" w:hAnsi="Times New Roman" w:cs="Times New Roman"/>
          <w:lang w:val="es-ES"/>
        </w:rPr>
        <w:t>, P.A., S</w:t>
      </w:r>
      <w:r w:rsidR="00D16828" w:rsidRPr="002175E1">
        <w:rPr>
          <w:rFonts w:ascii="Times New Roman" w:hAnsi="Times New Roman" w:cs="Times New Roman"/>
          <w:lang w:val="es-ES"/>
        </w:rPr>
        <w:t>antana</w:t>
      </w:r>
      <w:r w:rsidRPr="002175E1">
        <w:rPr>
          <w:rFonts w:ascii="Times New Roman" w:hAnsi="Times New Roman" w:cs="Times New Roman"/>
          <w:lang w:val="es-ES"/>
        </w:rPr>
        <w:t>, E.</w:t>
      </w:r>
      <w:r w:rsidR="00D16828" w:rsidRPr="002175E1">
        <w:rPr>
          <w:rFonts w:ascii="Times New Roman" w:hAnsi="Times New Roman" w:cs="Times New Roman"/>
          <w:lang w:val="es-ES"/>
        </w:rPr>
        <w:t>,</w:t>
      </w:r>
      <w:r w:rsidRPr="002175E1">
        <w:rPr>
          <w:rFonts w:ascii="Times New Roman" w:hAnsi="Times New Roman" w:cs="Times New Roman"/>
          <w:lang w:val="es-ES"/>
        </w:rPr>
        <w:t xml:space="preserve"> &amp; G</w:t>
      </w:r>
      <w:r w:rsidR="00D16828" w:rsidRPr="002175E1">
        <w:rPr>
          <w:rFonts w:ascii="Times New Roman" w:hAnsi="Times New Roman" w:cs="Times New Roman"/>
          <w:lang w:val="es-ES"/>
        </w:rPr>
        <w:t>uzmán</w:t>
      </w:r>
      <w:r w:rsidRPr="002175E1">
        <w:rPr>
          <w:rFonts w:ascii="Times New Roman" w:hAnsi="Times New Roman" w:cs="Times New Roman"/>
          <w:lang w:val="es-ES"/>
        </w:rPr>
        <w:t>-A</w:t>
      </w:r>
      <w:r w:rsidR="00D16828" w:rsidRPr="002175E1">
        <w:rPr>
          <w:rFonts w:ascii="Times New Roman" w:hAnsi="Times New Roman" w:cs="Times New Roman"/>
          <w:lang w:val="es-ES"/>
        </w:rPr>
        <w:t>rroyo</w:t>
      </w:r>
      <w:r w:rsidRPr="002175E1">
        <w:rPr>
          <w:rFonts w:ascii="Times New Roman" w:hAnsi="Times New Roman" w:cs="Times New Roman"/>
          <w:lang w:val="es-ES"/>
        </w:rPr>
        <w:t xml:space="preserve">, M. 1995. </w:t>
      </w:r>
      <w:r w:rsidRPr="002175E1">
        <w:rPr>
          <w:rFonts w:ascii="Times New Roman" w:hAnsi="Times New Roman" w:cs="Times New Roman"/>
          <w:lang w:val="en-US"/>
        </w:rPr>
        <w:t xml:space="preserve">Index of biotic integrity based on fish assemblages for the conservation of streams and rivers in </w:t>
      </w:r>
      <w:r w:rsidRPr="002175E1">
        <w:rPr>
          <w:rFonts w:ascii="Times New Roman" w:hAnsi="Times New Roman" w:cs="Times New Roman"/>
          <w:lang w:val="en-US"/>
        </w:rPr>
        <w:lastRenderedPageBreak/>
        <w:t xml:space="preserve">West-Central México. </w:t>
      </w:r>
      <w:r w:rsidRPr="003D3B91">
        <w:rPr>
          <w:rFonts w:ascii="Times New Roman" w:hAnsi="Times New Roman" w:cs="Times New Roman"/>
        </w:rPr>
        <w:t>Conserv</w:t>
      </w:r>
      <w:r w:rsidR="00D16828" w:rsidRPr="003D3B91">
        <w:rPr>
          <w:rFonts w:ascii="Times New Roman" w:hAnsi="Times New Roman" w:cs="Times New Roman"/>
        </w:rPr>
        <w:t>ation</w:t>
      </w:r>
      <w:r w:rsidRPr="003D3B91">
        <w:rPr>
          <w:rFonts w:ascii="Times New Roman" w:hAnsi="Times New Roman" w:cs="Times New Roman"/>
        </w:rPr>
        <w:t xml:space="preserve"> Bio</w:t>
      </w:r>
      <w:r w:rsidR="00D16828" w:rsidRPr="003D3B91">
        <w:rPr>
          <w:rFonts w:ascii="Times New Roman" w:hAnsi="Times New Roman" w:cs="Times New Roman"/>
        </w:rPr>
        <w:t>logy,</w:t>
      </w:r>
      <w:r w:rsidRPr="003D3B91">
        <w:rPr>
          <w:rFonts w:ascii="Times New Roman" w:hAnsi="Times New Roman" w:cs="Times New Roman"/>
        </w:rPr>
        <w:t xml:space="preserve"> 9</w:t>
      </w:r>
      <w:r w:rsidR="00D16828" w:rsidRPr="003D3B91">
        <w:rPr>
          <w:rFonts w:ascii="Times New Roman" w:hAnsi="Times New Roman" w:cs="Times New Roman"/>
        </w:rPr>
        <w:t xml:space="preserve">(3), </w:t>
      </w:r>
      <w:r w:rsidRPr="003D3B91">
        <w:rPr>
          <w:rFonts w:ascii="Times New Roman" w:hAnsi="Times New Roman" w:cs="Times New Roman"/>
        </w:rPr>
        <w:t>569</w:t>
      </w:r>
      <w:r w:rsidR="00CA6138" w:rsidRPr="003D3B91">
        <w:rPr>
          <w:rFonts w:ascii="Times New Roman" w:hAnsi="Times New Roman" w:cs="Times New Roman"/>
        </w:rPr>
        <w:t>–</w:t>
      </w:r>
      <w:r w:rsidRPr="003D3B91">
        <w:rPr>
          <w:rFonts w:ascii="Times New Roman" w:hAnsi="Times New Roman" w:cs="Times New Roman"/>
        </w:rPr>
        <w:t>584.</w:t>
      </w:r>
      <w:r w:rsidR="00CA6138" w:rsidRPr="003D3B91">
        <w:rPr>
          <w:rFonts w:ascii="Times New Roman" w:hAnsi="Times New Roman" w:cs="Times New Roman"/>
        </w:rPr>
        <w:t xml:space="preserve"> DOI: 10.1046/j.1523-1739.1995.09030569.x</w:t>
      </w:r>
    </w:p>
    <w:p w14:paraId="73924B45" w14:textId="571FE236" w:rsidR="00277FF7" w:rsidRDefault="00277FF7" w:rsidP="003258EE">
      <w:pPr>
        <w:spacing w:after="0" w:line="480" w:lineRule="auto"/>
        <w:ind w:left="360" w:right="-32" w:hanging="360"/>
        <w:rPr>
          <w:rFonts w:ascii="Times New Roman" w:hAnsi="Times New Roman" w:cs="Times New Roman"/>
        </w:rPr>
      </w:pPr>
      <w:r w:rsidRPr="001133B7">
        <w:rPr>
          <w:rFonts w:ascii="Times New Roman" w:hAnsi="Times New Roman" w:cs="Times New Roman"/>
        </w:rPr>
        <w:t>Projeto MapBiomas</w:t>
      </w:r>
      <w:r w:rsidR="001133B7" w:rsidRPr="001133B7">
        <w:rPr>
          <w:rFonts w:ascii="Times New Roman" w:hAnsi="Times New Roman" w:cs="Times New Roman"/>
        </w:rPr>
        <w:t>. 2020.</w:t>
      </w:r>
      <w:r w:rsidRPr="001133B7">
        <w:rPr>
          <w:rFonts w:ascii="Times New Roman" w:hAnsi="Times New Roman" w:cs="Times New Roman"/>
        </w:rPr>
        <w:t xml:space="preserve"> Coleção</w:t>
      </w:r>
      <w:r w:rsidR="001133B7" w:rsidRPr="001133B7">
        <w:rPr>
          <w:rFonts w:ascii="Times New Roman" w:hAnsi="Times New Roman" w:cs="Times New Roman"/>
        </w:rPr>
        <w:t xml:space="preserve"> 4.1 </w:t>
      </w:r>
      <w:r w:rsidRPr="001133B7">
        <w:rPr>
          <w:rFonts w:ascii="Times New Roman" w:hAnsi="Times New Roman" w:cs="Times New Roman"/>
        </w:rPr>
        <w:t>da Série Anual de Mapas de Cobertura e Uso de Solo do Brasil, acessado em</w:t>
      </w:r>
      <w:r w:rsidR="001133B7" w:rsidRPr="001133B7">
        <w:rPr>
          <w:rFonts w:ascii="Times New Roman" w:hAnsi="Times New Roman" w:cs="Times New Roman"/>
        </w:rPr>
        <w:t xml:space="preserve"> 28/05/2020</w:t>
      </w:r>
      <w:r w:rsidR="00FD6ED6">
        <w:rPr>
          <w:rFonts w:ascii="Times New Roman" w:hAnsi="Times New Roman" w:cs="Times New Roman"/>
        </w:rPr>
        <w:t>, &lt;</w:t>
      </w:r>
      <w:r w:rsidR="001865FA" w:rsidRPr="00AF1279">
        <w:rPr>
          <w:rFonts w:ascii="Times New Roman" w:hAnsi="Times New Roman" w:cs="Times New Roman"/>
        </w:rPr>
        <w:t>https://mapbiomas.org/</w:t>
      </w:r>
      <w:r w:rsidR="00FD6ED6">
        <w:rPr>
          <w:rFonts w:ascii="Times New Roman" w:hAnsi="Times New Roman" w:cs="Times New Roman"/>
        </w:rPr>
        <w:t>&gt;</w:t>
      </w:r>
    </w:p>
    <w:p w14:paraId="78392563" w14:textId="52131C45" w:rsidR="001865FA" w:rsidRPr="001D2103" w:rsidRDefault="001865FA" w:rsidP="001D2103">
      <w:pPr>
        <w:spacing w:after="0" w:line="480" w:lineRule="auto"/>
        <w:ind w:left="360" w:right="-32" w:hanging="360"/>
        <w:rPr>
          <w:rFonts w:ascii="Times New Roman" w:hAnsi="Times New Roman" w:cs="Times New Roman"/>
          <w:lang w:val="en-US"/>
        </w:rPr>
      </w:pPr>
      <w:r>
        <w:rPr>
          <w:rFonts w:ascii="Times New Roman" w:hAnsi="Times New Roman" w:cs="Times New Roman"/>
        </w:rPr>
        <w:t>Machado</w:t>
      </w:r>
      <w:r w:rsidR="001D2103">
        <w:rPr>
          <w:rFonts w:ascii="Times New Roman" w:hAnsi="Times New Roman" w:cs="Times New Roman"/>
        </w:rPr>
        <w:t xml:space="preserve">, N. G., </w:t>
      </w:r>
      <w:r w:rsidR="001D2103" w:rsidRPr="001D2103">
        <w:rPr>
          <w:rFonts w:ascii="Times New Roman" w:hAnsi="Times New Roman" w:cs="Times New Roman"/>
        </w:rPr>
        <w:t>Venticinque, E</w:t>
      </w:r>
      <w:r w:rsidR="001D2103">
        <w:rPr>
          <w:rFonts w:ascii="Times New Roman" w:hAnsi="Times New Roman" w:cs="Times New Roman"/>
        </w:rPr>
        <w:t xml:space="preserve">. </w:t>
      </w:r>
      <w:r w:rsidR="001D2103" w:rsidRPr="001D2103">
        <w:rPr>
          <w:rFonts w:ascii="Times New Roman" w:hAnsi="Times New Roman" w:cs="Times New Roman"/>
        </w:rPr>
        <w:t>M.</w:t>
      </w:r>
      <w:r w:rsidR="001D2103">
        <w:rPr>
          <w:rFonts w:ascii="Times New Roman" w:hAnsi="Times New Roman" w:cs="Times New Roman"/>
        </w:rPr>
        <w:t>, &amp;</w:t>
      </w:r>
      <w:r w:rsidR="001D2103" w:rsidRPr="001D2103">
        <w:rPr>
          <w:rFonts w:ascii="Times New Roman" w:hAnsi="Times New Roman" w:cs="Times New Roman"/>
        </w:rPr>
        <w:t xml:space="preserve"> Penha, J.</w:t>
      </w:r>
      <w:r w:rsidR="001D2103">
        <w:rPr>
          <w:rFonts w:ascii="Times New Roman" w:hAnsi="Times New Roman" w:cs="Times New Roman"/>
        </w:rPr>
        <w:t xml:space="preserve"> 2011. </w:t>
      </w:r>
      <w:r w:rsidR="001D2103" w:rsidRPr="001D2103">
        <w:rPr>
          <w:rFonts w:ascii="Times New Roman" w:hAnsi="Times New Roman" w:cs="Times New Roman"/>
          <w:lang w:val="en-US"/>
        </w:rPr>
        <w:t>Effect of environmental quality and mesohabitat structure</w:t>
      </w:r>
      <w:r w:rsidR="001D2103">
        <w:rPr>
          <w:rFonts w:ascii="Times New Roman" w:hAnsi="Times New Roman" w:cs="Times New Roman"/>
          <w:lang w:val="en-US"/>
        </w:rPr>
        <w:t xml:space="preserve"> </w:t>
      </w:r>
      <w:r w:rsidR="001D2103" w:rsidRPr="001D2103">
        <w:rPr>
          <w:rFonts w:ascii="Times New Roman" w:hAnsi="Times New Roman" w:cs="Times New Roman"/>
          <w:lang w:val="en-US"/>
        </w:rPr>
        <w:t>on a Biotic Integrity Index based on f</w:t>
      </w:r>
      <w:r w:rsidR="001D2103">
        <w:rPr>
          <w:rFonts w:ascii="Times New Roman" w:hAnsi="Times New Roman" w:cs="Times New Roman"/>
          <w:lang w:val="en-US"/>
        </w:rPr>
        <w:t>i</w:t>
      </w:r>
      <w:r w:rsidR="001D2103" w:rsidRPr="001D2103">
        <w:rPr>
          <w:rFonts w:ascii="Times New Roman" w:hAnsi="Times New Roman" w:cs="Times New Roman"/>
          <w:lang w:val="en-US"/>
        </w:rPr>
        <w:t>sh assemblages</w:t>
      </w:r>
      <w:r w:rsidR="001D2103">
        <w:rPr>
          <w:rFonts w:ascii="Times New Roman" w:hAnsi="Times New Roman" w:cs="Times New Roman"/>
          <w:lang w:val="en-US"/>
        </w:rPr>
        <w:t xml:space="preserve"> </w:t>
      </w:r>
      <w:r w:rsidR="001D2103" w:rsidRPr="001D2103">
        <w:rPr>
          <w:rFonts w:ascii="Times New Roman" w:hAnsi="Times New Roman" w:cs="Times New Roman"/>
          <w:lang w:val="en-US"/>
        </w:rPr>
        <w:t xml:space="preserve">of </w:t>
      </w:r>
      <w:r w:rsidR="001D2103">
        <w:rPr>
          <w:rFonts w:ascii="Times New Roman" w:hAnsi="Times New Roman" w:cs="Times New Roman"/>
          <w:lang w:val="en-US"/>
        </w:rPr>
        <w:t>C</w:t>
      </w:r>
      <w:r w:rsidR="001D2103" w:rsidRPr="001D2103">
        <w:rPr>
          <w:rFonts w:ascii="Times New Roman" w:hAnsi="Times New Roman" w:cs="Times New Roman"/>
          <w:lang w:val="en-US"/>
        </w:rPr>
        <w:t>errado streams from Rio Cuiabá basin, Brazil</w:t>
      </w:r>
      <w:r w:rsidR="001D2103">
        <w:rPr>
          <w:rFonts w:ascii="Times New Roman" w:hAnsi="Times New Roman" w:cs="Times New Roman"/>
          <w:lang w:val="en-US"/>
        </w:rPr>
        <w:t xml:space="preserve">. </w:t>
      </w:r>
      <w:r w:rsidR="001D2103" w:rsidRPr="001D2103">
        <w:rPr>
          <w:rFonts w:ascii="Times New Roman" w:hAnsi="Times New Roman" w:cs="Times New Roman"/>
          <w:lang w:val="en-US"/>
        </w:rPr>
        <w:t>Braz</w:t>
      </w:r>
      <w:r w:rsidR="001D2103">
        <w:rPr>
          <w:rFonts w:ascii="Times New Roman" w:hAnsi="Times New Roman" w:cs="Times New Roman"/>
          <w:lang w:val="en-US"/>
        </w:rPr>
        <w:t>ilian</w:t>
      </w:r>
      <w:r w:rsidR="001D2103" w:rsidRPr="001D2103">
        <w:rPr>
          <w:rFonts w:ascii="Times New Roman" w:hAnsi="Times New Roman" w:cs="Times New Roman"/>
          <w:lang w:val="en-US"/>
        </w:rPr>
        <w:t xml:space="preserve"> J</w:t>
      </w:r>
      <w:r w:rsidR="001D2103">
        <w:rPr>
          <w:rFonts w:ascii="Times New Roman" w:hAnsi="Times New Roman" w:cs="Times New Roman"/>
          <w:lang w:val="en-US"/>
        </w:rPr>
        <w:t>ournal of</w:t>
      </w:r>
      <w:r w:rsidR="001D2103" w:rsidRPr="001D2103">
        <w:rPr>
          <w:rFonts w:ascii="Times New Roman" w:hAnsi="Times New Roman" w:cs="Times New Roman"/>
          <w:lang w:val="en-US"/>
        </w:rPr>
        <w:t xml:space="preserve"> Biol</w:t>
      </w:r>
      <w:r w:rsidR="001D2103">
        <w:rPr>
          <w:rFonts w:ascii="Times New Roman" w:hAnsi="Times New Roman" w:cs="Times New Roman"/>
          <w:lang w:val="en-US"/>
        </w:rPr>
        <w:t>ogy,</w:t>
      </w:r>
      <w:r w:rsidR="001D2103" w:rsidRPr="001D2103">
        <w:rPr>
          <w:rFonts w:ascii="Times New Roman" w:hAnsi="Times New Roman" w:cs="Times New Roman"/>
          <w:lang w:val="en-US"/>
        </w:rPr>
        <w:t>71</w:t>
      </w:r>
      <w:r w:rsidR="001D2103">
        <w:rPr>
          <w:rFonts w:ascii="Times New Roman" w:hAnsi="Times New Roman" w:cs="Times New Roman"/>
          <w:lang w:val="en-US"/>
        </w:rPr>
        <w:t>(</w:t>
      </w:r>
      <w:r w:rsidR="001D2103" w:rsidRPr="001D2103">
        <w:rPr>
          <w:rFonts w:ascii="Times New Roman" w:hAnsi="Times New Roman" w:cs="Times New Roman"/>
          <w:lang w:val="en-US"/>
        </w:rPr>
        <w:t>3</w:t>
      </w:r>
      <w:r w:rsidR="001D2103">
        <w:rPr>
          <w:rFonts w:ascii="Times New Roman" w:hAnsi="Times New Roman" w:cs="Times New Roman"/>
          <w:lang w:val="en-US"/>
        </w:rPr>
        <w:t>),</w:t>
      </w:r>
      <w:r w:rsidR="001D2103" w:rsidRPr="001D2103">
        <w:rPr>
          <w:rFonts w:ascii="Times New Roman" w:hAnsi="Times New Roman" w:cs="Times New Roman"/>
          <w:lang w:val="en-US"/>
        </w:rPr>
        <w:t xml:space="preserve"> 577</w:t>
      </w:r>
      <w:r w:rsidR="001D2103" w:rsidRPr="002175E1">
        <w:rPr>
          <w:rFonts w:ascii="Times New Roman" w:hAnsi="Times New Roman" w:cs="Times New Roman"/>
          <w:lang w:val="en-US"/>
        </w:rPr>
        <w:t>–</w:t>
      </w:r>
      <w:r w:rsidR="001D2103" w:rsidRPr="001D2103">
        <w:rPr>
          <w:rFonts w:ascii="Times New Roman" w:hAnsi="Times New Roman" w:cs="Times New Roman"/>
          <w:lang w:val="en-US"/>
        </w:rPr>
        <w:t>586</w:t>
      </w:r>
      <w:r w:rsidR="001D2103">
        <w:rPr>
          <w:rFonts w:ascii="Times New Roman" w:hAnsi="Times New Roman" w:cs="Times New Roman"/>
          <w:lang w:val="en-US"/>
        </w:rPr>
        <w:t xml:space="preserve">. DOI: </w:t>
      </w:r>
      <w:r w:rsidR="001D2103" w:rsidRPr="001D2103">
        <w:rPr>
          <w:rFonts w:ascii="Times New Roman" w:hAnsi="Times New Roman" w:cs="Times New Roman"/>
          <w:lang w:val="en-US"/>
        </w:rPr>
        <w:t>10.1590/S1519-69842011000400002</w:t>
      </w:r>
    </w:p>
    <w:p w14:paraId="574DEF63" w14:textId="09B3AFB0" w:rsidR="001865FA" w:rsidRPr="003D3B91" w:rsidRDefault="001865FA" w:rsidP="001D2103">
      <w:pPr>
        <w:spacing w:after="0" w:line="480" w:lineRule="auto"/>
        <w:ind w:left="360" w:right="-32" w:hanging="360"/>
        <w:rPr>
          <w:rFonts w:ascii="Times New Roman" w:hAnsi="Times New Roman" w:cs="Times New Roman"/>
        </w:rPr>
      </w:pPr>
      <w:r w:rsidRPr="003D3B91">
        <w:rPr>
          <w:rFonts w:ascii="Times New Roman" w:hAnsi="Times New Roman" w:cs="Times New Roman"/>
          <w:lang w:val="en-US"/>
        </w:rPr>
        <w:t>Marciano</w:t>
      </w:r>
      <w:r w:rsidR="001D2103" w:rsidRPr="003D3B91">
        <w:rPr>
          <w:rFonts w:ascii="Times New Roman" w:hAnsi="Times New Roman" w:cs="Times New Roman"/>
          <w:lang w:val="en-US"/>
        </w:rPr>
        <w:t xml:space="preserve">, F. T., Chaudhry, F. H., &amp; Ribeiro, M. C. L. B. 2004. </w:t>
      </w:r>
      <w:r w:rsidR="001D2103" w:rsidRPr="001D2103">
        <w:rPr>
          <w:rFonts w:ascii="Times New Roman" w:hAnsi="Times New Roman" w:cs="Times New Roman"/>
          <w:lang w:val="en-US"/>
        </w:rPr>
        <w:t>Evaluation of the Index of Biotic Integrity in the Sorocaba</w:t>
      </w:r>
      <w:r w:rsidR="001D2103">
        <w:rPr>
          <w:rFonts w:ascii="Times New Roman" w:hAnsi="Times New Roman" w:cs="Times New Roman"/>
          <w:lang w:val="en-US"/>
        </w:rPr>
        <w:t xml:space="preserve"> </w:t>
      </w:r>
      <w:r w:rsidR="001D2103" w:rsidRPr="001D2103">
        <w:rPr>
          <w:rFonts w:ascii="Times New Roman" w:hAnsi="Times New Roman" w:cs="Times New Roman"/>
          <w:lang w:val="en-US"/>
        </w:rPr>
        <w:t xml:space="preserve">River </w:t>
      </w:r>
      <w:r w:rsidR="001D2103">
        <w:rPr>
          <w:rFonts w:ascii="Times New Roman" w:hAnsi="Times New Roman" w:cs="Times New Roman"/>
          <w:lang w:val="en-US"/>
        </w:rPr>
        <w:t>b</w:t>
      </w:r>
      <w:r w:rsidR="001D2103" w:rsidRPr="001D2103">
        <w:rPr>
          <w:rFonts w:ascii="Times New Roman" w:hAnsi="Times New Roman" w:cs="Times New Roman"/>
          <w:lang w:val="en-US"/>
        </w:rPr>
        <w:t xml:space="preserve">asin (Brazil, SP) </w:t>
      </w:r>
      <w:r w:rsidR="001D2103">
        <w:rPr>
          <w:rFonts w:ascii="Times New Roman" w:hAnsi="Times New Roman" w:cs="Times New Roman"/>
          <w:lang w:val="en-US"/>
        </w:rPr>
        <w:t>b</w:t>
      </w:r>
      <w:r w:rsidR="001D2103" w:rsidRPr="001D2103">
        <w:rPr>
          <w:rFonts w:ascii="Times New Roman" w:hAnsi="Times New Roman" w:cs="Times New Roman"/>
          <w:lang w:val="en-US"/>
        </w:rPr>
        <w:t xml:space="preserve">ased on </w:t>
      </w:r>
      <w:r w:rsidR="001D2103">
        <w:rPr>
          <w:rFonts w:ascii="Times New Roman" w:hAnsi="Times New Roman" w:cs="Times New Roman"/>
          <w:lang w:val="en-US"/>
        </w:rPr>
        <w:t>f</w:t>
      </w:r>
      <w:r w:rsidR="001D2103" w:rsidRPr="001D2103">
        <w:rPr>
          <w:rFonts w:ascii="Times New Roman" w:hAnsi="Times New Roman" w:cs="Times New Roman"/>
          <w:lang w:val="en-US"/>
        </w:rPr>
        <w:t xml:space="preserve">ish </w:t>
      </w:r>
      <w:r w:rsidR="001D2103">
        <w:rPr>
          <w:rFonts w:ascii="Times New Roman" w:hAnsi="Times New Roman" w:cs="Times New Roman"/>
          <w:lang w:val="en-US"/>
        </w:rPr>
        <w:t>c</w:t>
      </w:r>
      <w:r w:rsidR="001D2103" w:rsidRPr="001D2103">
        <w:rPr>
          <w:rFonts w:ascii="Times New Roman" w:hAnsi="Times New Roman" w:cs="Times New Roman"/>
          <w:lang w:val="en-US"/>
        </w:rPr>
        <w:t>ommunities</w:t>
      </w:r>
      <w:r w:rsidR="001D2103">
        <w:rPr>
          <w:rFonts w:ascii="Times New Roman" w:hAnsi="Times New Roman" w:cs="Times New Roman"/>
          <w:lang w:val="en-US"/>
        </w:rPr>
        <w:t xml:space="preserve">. </w:t>
      </w:r>
      <w:r w:rsidR="001D2103" w:rsidRPr="003D3B91">
        <w:rPr>
          <w:rFonts w:ascii="Times New Roman" w:hAnsi="Times New Roman" w:cs="Times New Roman"/>
        </w:rPr>
        <w:t>Acta Limnologica Brasiliensia, 16(3), 225–237.</w:t>
      </w:r>
    </w:p>
    <w:p w14:paraId="786DAD78" w14:textId="26DFE34B" w:rsidR="003258EE" w:rsidRPr="002175E1" w:rsidRDefault="003258EE" w:rsidP="003258EE">
      <w:pPr>
        <w:spacing w:after="0" w:line="480" w:lineRule="auto"/>
        <w:ind w:left="360" w:right="-32" w:hanging="360"/>
        <w:rPr>
          <w:rFonts w:ascii="Times New Roman" w:hAnsi="Times New Roman" w:cs="Times New Roman"/>
          <w:lang w:val="en-US"/>
        </w:rPr>
      </w:pPr>
      <w:r w:rsidRPr="001D2103">
        <w:rPr>
          <w:rFonts w:ascii="Times New Roman" w:hAnsi="Times New Roman" w:cs="Times New Roman"/>
        </w:rPr>
        <w:t xml:space="preserve">Meador, M. R., Carlisle, D. M., &amp; Coles, J. F. 2008. </w:t>
      </w:r>
      <w:r w:rsidRPr="002175E1">
        <w:rPr>
          <w:rFonts w:ascii="Times New Roman" w:hAnsi="Times New Roman" w:cs="Times New Roman"/>
          <w:lang w:val="en-US"/>
        </w:rPr>
        <w:t>Use of tolerance values to diagnose water-quality stressors to aquatic biota in New England streams. Ecological Indicators, 8(5), 718–728. DOI: 10.1016/j.ecolind.2008.01.002</w:t>
      </w:r>
    </w:p>
    <w:p w14:paraId="5D2366CE" w14:textId="2A960EB3" w:rsidR="003C02BA" w:rsidRPr="002175E1" w:rsidRDefault="003C02BA" w:rsidP="00CF3135">
      <w:pPr>
        <w:spacing w:after="0" w:line="480" w:lineRule="auto"/>
        <w:ind w:left="360" w:right="-32" w:hanging="360"/>
        <w:rPr>
          <w:rFonts w:ascii="Times New Roman" w:hAnsi="Times New Roman" w:cs="Times New Roman"/>
          <w:lang w:val="en-US"/>
        </w:rPr>
      </w:pPr>
      <w:r w:rsidRPr="002175E1">
        <w:rPr>
          <w:rFonts w:ascii="Times New Roman" w:hAnsi="Times New Roman" w:cs="Times New Roman"/>
          <w:lang w:val="en-US"/>
        </w:rPr>
        <w:t>O</w:t>
      </w:r>
      <w:r w:rsidR="00CA6138" w:rsidRPr="002175E1">
        <w:rPr>
          <w:rFonts w:ascii="Times New Roman" w:hAnsi="Times New Roman" w:cs="Times New Roman"/>
          <w:lang w:val="en-US"/>
        </w:rPr>
        <w:t>berdorff</w:t>
      </w:r>
      <w:r w:rsidRPr="002175E1">
        <w:rPr>
          <w:rFonts w:ascii="Times New Roman" w:hAnsi="Times New Roman" w:cs="Times New Roman"/>
          <w:lang w:val="en-US"/>
        </w:rPr>
        <w:t>, T.</w:t>
      </w:r>
      <w:r w:rsidR="00CA6138" w:rsidRPr="002175E1">
        <w:rPr>
          <w:rFonts w:ascii="Times New Roman" w:hAnsi="Times New Roman" w:cs="Times New Roman"/>
          <w:lang w:val="en-US"/>
        </w:rPr>
        <w:t>,</w:t>
      </w:r>
      <w:r w:rsidRPr="002175E1">
        <w:rPr>
          <w:rFonts w:ascii="Times New Roman" w:hAnsi="Times New Roman" w:cs="Times New Roman"/>
          <w:lang w:val="en-US"/>
        </w:rPr>
        <w:t xml:space="preserve"> &amp; H</w:t>
      </w:r>
      <w:r w:rsidR="00CA6138" w:rsidRPr="002175E1">
        <w:rPr>
          <w:rFonts w:ascii="Times New Roman" w:hAnsi="Times New Roman" w:cs="Times New Roman"/>
          <w:lang w:val="en-US"/>
        </w:rPr>
        <w:t>ughes</w:t>
      </w:r>
      <w:r w:rsidRPr="002175E1">
        <w:rPr>
          <w:rFonts w:ascii="Times New Roman" w:hAnsi="Times New Roman" w:cs="Times New Roman"/>
          <w:lang w:val="en-US"/>
        </w:rPr>
        <w:t>, R.</w:t>
      </w:r>
      <w:r w:rsidR="00CA6138" w:rsidRPr="002175E1">
        <w:rPr>
          <w:rFonts w:ascii="Times New Roman" w:hAnsi="Times New Roman" w:cs="Times New Roman"/>
          <w:lang w:val="en-US"/>
        </w:rPr>
        <w:t xml:space="preserve"> </w:t>
      </w:r>
      <w:r w:rsidRPr="002175E1">
        <w:rPr>
          <w:rFonts w:ascii="Times New Roman" w:hAnsi="Times New Roman" w:cs="Times New Roman"/>
          <w:lang w:val="en-US"/>
        </w:rPr>
        <w:t xml:space="preserve">M. 1992. Modification of an index of biotic integrity based on fish assemblages to characterize rivers of the Seine Basin, France. </w:t>
      </w:r>
      <w:r w:rsidRPr="002175E1">
        <w:rPr>
          <w:rFonts w:ascii="Times New Roman" w:hAnsi="Times New Roman" w:cs="Times New Roman"/>
          <w:bCs/>
          <w:lang w:val="en-US"/>
        </w:rPr>
        <w:t>Hydrobiol</w:t>
      </w:r>
      <w:r w:rsidR="00CA6138" w:rsidRPr="002175E1">
        <w:rPr>
          <w:rFonts w:ascii="Times New Roman" w:hAnsi="Times New Roman" w:cs="Times New Roman"/>
          <w:bCs/>
          <w:lang w:val="en-US"/>
        </w:rPr>
        <w:t>ogia,</w:t>
      </w:r>
      <w:r w:rsidRPr="002175E1">
        <w:rPr>
          <w:rFonts w:ascii="Times New Roman" w:hAnsi="Times New Roman" w:cs="Times New Roman"/>
          <w:bCs/>
          <w:lang w:val="en-US"/>
        </w:rPr>
        <w:t xml:space="preserve"> 228</w:t>
      </w:r>
      <w:r w:rsidR="00CA6138" w:rsidRPr="002175E1">
        <w:rPr>
          <w:rFonts w:ascii="Times New Roman" w:hAnsi="Times New Roman" w:cs="Times New Roman"/>
          <w:bCs/>
          <w:lang w:val="en-US"/>
        </w:rPr>
        <w:t xml:space="preserve">(2), </w:t>
      </w:r>
      <w:r w:rsidRPr="002175E1">
        <w:rPr>
          <w:rFonts w:ascii="Times New Roman" w:hAnsi="Times New Roman" w:cs="Times New Roman"/>
          <w:lang w:val="en-US"/>
        </w:rPr>
        <w:t>117</w:t>
      </w:r>
      <w:r w:rsidR="00CA6138" w:rsidRPr="002175E1">
        <w:rPr>
          <w:rFonts w:ascii="Times New Roman" w:hAnsi="Times New Roman" w:cs="Times New Roman"/>
          <w:lang w:val="en-US"/>
        </w:rPr>
        <w:t>–1</w:t>
      </w:r>
      <w:r w:rsidRPr="002175E1">
        <w:rPr>
          <w:rFonts w:ascii="Times New Roman" w:hAnsi="Times New Roman" w:cs="Times New Roman"/>
          <w:lang w:val="en-US"/>
        </w:rPr>
        <w:t>30.</w:t>
      </w:r>
      <w:r w:rsidR="00CA6138" w:rsidRPr="002175E1">
        <w:rPr>
          <w:rFonts w:ascii="Times New Roman" w:hAnsi="Times New Roman" w:cs="Times New Roman"/>
          <w:lang w:val="en-US"/>
        </w:rPr>
        <w:t xml:space="preserve"> DOI: 10.1007/BF00006200</w:t>
      </w:r>
    </w:p>
    <w:p w14:paraId="59BEBBE6" w14:textId="7EC97866" w:rsidR="00A11146" w:rsidRPr="002175E1" w:rsidRDefault="00A11146" w:rsidP="00A11146">
      <w:pPr>
        <w:spacing w:after="0" w:line="480" w:lineRule="auto"/>
        <w:ind w:left="360" w:right="-32" w:hanging="360"/>
        <w:rPr>
          <w:rFonts w:ascii="Times New Roman" w:hAnsi="Times New Roman" w:cs="Times New Roman"/>
          <w:lang w:val="en-US"/>
        </w:rPr>
      </w:pPr>
      <w:r w:rsidRPr="002175E1">
        <w:rPr>
          <w:rFonts w:ascii="Times New Roman" w:hAnsi="Times New Roman" w:cs="Times New Roman"/>
          <w:lang w:val="en-US"/>
        </w:rPr>
        <w:t>Oberdorff, T., Pont, D., Hugueny, B.,&amp; Porcher, J. P. 2002. Development and validation of a fish-based index for the assessment of rivers “health” in France. Freshwater Biology, 47(9), 1720–1735. DOI: 10.1046/j.1365-2427.2002.00884.x</w:t>
      </w:r>
    </w:p>
    <w:p w14:paraId="6BBABF2A" w14:textId="7C761FB4" w:rsidR="00036A20" w:rsidRPr="002175E1" w:rsidRDefault="00036A20" w:rsidP="00CF3135">
      <w:pPr>
        <w:spacing w:after="0" w:line="480" w:lineRule="auto"/>
        <w:ind w:left="360" w:right="-32" w:hanging="360"/>
        <w:rPr>
          <w:rFonts w:ascii="Times New Roman" w:hAnsi="Times New Roman" w:cs="Times New Roman"/>
          <w:lang w:val="en-US"/>
        </w:rPr>
      </w:pPr>
      <w:r w:rsidRPr="002175E1">
        <w:rPr>
          <w:rFonts w:ascii="Times New Roman" w:hAnsi="Times New Roman" w:cs="Times New Roman"/>
          <w:lang w:val="en-US"/>
        </w:rPr>
        <w:t xml:space="preserve">Ohara, W. M., &amp; Loeb, M. V. 2016. </w:t>
      </w:r>
      <w:r w:rsidRPr="002175E1">
        <w:rPr>
          <w:rFonts w:ascii="Times New Roman" w:hAnsi="Times New Roman" w:cs="Times New Roman"/>
          <w:bCs/>
        </w:rPr>
        <w:t xml:space="preserve">Ichthyofauna of the upper Juruena river on Chapada dos Parecis, Mato Grosso, Brazil. </w:t>
      </w:r>
      <w:r w:rsidRPr="002175E1">
        <w:rPr>
          <w:rFonts w:ascii="Times New Roman" w:hAnsi="Times New Roman" w:cs="Times New Roman"/>
        </w:rPr>
        <w:t xml:space="preserve">Biota Neotropica, 16(4), e20160224. </w:t>
      </w:r>
      <w:r w:rsidRPr="002175E1">
        <w:rPr>
          <w:rFonts w:ascii="Times New Roman" w:hAnsi="Times New Roman" w:cs="Times New Roman"/>
          <w:lang w:val="en-US"/>
        </w:rPr>
        <w:t>DOI: 10.1590/1676-0611-BN-2016-0224</w:t>
      </w:r>
    </w:p>
    <w:p w14:paraId="6BABB9F7" w14:textId="736DE207" w:rsidR="00C87058" w:rsidRPr="003D3B91" w:rsidRDefault="00741F2E" w:rsidP="00CF3135">
      <w:pPr>
        <w:spacing w:after="0" w:line="480" w:lineRule="auto"/>
        <w:ind w:left="284" w:hanging="284"/>
        <w:rPr>
          <w:rFonts w:ascii="Times New Roman" w:hAnsi="Times New Roman" w:cs="Times New Roman"/>
          <w:lang w:val="en-US"/>
        </w:rPr>
      </w:pPr>
      <w:hyperlink r:id="rId18" w:tooltip="Encontrar mais registros deste autor" w:history="1">
        <w:r w:rsidR="00C87058" w:rsidRPr="002175E1">
          <w:rPr>
            <w:rStyle w:val="Hyperlink"/>
            <w:rFonts w:ascii="Times New Roman" w:hAnsi="Times New Roman" w:cs="Times New Roman"/>
            <w:color w:val="auto"/>
            <w:u w:val="none"/>
            <w:lang w:val="en-US"/>
          </w:rPr>
          <w:t>van Oosterhout, M. P.</w:t>
        </w:r>
      </w:hyperlink>
      <w:r w:rsidR="00C87058" w:rsidRPr="002175E1">
        <w:rPr>
          <w:rFonts w:ascii="Times New Roman" w:hAnsi="Times New Roman" w:cs="Times New Roman"/>
          <w:lang w:val="en-US"/>
        </w:rPr>
        <w:t xml:space="preserve">, &amp; </w:t>
      </w:r>
      <w:hyperlink r:id="rId19" w:tooltip="Encontrar mais registros deste autor" w:history="1">
        <w:r w:rsidR="00C87058" w:rsidRPr="002175E1">
          <w:rPr>
            <w:rStyle w:val="Hyperlink"/>
            <w:rFonts w:ascii="Times New Roman" w:hAnsi="Times New Roman" w:cs="Times New Roman"/>
            <w:color w:val="auto"/>
            <w:u w:val="none"/>
            <w:lang w:val="en-US"/>
          </w:rPr>
          <w:t>van der Velde, G.</w:t>
        </w:r>
      </w:hyperlink>
      <w:r w:rsidR="00C87058" w:rsidRPr="002175E1">
        <w:rPr>
          <w:rFonts w:ascii="Times New Roman" w:hAnsi="Times New Roman" w:cs="Times New Roman"/>
          <w:lang w:val="en-US"/>
        </w:rPr>
        <w:t xml:space="preserve"> 2015. An advanced </w:t>
      </w:r>
      <w:r w:rsidR="00C87058" w:rsidRPr="002175E1">
        <w:rPr>
          <w:rStyle w:val="hithilite"/>
          <w:rFonts w:ascii="Times New Roman" w:hAnsi="Times New Roman" w:cs="Times New Roman"/>
          <w:lang w:val="en-US"/>
        </w:rPr>
        <w:t>Index</w:t>
      </w:r>
      <w:r w:rsidR="00C87058" w:rsidRPr="002175E1">
        <w:rPr>
          <w:rFonts w:ascii="Times New Roman" w:hAnsi="Times New Roman" w:cs="Times New Roman"/>
          <w:lang w:val="en-US"/>
        </w:rPr>
        <w:t xml:space="preserve"> </w:t>
      </w:r>
      <w:r w:rsidR="00C87058" w:rsidRPr="002175E1">
        <w:rPr>
          <w:rStyle w:val="hithilite"/>
          <w:rFonts w:ascii="Times New Roman" w:hAnsi="Times New Roman" w:cs="Times New Roman"/>
          <w:lang w:val="en-US"/>
        </w:rPr>
        <w:t>of</w:t>
      </w:r>
      <w:r w:rsidR="00C87058" w:rsidRPr="002175E1">
        <w:rPr>
          <w:rFonts w:ascii="Times New Roman" w:hAnsi="Times New Roman" w:cs="Times New Roman"/>
          <w:lang w:val="en-US"/>
        </w:rPr>
        <w:t xml:space="preserve"> </w:t>
      </w:r>
      <w:r w:rsidR="00C87058" w:rsidRPr="002175E1">
        <w:rPr>
          <w:rStyle w:val="hithilite"/>
          <w:rFonts w:ascii="Times New Roman" w:hAnsi="Times New Roman" w:cs="Times New Roman"/>
          <w:lang w:val="en-US"/>
        </w:rPr>
        <w:t>Biotic</w:t>
      </w:r>
      <w:r w:rsidR="00C87058" w:rsidRPr="002175E1">
        <w:rPr>
          <w:rFonts w:ascii="Times New Roman" w:hAnsi="Times New Roman" w:cs="Times New Roman"/>
          <w:lang w:val="en-US"/>
        </w:rPr>
        <w:t xml:space="preserve"> </w:t>
      </w:r>
      <w:r w:rsidR="00C87058" w:rsidRPr="002175E1">
        <w:rPr>
          <w:rStyle w:val="hithilite"/>
          <w:rFonts w:ascii="Times New Roman" w:hAnsi="Times New Roman" w:cs="Times New Roman"/>
          <w:lang w:val="en-US"/>
        </w:rPr>
        <w:t>Integrity</w:t>
      </w:r>
      <w:r w:rsidR="00C87058" w:rsidRPr="002175E1">
        <w:rPr>
          <w:rFonts w:ascii="Times New Roman" w:hAnsi="Times New Roman" w:cs="Times New Roman"/>
          <w:lang w:val="en-US"/>
        </w:rPr>
        <w:t xml:space="preserve"> for use in tropical shallow lowland streams in </w:t>
      </w:r>
      <w:r w:rsidR="00C87058" w:rsidRPr="002175E1">
        <w:rPr>
          <w:rStyle w:val="hithilite"/>
          <w:rFonts w:ascii="Times New Roman" w:hAnsi="Times New Roman" w:cs="Times New Roman"/>
          <w:lang w:val="en-US"/>
        </w:rPr>
        <w:t>Costa</w:t>
      </w:r>
      <w:r w:rsidR="00C87058" w:rsidRPr="002175E1">
        <w:rPr>
          <w:rFonts w:ascii="Times New Roman" w:hAnsi="Times New Roman" w:cs="Times New Roman"/>
          <w:lang w:val="en-US"/>
        </w:rPr>
        <w:t xml:space="preserve"> </w:t>
      </w:r>
      <w:r w:rsidR="00C87058" w:rsidRPr="002175E1">
        <w:rPr>
          <w:rStyle w:val="hithilite"/>
          <w:rFonts w:ascii="Times New Roman" w:hAnsi="Times New Roman" w:cs="Times New Roman"/>
          <w:lang w:val="en-US"/>
        </w:rPr>
        <w:t>Rica</w:t>
      </w:r>
      <w:r w:rsidR="00C87058" w:rsidRPr="002175E1">
        <w:rPr>
          <w:rFonts w:ascii="Times New Roman" w:hAnsi="Times New Roman" w:cs="Times New Roman"/>
          <w:lang w:val="en-US"/>
        </w:rPr>
        <w:t xml:space="preserve">: Fish assemblages as indicators </w:t>
      </w:r>
      <w:r w:rsidR="00C87058" w:rsidRPr="002175E1">
        <w:rPr>
          <w:rStyle w:val="hithilite"/>
          <w:rFonts w:ascii="Times New Roman" w:hAnsi="Times New Roman" w:cs="Times New Roman"/>
          <w:lang w:val="en-US"/>
        </w:rPr>
        <w:t>of</w:t>
      </w:r>
      <w:r w:rsidR="00C87058" w:rsidRPr="002175E1">
        <w:rPr>
          <w:rFonts w:ascii="Times New Roman" w:hAnsi="Times New Roman" w:cs="Times New Roman"/>
          <w:lang w:val="en-US"/>
        </w:rPr>
        <w:t xml:space="preserve"> stream ecosystem health. </w:t>
      </w:r>
      <w:r w:rsidR="00C87058" w:rsidRPr="003D3B91">
        <w:rPr>
          <w:rFonts w:ascii="Times New Roman" w:hAnsi="Times New Roman" w:cs="Times New Roman"/>
          <w:lang w:val="en-US"/>
        </w:rPr>
        <w:t>Ecological Indicators,</w:t>
      </w:r>
      <w:r w:rsidR="00C87058" w:rsidRPr="003D3B91">
        <w:rPr>
          <w:rStyle w:val="label"/>
          <w:rFonts w:ascii="Times New Roman" w:hAnsi="Times New Roman" w:cs="Times New Roman"/>
          <w:lang w:val="en-US"/>
        </w:rPr>
        <w:t xml:space="preserve"> </w:t>
      </w:r>
      <w:r w:rsidR="00C87058" w:rsidRPr="003D3B91">
        <w:rPr>
          <w:rStyle w:val="databold"/>
          <w:rFonts w:ascii="Times New Roman" w:hAnsi="Times New Roman" w:cs="Times New Roman"/>
          <w:lang w:val="en-US"/>
        </w:rPr>
        <w:t>48</w:t>
      </w:r>
      <w:r w:rsidR="00875D90" w:rsidRPr="003D3B91">
        <w:rPr>
          <w:rStyle w:val="databold"/>
          <w:rFonts w:ascii="Times New Roman" w:hAnsi="Times New Roman" w:cs="Times New Roman"/>
          <w:lang w:val="en-US"/>
        </w:rPr>
        <w:t>(2015)</w:t>
      </w:r>
      <w:r w:rsidR="00C87058" w:rsidRPr="003D3B91">
        <w:rPr>
          <w:rStyle w:val="databold"/>
          <w:rFonts w:ascii="Times New Roman" w:hAnsi="Times New Roman" w:cs="Times New Roman"/>
          <w:lang w:val="en-US"/>
        </w:rPr>
        <w:t>,</w:t>
      </w:r>
      <w:r w:rsidR="00C87058" w:rsidRPr="003D3B91">
        <w:rPr>
          <w:rStyle w:val="label"/>
          <w:rFonts w:ascii="Times New Roman" w:hAnsi="Times New Roman" w:cs="Times New Roman"/>
          <w:lang w:val="en-US"/>
        </w:rPr>
        <w:t xml:space="preserve"> </w:t>
      </w:r>
      <w:r w:rsidR="00C87058" w:rsidRPr="003D3B91">
        <w:rPr>
          <w:rStyle w:val="databold"/>
          <w:rFonts w:ascii="Times New Roman" w:hAnsi="Times New Roman" w:cs="Times New Roman"/>
          <w:lang w:val="en-US"/>
        </w:rPr>
        <w:t>687</w:t>
      </w:r>
      <w:r w:rsidR="00C87058" w:rsidRPr="003D3B91">
        <w:rPr>
          <w:rFonts w:ascii="Times New Roman" w:hAnsi="Times New Roman" w:cs="Times New Roman"/>
          <w:lang w:val="en-US"/>
        </w:rPr>
        <w:t>–</w:t>
      </w:r>
      <w:r w:rsidR="00C87058" w:rsidRPr="003D3B91">
        <w:rPr>
          <w:rStyle w:val="databold"/>
          <w:rFonts w:ascii="Times New Roman" w:hAnsi="Times New Roman" w:cs="Times New Roman"/>
          <w:lang w:val="en-US"/>
        </w:rPr>
        <w:t xml:space="preserve">698. DOI: </w:t>
      </w:r>
      <w:r w:rsidR="00C87058" w:rsidRPr="003D3B91">
        <w:rPr>
          <w:rFonts w:ascii="Times New Roman" w:hAnsi="Times New Roman" w:cs="Times New Roman"/>
          <w:lang w:val="en-US"/>
        </w:rPr>
        <w:t>10.1016/j.ecolind.2014.09.029</w:t>
      </w:r>
    </w:p>
    <w:p w14:paraId="59852BFD" w14:textId="1E06076D" w:rsidR="001865FA" w:rsidRPr="00EE6C8B" w:rsidRDefault="001865FA" w:rsidP="00EE6C8B">
      <w:pPr>
        <w:spacing w:after="0" w:line="480" w:lineRule="auto"/>
        <w:ind w:left="284" w:hanging="284"/>
        <w:rPr>
          <w:rFonts w:ascii="Times New Roman" w:hAnsi="Times New Roman" w:cs="Times New Roman"/>
        </w:rPr>
      </w:pPr>
      <w:r w:rsidRPr="00EE6C8B">
        <w:rPr>
          <w:rFonts w:ascii="Times New Roman" w:hAnsi="Times New Roman" w:cs="Times New Roman"/>
          <w:lang w:val="en-US"/>
        </w:rPr>
        <w:lastRenderedPageBreak/>
        <w:t>Peressin</w:t>
      </w:r>
      <w:r w:rsidR="00EE6C8B" w:rsidRPr="00EE6C8B">
        <w:rPr>
          <w:rFonts w:ascii="Times New Roman" w:hAnsi="Times New Roman" w:cs="Times New Roman"/>
          <w:lang w:val="en-US"/>
        </w:rPr>
        <w:t>, A., &amp; Cetra, M. 2014. Responses of the ichthyofauna to urbanization in two</w:t>
      </w:r>
      <w:r w:rsidR="00EE6C8B">
        <w:rPr>
          <w:rFonts w:ascii="Times New Roman" w:hAnsi="Times New Roman" w:cs="Times New Roman"/>
          <w:lang w:val="en-US"/>
        </w:rPr>
        <w:t xml:space="preserve"> </w:t>
      </w:r>
      <w:r w:rsidR="00EE6C8B" w:rsidRPr="00EE6C8B">
        <w:rPr>
          <w:rFonts w:ascii="Times New Roman" w:hAnsi="Times New Roman" w:cs="Times New Roman"/>
          <w:lang w:val="en-US"/>
        </w:rPr>
        <w:t>urban areas in Southeast Brazil</w:t>
      </w:r>
      <w:r w:rsidR="00EE6C8B">
        <w:rPr>
          <w:rFonts w:ascii="Times New Roman" w:hAnsi="Times New Roman" w:cs="Times New Roman"/>
          <w:lang w:val="en-US"/>
        </w:rPr>
        <w:t xml:space="preserve">. </w:t>
      </w:r>
      <w:r w:rsidR="00EE6C8B" w:rsidRPr="00EE6C8B">
        <w:rPr>
          <w:rFonts w:ascii="Times New Roman" w:hAnsi="Times New Roman" w:cs="Times New Roman"/>
        </w:rPr>
        <w:t>U</w:t>
      </w:r>
      <w:r w:rsidR="00EE6C8B">
        <w:rPr>
          <w:rFonts w:ascii="Times New Roman" w:hAnsi="Times New Roman" w:cs="Times New Roman"/>
        </w:rPr>
        <w:t>rban Ecosystems, 17, 675</w:t>
      </w:r>
      <w:r w:rsidR="00EE6C8B" w:rsidRPr="002175E1">
        <w:rPr>
          <w:rFonts w:ascii="Times New Roman" w:hAnsi="Times New Roman" w:cs="Times New Roman"/>
        </w:rPr>
        <w:t>–</w:t>
      </w:r>
      <w:r w:rsidR="00EE6C8B">
        <w:rPr>
          <w:rFonts w:ascii="Times New Roman" w:hAnsi="Times New Roman" w:cs="Times New Roman"/>
        </w:rPr>
        <w:t xml:space="preserve">690. DOI: </w:t>
      </w:r>
      <w:r w:rsidR="00EE6C8B" w:rsidRPr="00EE6C8B">
        <w:rPr>
          <w:rFonts w:ascii="Times New Roman" w:hAnsi="Times New Roman" w:cs="Times New Roman"/>
        </w:rPr>
        <w:t>10.1007/s11252-014-0352-5</w:t>
      </w:r>
    </w:p>
    <w:p w14:paraId="41F123A3" w14:textId="7F8920AB" w:rsidR="00FB0D12" w:rsidRPr="002175E1" w:rsidRDefault="00FB0D12" w:rsidP="00CF3135">
      <w:pPr>
        <w:spacing w:after="0" w:line="480" w:lineRule="auto"/>
        <w:ind w:left="284" w:hanging="284"/>
        <w:rPr>
          <w:rFonts w:ascii="Times New Roman" w:hAnsi="Times New Roman" w:cs="Times New Roman"/>
        </w:rPr>
      </w:pPr>
      <w:r w:rsidRPr="002175E1">
        <w:rPr>
          <w:rFonts w:ascii="Times New Roman" w:hAnsi="Times New Roman" w:cs="Times New Roman"/>
        </w:rPr>
        <w:t>Polaz, C. N. M., Ferreira, F. C., &amp; Petrere J</w:t>
      </w:r>
      <w:r w:rsidR="00357391">
        <w:rPr>
          <w:rFonts w:ascii="Times New Roman" w:hAnsi="Times New Roman" w:cs="Times New Roman"/>
        </w:rPr>
        <w:t>r.,</w:t>
      </w:r>
      <w:r w:rsidRPr="002175E1">
        <w:rPr>
          <w:rFonts w:ascii="Times New Roman" w:hAnsi="Times New Roman" w:cs="Times New Roman"/>
        </w:rPr>
        <w:t xml:space="preserve"> M. 2017. </w:t>
      </w:r>
      <w:r w:rsidRPr="002175E1">
        <w:rPr>
          <w:rFonts w:ascii="Times New Roman" w:hAnsi="Times New Roman" w:cs="Times New Roman"/>
          <w:lang w:val="en-US"/>
        </w:rPr>
        <w:t>The protected areas system in Brazil as a baseline condition for wetlands management and fish conservancy: the example of the Pantanal National Park.</w:t>
      </w:r>
      <w:r w:rsidR="00357391">
        <w:rPr>
          <w:rFonts w:ascii="Times New Roman" w:hAnsi="Times New Roman" w:cs="Times New Roman"/>
          <w:lang w:val="en-US"/>
        </w:rPr>
        <w:t xml:space="preserve"> </w:t>
      </w:r>
      <w:r w:rsidRPr="002175E1">
        <w:rPr>
          <w:rFonts w:ascii="Times New Roman" w:hAnsi="Times New Roman" w:cs="Times New Roman"/>
        </w:rPr>
        <w:t>Neotropical Ichthyology,</w:t>
      </w:r>
      <w:r w:rsidR="00357391">
        <w:rPr>
          <w:rFonts w:ascii="Times New Roman" w:hAnsi="Times New Roman" w:cs="Times New Roman"/>
        </w:rPr>
        <w:t xml:space="preserve"> </w:t>
      </w:r>
      <w:r w:rsidRPr="002175E1">
        <w:rPr>
          <w:rFonts w:ascii="Times New Roman" w:hAnsi="Times New Roman" w:cs="Times New Roman"/>
        </w:rPr>
        <w:t>15(3), e170041. DOI: 10.1590/1982-0224-20170041</w:t>
      </w:r>
    </w:p>
    <w:p w14:paraId="3E0D3056" w14:textId="5EBB06B1" w:rsidR="0085447C" w:rsidRPr="002175E1" w:rsidRDefault="0085447C"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shd w:val="clear" w:color="auto" w:fill="FFFFFF"/>
        </w:rPr>
        <w:t>Pinto, B.</w:t>
      </w:r>
      <w:r w:rsidR="00357391">
        <w:rPr>
          <w:rFonts w:ascii="Times New Roman" w:hAnsi="Times New Roman" w:cs="Times New Roman"/>
          <w:shd w:val="clear" w:color="auto" w:fill="FFFFFF"/>
        </w:rPr>
        <w:t xml:space="preserve"> </w:t>
      </w:r>
      <w:r w:rsidRPr="002175E1">
        <w:rPr>
          <w:rFonts w:ascii="Times New Roman" w:hAnsi="Times New Roman" w:cs="Times New Roman"/>
          <w:shd w:val="clear" w:color="auto" w:fill="FFFFFF"/>
        </w:rPr>
        <w:t>C.</w:t>
      </w:r>
      <w:r w:rsidR="00357391">
        <w:rPr>
          <w:rFonts w:ascii="Times New Roman" w:hAnsi="Times New Roman" w:cs="Times New Roman"/>
          <w:shd w:val="clear" w:color="auto" w:fill="FFFFFF"/>
        </w:rPr>
        <w:t xml:space="preserve"> </w:t>
      </w:r>
      <w:r w:rsidRPr="002175E1">
        <w:rPr>
          <w:rFonts w:ascii="Times New Roman" w:hAnsi="Times New Roman" w:cs="Times New Roman"/>
          <w:shd w:val="clear" w:color="auto" w:fill="FFFFFF"/>
        </w:rPr>
        <w:t>T. &amp; Araújo, F.</w:t>
      </w:r>
      <w:r w:rsidR="00357391">
        <w:rPr>
          <w:rFonts w:ascii="Times New Roman" w:hAnsi="Times New Roman" w:cs="Times New Roman"/>
          <w:shd w:val="clear" w:color="auto" w:fill="FFFFFF"/>
        </w:rPr>
        <w:t xml:space="preserve"> </w:t>
      </w:r>
      <w:r w:rsidRPr="002175E1">
        <w:rPr>
          <w:rFonts w:ascii="Times New Roman" w:hAnsi="Times New Roman" w:cs="Times New Roman"/>
          <w:shd w:val="clear" w:color="auto" w:fill="FFFFFF"/>
        </w:rPr>
        <w:t xml:space="preserve">G., 2007. </w:t>
      </w:r>
      <w:r w:rsidRPr="002175E1">
        <w:rPr>
          <w:rFonts w:ascii="Times New Roman" w:hAnsi="Times New Roman" w:cs="Times New Roman"/>
          <w:shd w:val="clear" w:color="auto" w:fill="FFFFFF"/>
          <w:lang w:val="en-US"/>
        </w:rPr>
        <w:t>Assessing of biotic integrity of the fish community in a heavily impacted segment of a tropical river in Brazil.</w:t>
      </w:r>
      <w:r w:rsidR="00357391">
        <w:rPr>
          <w:rFonts w:ascii="Times New Roman" w:hAnsi="Times New Roman" w:cs="Times New Roman"/>
          <w:shd w:val="clear" w:color="auto" w:fill="FFFFFF"/>
          <w:lang w:val="en-US"/>
        </w:rPr>
        <w:t xml:space="preserve"> </w:t>
      </w:r>
      <w:r w:rsidRPr="002175E1">
        <w:rPr>
          <w:rFonts w:ascii="Times New Roman" w:hAnsi="Times New Roman" w:cs="Times New Roman"/>
          <w:shd w:val="clear" w:color="auto" w:fill="FFFFFF"/>
          <w:lang w:val="en-US"/>
        </w:rPr>
        <w:t>Brazilian Archives of Biology and Technology</w:t>
      </w:r>
      <w:r w:rsidR="00357391">
        <w:rPr>
          <w:rFonts w:ascii="Times New Roman" w:hAnsi="Times New Roman" w:cs="Times New Roman"/>
          <w:shd w:val="clear" w:color="auto" w:fill="FFFFFF"/>
          <w:lang w:val="en-US"/>
        </w:rPr>
        <w:t xml:space="preserve">, </w:t>
      </w:r>
      <w:r w:rsidRPr="002175E1">
        <w:rPr>
          <w:rFonts w:ascii="Times New Roman" w:hAnsi="Times New Roman" w:cs="Times New Roman"/>
          <w:shd w:val="clear" w:color="auto" w:fill="FFFFFF"/>
          <w:lang w:val="en-US"/>
        </w:rPr>
        <w:t>50(3), 489</w:t>
      </w:r>
      <w:r w:rsidR="00357391" w:rsidRPr="0050444E">
        <w:rPr>
          <w:rFonts w:ascii="Times New Roman" w:hAnsi="Times New Roman" w:cs="Times New Roman"/>
          <w:lang w:val="en-US"/>
        </w:rPr>
        <w:t>–</w:t>
      </w:r>
      <w:r w:rsidRPr="002175E1">
        <w:rPr>
          <w:rFonts w:ascii="Times New Roman" w:hAnsi="Times New Roman" w:cs="Times New Roman"/>
          <w:shd w:val="clear" w:color="auto" w:fill="FFFFFF"/>
          <w:lang w:val="en-US"/>
        </w:rPr>
        <w:t>502. DOI: 10.1590/S1516-89132007000300015</w:t>
      </w:r>
    </w:p>
    <w:p w14:paraId="24015FDF" w14:textId="48B9A537" w:rsidR="00F77B3A" w:rsidRPr="002175E1" w:rsidRDefault="00741F2E" w:rsidP="00CF3135">
      <w:pPr>
        <w:spacing w:after="0" w:line="480" w:lineRule="auto"/>
        <w:ind w:left="284" w:hanging="284"/>
        <w:rPr>
          <w:rFonts w:ascii="Times New Roman" w:hAnsi="Times New Roman" w:cs="Times New Roman"/>
        </w:rPr>
      </w:pPr>
      <w:hyperlink r:id="rId20" w:tooltip="Encontrar mais registros deste autor" w:history="1">
        <w:r w:rsidR="00F77B3A" w:rsidRPr="00C01858">
          <w:rPr>
            <w:rStyle w:val="Hyperlink"/>
            <w:rFonts w:ascii="Times New Roman" w:hAnsi="Times New Roman" w:cs="Times New Roman"/>
            <w:color w:val="auto"/>
            <w:u w:val="none"/>
            <w:lang w:val="en-US"/>
          </w:rPr>
          <w:t>Prudente, B. S.</w:t>
        </w:r>
      </w:hyperlink>
      <w:r w:rsidR="00111492" w:rsidRPr="00C01858">
        <w:rPr>
          <w:rFonts w:ascii="Times New Roman" w:hAnsi="Times New Roman" w:cs="Times New Roman"/>
          <w:lang w:val="en-US"/>
        </w:rPr>
        <w:t>,</w:t>
      </w:r>
      <w:r w:rsidR="00F77B3A" w:rsidRPr="00C01858">
        <w:rPr>
          <w:rFonts w:ascii="Times New Roman" w:hAnsi="Times New Roman" w:cs="Times New Roman"/>
          <w:lang w:val="en-US"/>
        </w:rPr>
        <w:t xml:space="preserve"> </w:t>
      </w:r>
      <w:hyperlink r:id="rId21" w:tooltip="Encontrar mais registros deste autor" w:history="1">
        <w:r w:rsidR="00F77B3A" w:rsidRPr="00C01858">
          <w:rPr>
            <w:rStyle w:val="Hyperlink"/>
            <w:rFonts w:ascii="Times New Roman" w:hAnsi="Times New Roman" w:cs="Times New Roman"/>
            <w:color w:val="auto"/>
            <w:u w:val="none"/>
            <w:lang w:val="en-US"/>
          </w:rPr>
          <w:t>Pompeu, P. S.</w:t>
        </w:r>
      </w:hyperlink>
      <w:r w:rsidR="00111492" w:rsidRPr="00C01858">
        <w:rPr>
          <w:rFonts w:ascii="Times New Roman" w:hAnsi="Times New Roman" w:cs="Times New Roman"/>
          <w:lang w:val="en-US"/>
        </w:rPr>
        <w:t>, &amp;</w:t>
      </w:r>
      <w:r w:rsidR="00F77B3A" w:rsidRPr="00C01858">
        <w:rPr>
          <w:rFonts w:ascii="Times New Roman" w:hAnsi="Times New Roman" w:cs="Times New Roman"/>
          <w:lang w:val="en-US"/>
        </w:rPr>
        <w:t xml:space="preserve"> </w:t>
      </w:r>
      <w:hyperlink r:id="rId22" w:tooltip="Encontrar mais registros deste autor" w:history="1">
        <w:r w:rsidR="00F77B3A" w:rsidRPr="00C01858">
          <w:rPr>
            <w:rStyle w:val="hithilite"/>
            <w:rFonts w:ascii="Times New Roman" w:hAnsi="Times New Roman" w:cs="Times New Roman"/>
            <w:lang w:val="en-US"/>
          </w:rPr>
          <w:t>Montag</w:t>
        </w:r>
        <w:r w:rsidR="00F77B3A" w:rsidRPr="00C01858">
          <w:rPr>
            <w:rStyle w:val="Hyperlink"/>
            <w:rFonts w:ascii="Times New Roman" w:hAnsi="Times New Roman" w:cs="Times New Roman"/>
            <w:color w:val="auto"/>
            <w:u w:val="none"/>
            <w:lang w:val="en-US"/>
          </w:rPr>
          <w:t>, L.</w:t>
        </w:r>
      </w:hyperlink>
      <w:r w:rsidR="00F77B3A" w:rsidRPr="00C01858">
        <w:rPr>
          <w:rFonts w:ascii="Times New Roman" w:hAnsi="Times New Roman" w:cs="Times New Roman"/>
          <w:lang w:val="en-US"/>
        </w:rPr>
        <w:t xml:space="preserve"> </w:t>
      </w:r>
      <w:r w:rsidR="00F77B3A" w:rsidRPr="002175E1">
        <w:rPr>
          <w:rFonts w:ascii="Times New Roman" w:hAnsi="Times New Roman" w:cs="Times New Roman"/>
          <w:lang w:val="en-US"/>
        </w:rPr>
        <w:t xml:space="preserve">2018. Using multimetric indices to assess the effect </w:t>
      </w:r>
      <w:r w:rsidR="00F77B3A" w:rsidRPr="002175E1">
        <w:rPr>
          <w:rStyle w:val="hithilite"/>
          <w:rFonts w:ascii="Times New Roman" w:hAnsi="Times New Roman" w:cs="Times New Roman"/>
          <w:lang w:val="en-US"/>
        </w:rPr>
        <w:t>of</w:t>
      </w:r>
      <w:r w:rsidR="00F77B3A" w:rsidRPr="002175E1">
        <w:rPr>
          <w:rFonts w:ascii="Times New Roman" w:hAnsi="Times New Roman" w:cs="Times New Roman"/>
          <w:lang w:val="en-US"/>
        </w:rPr>
        <w:t xml:space="preserve"> reduced impact logging on ecological </w:t>
      </w:r>
      <w:r w:rsidR="00F77B3A" w:rsidRPr="002175E1">
        <w:rPr>
          <w:rStyle w:val="hithilite"/>
          <w:rFonts w:ascii="Times New Roman" w:hAnsi="Times New Roman" w:cs="Times New Roman"/>
          <w:lang w:val="en-US"/>
        </w:rPr>
        <w:t>integrity</w:t>
      </w:r>
      <w:r w:rsidR="00F77B3A" w:rsidRPr="002175E1">
        <w:rPr>
          <w:rFonts w:ascii="Times New Roman" w:hAnsi="Times New Roman" w:cs="Times New Roman"/>
          <w:lang w:val="en-US"/>
        </w:rPr>
        <w:t xml:space="preserve"> </w:t>
      </w:r>
      <w:r w:rsidR="00F77B3A" w:rsidRPr="002175E1">
        <w:rPr>
          <w:rStyle w:val="hithilite"/>
          <w:rFonts w:ascii="Times New Roman" w:hAnsi="Times New Roman" w:cs="Times New Roman"/>
          <w:lang w:val="en-US"/>
        </w:rPr>
        <w:t>of</w:t>
      </w:r>
      <w:r w:rsidR="00F77B3A" w:rsidRPr="002175E1">
        <w:rPr>
          <w:rFonts w:ascii="Times New Roman" w:hAnsi="Times New Roman" w:cs="Times New Roman"/>
          <w:lang w:val="en-US"/>
        </w:rPr>
        <w:t xml:space="preserve"> Amazonian streams. </w:t>
      </w:r>
      <w:r w:rsidR="00111492" w:rsidRPr="002175E1">
        <w:rPr>
          <w:rFonts w:ascii="Times New Roman" w:hAnsi="Times New Roman" w:cs="Times New Roman"/>
        </w:rPr>
        <w:t xml:space="preserve">Ecological Indicators, </w:t>
      </w:r>
      <w:r w:rsidR="00F77B3A" w:rsidRPr="002175E1">
        <w:rPr>
          <w:rStyle w:val="databold"/>
          <w:rFonts w:ascii="Times New Roman" w:hAnsi="Times New Roman" w:cs="Times New Roman"/>
        </w:rPr>
        <w:t>91</w:t>
      </w:r>
      <w:r w:rsidR="00111492" w:rsidRPr="002175E1">
        <w:rPr>
          <w:rStyle w:val="databold"/>
          <w:rFonts w:ascii="Times New Roman" w:hAnsi="Times New Roman" w:cs="Times New Roman"/>
        </w:rPr>
        <w:t>,</w:t>
      </w:r>
      <w:r w:rsidR="00F77B3A" w:rsidRPr="002175E1">
        <w:rPr>
          <w:rStyle w:val="label"/>
          <w:rFonts w:ascii="Times New Roman" w:hAnsi="Times New Roman" w:cs="Times New Roman"/>
        </w:rPr>
        <w:t xml:space="preserve"> </w:t>
      </w:r>
      <w:r w:rsidR="00F77B3A" w:rsidRPr="002175E1">
        <w:rPr>
          <w:rStyle w:val="databold"/>
          <w:rFonts w:ascii="Times New Roman" w:hAnsi="Times New Roman" w:cs="Times New Roman"/>
        </w:rPr>
        <w:t>315</w:t>
      </w:r>
      <w:r w:rsidR="00111492" w:rsidRPr="002175E1">
        <w:rPr>
          <w:rFonts w:ascii="Times New Roman" w:hAnsi="Times New Roman" w:cs="Times New Roman"/>
        </w:rPr>
        <w:t>–</w:t>
      </w:r>
      <w:r w:rsidR="00F77B3A" w:rsidRPr="002175E1">
        <w:rPr>
          <w:rStyle w:val="databold"/>
          <w:rFonts w:ascii="Times New Roman" w:hAnsi="Times New Roman" w:cs="Times New Roman"/>
        </w:rPr>
        <w:t xml:space="preserve">323. </w:t>
      </w:r>
      <w:r w:rsidR="00111492" w:rsidRPr="002175E1">
        <w:rPr>
          <w:rStyle w:val="databold"/>
          <w:rFonts w:ascii="Times New Roman" w:hAnsi="Times New Roman" w:cs="Times New Roman"/>
        </w:rPr>
        <w:t xml:space="preserve">DOI: </w:t>
      </w:r>
      <w:r w:rsidR="00111492" w:rsidRPr="002175E1">
        <w:rPr>
          <w:rFonts w:ascii="Times New Roman" w:hAnsi="Times New Roman" w:cs="Times New Roman"/>
        </w:rPr>
        <w:t>10.1016/j.ecolind.2018.04.020</w:t>
      </w:r>
    </w:p>
    <w:p w14:paraId="1DFC52D5" w14:textId="43D973B8" w:rsidR="00D063D4" w:rsidRPr="002175E1" w:rsidRDefault="00741F2E" w:rsidP="00CF3135">
      <w:pPr>
        <w:spacing w:after="0" w:line="480" w:lineRule="auto"/>
        <w:ind w:left="284" w:hanging="284"/>
        <w:rPr>
          <w:rFonts w:ascii="Times New Roman" w:hAnsi="Times New Roman" w:cs="Times New Roman"/>
          <w:lang w:val="en-US"/>
        </w:rPr>
      </w:pPr>
      <w:hyperlink r:id="rId23" w:tooltip="Encontrar mais registros deste autor" w:history="1">
        <w:r w:rsidR="00D063D4" w:rsidRPr="002175E1">
          <w:rPr>
            <w:rStyle w:val="Hyperlink"/>
            <w:rFonts w:ascii="Times New Roman" w:hAnsi="Times New Roman" w:cs="Times New Roman"/>
            <w:color w:val="auto"/>
            <w:u w:val="none"/>
          </w:rPr>
          <w:t>Rodriguez-Olarte, D</w:t>
        </w:r>
      </w:hyperlink>
      <w:r w:rsidR="00D063D4" w:rsidRPr="002175E1">
        <w:rPr>
          <w:rFonts w:ascii="Times New Roman" w:hAnsi="Times New Roman" w:cs="Times New Roman"/>
        </w:rPr>
        <w:t>.</w:t>
      </w:r>
      <w:r w:rsidR="00111492" w:rsidRPr="002175E1">
        <w:rPr>
          <w:rFonts w:ascii="Times New Roman" w:hAnsi="Times New Roman" w:cs="Times New Roman"/>
        </w:rPr>
        <w:t>,</w:t>
      </w:r>
      <w:r w:rsidR="00D063D4" w:rsidRPr="002175E1">
        <w:rPr>
          <w:rFonts w:ascii="Times New Roman" w:hAnsi="Times New Roman" w:cs="Times New Roman"/>
        </w:rPr>
        <w:t xml:space="preserve"> </w:t>
      </w:r>
      <w:hyperlink r:id="rId24" w:tooltip="Encontrar mais registros deste autor" w:history="1">
        <w:r w:rsidR="00D063D4" w:rsidRPr="002175E1">
          <w:rPr>
            <w:rStyle w:val="Hyperlink"/>
            <w:rFonts w:ascii="Times New Roman" w:hAnsi="Times New Roman" w:cs="Times New Roman"/>
            <w:color w:val="auto"/>
            <w:u w:val="none"/>
          </w:rPr>
          <w:t>Amaro, A</w:t>
        </w:r>
      </w:hyperlink>
      <w:r w:rsidR="00D063D4" w:rsidRPr="002175E1">
        <w:rPr>
          <w:rFonts w:ascii="Times New Roman" w:hAnsi="Times New Roman" w:cs="Times New Roman"/>
        </w:rPr>
        <w:t>.</w:t>
      </w:r>
      <w:r w:rsidR="00111492" w:rsidRPr="002175E1">
        <w:rPr>
          <w:rFonts w:ascii="Times New Roman" w:hAnsi="Times New Roman" w:cs="Times New Roman"/>
        </w:rPr>
        <w:t>,</w:t>
      </w:r>
      <w:r w:rsidR="00D063D4" w:rsidRPr="002175E1">
        <w:rPr>
          <w:rFonts w:ascii="Times New Roman" w:hAnsi="Times New Roman" w:cs="Times New Roman"/>
        </w:rPr>
        <w:t xml:space="preserve"> </w:t>
      </w:r>
      <w:hyperlink r:id="rId25" w:tooltip="Encontrar mais registros deste autor" w:history="1">
        <w:r w:rsidR="00D063D4" w:rsidRPr="002175E1">
          <w:rPr>
            <w:rStyle w:val="Hyperlink"/>
            <w:rFonts w:ascii="Times New Roman" w:hAnsi="Times New Roman" w:cs="Times New Roman"/>
            <w:color w:val="auto"/>
            <w:u w:val="none"/>
          </w:rPr>
          <w:t>Coronel, J</w:t>
        </w:r>
      </w:hyperlink>
      <w:r w:rsidR="00D063D4" w:rsidRPr="002175E1">
        <w:rPr>
          <w:rFonts w:ascii="Times New Roman" w:hAnsi="Times New Roman" w:cs="Times New Roman"/>
        </w:rPr>
        <w:t>.</w:t>
      </w:r>
      <w:r w:rsidR="00111492" w:rsidRPr="002175E1">
        <w:rPr>
          <w:rFonts w:ascii="Times New Roman" w:hAnsi="Times New Roman" w:cs="Times New Roman"/>
        </w:rPr>
        <w:t>, &amp;</w:t>
      </w:r>
      <w:r w:rsidR="00D063D4" w:rsidRPr="002175E1">
        <w:rPr>
          <w:rFonts w:ascii="Times New Roman" w:hAnsi="Times New Roman" w:cs="Times New Roman"/>
        </w:rPr>
        <w:t xml:space="preserve"> </w:t>
      </w:r>
      <w:hyperlink r:id="rId26" w:tooltip="Encontrar mais registros deste autor" w:history="1">
        <w:r w:rsidR="00D063D4" w:rsidRPr="002175E1">
          <w:rPr>
            <w:rStyle w:val="Hyperlink"/>
            <w:rFonts w:ascii="Times New Roman" w:hAnsi="Times New Roman" w:cs="Times New Roman"/>
            <w:color w:val="auto"/>
            <w:u w:val="none"/>
          </w:rPr>
          <w:t>Taphorn, D. C</w:t>
        </w:r>
      </w:hyperlink>
      <w:r w:rsidR="00D063D4" w:rsidRPr="002175E1">
        <w:rPr>
          <w:rFonts w:ascii="Times New Roman" w:hAnsi="Times New Roman" w:cs="Times New Roman"/>
        </w:rPr>
        <w:t xml:space="preserve">. 2006. </w:t>
      </w:r>
      <w:r w:rsidR="00D063D4" w:rsidRPr="002175E1">
        <w:rPr>
          <w:rStyle w:val="hithilite"/>
          <w:rFonts w:ascii="Times New Roman" w:hAnsi="Times New Roman" w:cs="Times New Roman"/>
          <w:lang w:val="en-US"/>
        </w:rPr>
        <w:t>Integrity</w:t>
      </w:r>
      <w:r w:rsidR="00D063D4" w:rsidRPr="002175E1">
        <w:rPr>
          <w:rFonts w:ascii="Times New Roman" w:hAnsi="Times New Roman" w:cs="Times New Roman"/>
          <w:lang w:val="en-US"/>
        </w:rPr>
        <w:t xml:space="preserve"> </w:t>
      </w:r>
      <w:r w:rsidR="00D063D4" w:rsidRPr="002175E1">
        <w:rPr>
          <w:rStyle w:val="hithilite"/>
          <w:rFonts w:ascii="Times New Roman" w:hAnsi="Times New Roman" w:cs="Times New Roman"/>
          <w:lang w:val="en-US"/>
        </w:rPr>
        <w:t>of</w:t>
      </w:r>
      <w:r w:rsidR="00D063D4" w:rsidRPr="002175E1">
        <w:rPr>
          <w:rFonts w:ascii="Times New Roman" w:hAnsi="Times New Roman" w:cs="Times New Roman"/>
          <w:lang w:val="en-US"/>
        </w:rPr>
        <w:t xml:space="preserve"> fluvial </w:t>
      </w:r>
      <w:r w:rsidR="00D063D4" w:rsidRPr="002175E1">
        <w:rPr>
          <w:rStyle w:val="hithilite"/>
          <w:rFonts w:ascii="Times New Roman" w:hAnsi="Times New Roman" w:cs="Times New Roman"/>
          <w:lang w:val="en-US"/>
        </w:rPr>
        <w:t>fish</w:t>
      </w:r>
      <w:r w:rsidR="00D063D4" w:rsidRPr="002175E1">
        <w:rPr>
          <w:rFonts w:ascii="Times New Roman" w:hAnsi="Times New Roman" w:cs="Times New Roman"/>
          <w:lang w:val="en-US"/>
        </w:rPr>
        <w:t xml:space="preserve"> communities is subject to environmental gradients in mountain streams, Sierra de Aroa, north Caribbean coast, </w:t>
      </w:r>
      <w:r w:rsidR="00D063D4" w:rsidRPr="002175E1">
        <w:rPr>
          <w:rStyle w:val="hithilite"/>
          <w:rFonts w:ascii="Times New Roman" w:hAnsi="Times New Roman" w:cs="Times New Roman"/>
          <w:lang w:val="en-US"/>
        </w:rPr>
        <w:t>Venezuela</w:t>
      </w:r>
      <w:r w:rsidR="00D063D4" w:rsidRPr="002175E1">
        <w:rPr>
          <w:rFonts w:ascii="Times New Roman" w:hAnsi="Times New Roman" w:cs="Times New Roman"/>
          <w:lang w:val="en-US"/>
        </w:rPr>
        <w:t xml:space="preserve">. </w:t>
      </w:r>
      <w:r w:rsidR="00111492" w:rsidRPr="002175E1">
        <w:rPr>
          <w:rStyle w:val="sourcetitle"/>
          <w:rFonts w:ascii="Times New Roman" w:hAnsi="Times New Roman" w:cs="Times New Roman"/>
          <w:lang w:val="en-US"/>
        </w:rPr>
        <w:t xml:space="preserve">Neotropical </w:t>
      </w:r>
      <w:r w:rsidR="00357391">
        <w:rPr>
          <w:rStyle w:val="sourcetitle"/>
          <w:rFonts w:ascii="Times New Roman" w:hAnsi="Times New Roman" w:cs="Times New Roman"/>
          <w:lang w:val="en-US"/>
        </w:rPr>
        <w:t>I</w:t>
      </w:r>
      <w:r w:rsidR="00111492" w:rsidRPr="002175E1">
        <w:rPr>
          <w:rStyle w:val="sourcetitle"/>
          <w:rFonts w:ascii="Times New Roman" w:hAnsi="Times New Roman" w:cs="Times New Roman"/>
          <w:lang w:val="en-US"/>
        </w:rPr>
        <w:t>chthyology</w:t>
      </w:r>
      <w:r w:rsidR="00D063D4" w:rsidRPr="002175E1">
        <w:rPr>
          <w:rStyle w:val="sourcetitle"/>
          <w:rFonts w:ascii="Times New Roman" w:hAnsi="Times New Roman" w:cs="Times New Roman"/>
          <w:lang w:val="en-US"/>
        </w:rPr>
        <w:t>, 4</w:t>
      </w:r>
      <w:r w:rsidR="00111492" w:rsidRPr="002175E1">
        <w:rPr>
          <w:rStyle w:val="sourcetitle"/>
          <w:rFonts w:ascii="Times New Roman" w:hAnsi="Times New Roman" w:cs="Times New Roman"/>
          <w:lang w:val="en-US"/>
        </w:rPr>
        <w:t xml:space="preserve">(3), </w:t>
      </w:r>
      <w:r w:rsidR="00D063D4" w:rsidRPr="002175E1">
        <w:rPr>
          <w:rFonts w:ascii="Times New Roman" w:hAnsi="Times New Roman" w:cs="Times New Roman"/>
          <w:lang w:val="en-US"/>
        </w:rPr>
        <w:t>319</w:t>
      </w:r>
      <w:r w:rsidR="00111492" w:rsidRPr="002175E1">
        <w:rPr>
          <w:rFonts w:ascii="Times New Roman" w:hAnsi="Times New Roman" w:cs="Times New Roman"/>
          <w:lang w:val="en-US"/>
        </w:rPr>
        <w:t>–</w:t>
      </w:r>
      <w:r w:rsidR="00D063D4" w:rsidRPr="002175E1">
        <w:rPr>
          <w:rFonts w:ascii="Times New Roman" w:hAnsi="Times New Roman" w:cs="Times New Roman"/>
          <w:lang w:val="en-US"/>
        </w:rPr>
        <w:t>328.</w:t>
      </w:r>
      <w:r w:rsidR="00111492" w:rsidRPr="002175E1">
        <w:rPr>
          <w:rFonts w:ascii="Times New Roman" w:hAnsi="Times New Roman" w:cs="Times New Roman"/>
          <w:lang w:val="en-US"/>
        </w:rPr>
        <w:t xml:space="preserve"> DOI: 10.1590/S1679-62252006000300003</w:t>
      </w:r>
    </w:p>
    <w:p w14:paraId="001B1F14" w14:textId="1A2819D0" w:rsidR="000276F0" w:rsidRPr="002175E1" w:rsidRDefault="00741F2E" w:rsidP="00CF3135">
      <w:pPr>
        <w:spacing w:after="0" w:line="480" w:lineRule="auto"/>
        <w:ind w:left="284" w:hanging="284"/>
        <w:rPr>
          <w:rStyle w:val="bibliographic-informationvalue"/>
          <w:rFonts w:ascii="Times New Roman" w:hAnsi="Times New Roman" w:cs="Times New Roman"/>
          <w:lang w:val="en-US"/>
        </w:rPr>
      </w:pPr>
      <w:hyperlink r:id="rId27" w:tooltip="Encontrar mais registros deste autor" w:history="1">
        <w:r w:rsidR="000276F0" w:rsidRPr="002175E1">
          <w:rPr>
            <w:rStyle w:val="Hyperlink"/>
            <w:rFonts w:ascii="Times New Roman" w:hAnsi="Times New Roman" w:cs="Times New Roman"/>
            <w:color w:val="auto"/>
            <w:u w:val="none"/>
            <w:lang w:val="en-US"/>
          </w:rPr>
          <w:t>Rooney, R</w:t>
        </w:r>
        <w:r w:rsidR="00D063D4" w:rsidRPr="002175E1">
          <w:rPr>
            <w:rStyle w:val="Hyperlink"/>
            <w:rFonts w:ascii="Times New Roman" w:hAnsi="Times New Roman" w:cs="Times New Roman"/>
            <w:color w:val="auto"/>
            <w:u w:val="none"/>
            <w:lang w:val="en-US"/>
          </w:rPr>
          <w:t xml:space="preserve">. </w:t>
        </w:r>
        <w:r w:rsidR="000276F0" w:rsidRPr="002175E1">
          <w:rPr>
            <w:rStyle w:val="Hyperlink"/>
            <w:rFonts w:ascii="Times New Roman" w:hAnsi="Times New Roman" w:cs="Times New Roman"/>
            <w:color w:val="auto"/>
            <w:u w:val="none"/>
            <w:lang w:val="en-US"/>
          </w:rPr>
          <w:t>C.</w:t>
        </w:r>
      </w:hyperlink>
      <w:r w:rsidR="00111492" w:rsidRPr="002175E1">
        <w:rPr>
          <w:rFonts w:ascii="Times New Roman" w:hAnsi="Times New Roman" w:cs="Times New Roman"/>
          <w:lang w:val="en-US"/>
        </w:rPr>
        <w:t>, &amp;</w:t>
      </w:r>
      <w:r w:rsidR="000276F0" w:rsidRPr="002175E1">
        <w:rPr>
          <w:rFonts w:ascii="Times New Roman" w:hAnsi="Times New Roman" w:cs="Times New Roman"/>
          <w:lang w:val="en-US"/>
        </w:rPr>
        <w:t xml:space="preserve"> </w:t>
      </w:r>
      <w:hyperlink r:id="rId28" w:tooltip="Encontrar mais registros deste autor" w:history="1">
        <w:r w:rsidR="000276F0" w:rsidRPr="002175E1">
          <w:rPr>
            <w:rStyle w:val="Hyperlink"/>
            <w:rFonts w:ascii="Times New Roman" w:hAnsi="Times New Roman" w:cs="Times New Roman"/>
            <w:color w:val="auto"/>
            <w:u w:val="none"/>
            <w:lang w:val="en-US"/>
          </w:rPr>
          <w:t>Bayley, S</w:t>
        </w:r>
        <w:r w:rsidR="00D063D4" w:rsidRPr="002175E1">
          <w:rPr>
            <w:rStyle w:val="Hyperlink"/>
            <w:rFonts w:ascii="Times New Roman" w:hAnsi="Times New Roman" w:cs="Times New Roman"/>
            <w:color w:val="auto"/>
            <w:u w:val="none"/>
            <w:lang w:val="en-US"/>
          </w:rPr>
          <w:t xml:space="preserve">. </w:t>
        </w:r>
        <w:r w:rsidR="000276F0" w:rsidRPr="002175E1">
          <w:rPr>
            <w:rStyle w:val="Hyperlink"/>
            <w:rFonts w:ascii="Times New Roman" w:hAnsi="Times New Roman" w:cs="Times New Roman"/>
            <w:color w:val="auto"/>
            <w:u w:val="none"/>
            <w:lang w:val="en-US"/>
          </w:rPr>
          <w:t>E.</w:t>
        </w:r>
      </w:hyperlink>
      <w:r w:rsidR="000276F0" w:rsidRPr="002175E1">
        <w:rPr>
          <w:rFonts w:ascii="Times New Roman" w:hAnsi="Times New Roman" w:cs="Times New Roman"/>
          <w:lang w:val="en-US"/>
        </w:rPr>
        <w:t xml:space="preserve"> 2012. Development and testing </w:t>
      </w:r>
      <w:r w:rsidR="000276F0" w:rsidRPr="002175E1">
        <w:rPr>
          <w:rStyle w:val="hithilite"/>
          <w:rFonts w:ascii="Times New Roman" w:hAnsi="Times New Roman" w:cs="Times New Roman"/>
          <w:lang w:val="en-US"/>
        </w:rPr>
        <w:t>of</w:t>
      </w:r>
      <w:r w:rsidR="000276F0" w:rsidRPr="002175E1">
        <w:rPr>
          <w:rFonts w:ascii="Times New Roman" w:hAnsi="Times New Roman" w:cs="Times New Roman"/>
          <w:lang w:val="en-US"/>
        </w:rPr>
        <w:t xml:space="preserve"> an </w:t>
      </w:r>
      <w:r w:rsidR="000276F0" w:rsidRPr="002175E1">
        <w:rPr>
          <w:rStyle w:val="hithilite"/>
          <w:rFonts w:ascii="Times New Roman" w:hAnsi="Times New Roman" w:cs="Times New Roman"/>
          <w:lang w:val="en-US"/>
        </w:rPr>
        <w:t>index</w:t>
      </w:r>
      <w:r w:rsidR="000276F0" w:rsidRPr="002175E1">
        <w:rPr>
          <w:rFonts w:ascii="Times New Roman" w:hAnsi="Times New Roman" w:cs="Times New Roman"/>
          <w:lang w:val="en-US"/>
        </w:rPr>
        <w:t xml:space="preserve"> </w:t>
      </w:r>
      <w:r w:rsidR="000276F0" w:rsidRPr="002175E1">
        <w:rPr>
          <w:rStyle w:val="hithilite"/>
          <w:rFonts w:ascii="Times New Roman" w:hAnsi="Times New Roman" w:cs="Times New Roman"/>
          <w:lang w:val="en-US"/>
        </w:rPr>
        <w:t>of</w:t>
      </w:r>
      <w:r w:rsidR="000276F0" w:rsidRPr="002175E1">
        <w:rPr>
          <w:rFonts w:ascii="Times New Roman" w:hAnsi="Times New Roman" w:cs="Times New Roman"/>
          <w:lang w:val="en-US"/>
        </w:rPr>
        <w:t xml:space="preserve"> </w:t>
      </w:r>
      <w:r w:rsidR="000276F0" w:rsidRPr="002175E1">
        <w:rPr>
          <w:rStyle w:val="hithilite"/>
          <w:rFonts w:ascii="Times New Roman" w:hAnsi="Times New Roman" w:cs="Times New Roman"/>
          <w:lang w:val="en-US"/>
        </w:rPr>
        <w:t>biotic</w:t>
      </w:r>
      <w:r w:rsidR="000276F0" w:rsidRPr="002175E1">
        <w:rPr>
          <w:rFonts w:ascii="Times New Roman" w:hAnsi="Times New Roman" w:cs="Times New Roman"/>
          <w:lang w:val="en-US"/>
        </w:rPr>
        <w:t xml:space="preserve"> </w:t>
      </w:r>
      <w:r w:rsidR="000276F0" w:rsidRPr="002175E1">
        <w:rPr>
          <w:rStyle w:val="hithilite"/>
          <w:rFonts w:ascii="Times New Roman" w:hAnsi="Times New Roman" w:cs="Times New Roman"/>
          <w:lang w:val="en-US"/>
        </w:rPr>
        <w:t>integrity</w:t>
      </w:r>
      <w:r w:rsidR="000276F0" w:rsidRPr="002175E1">
        <w:rPr>
          <w:rFonts w:ascii="Times New Roman" w:hAnsi="Times New Roman" w:cs="Times New Roman"/>
          <w:lang w:val="en-US"/>
        </w:rPr>
        <w:t xml:space="preserve"> based on submersed and floating vegetation and its application to assess reclamation wetlands in Alberta's oil sands area, </w:t>
      </w:r>
      <w:r w:rsidR="000276F0" w:rsidRPr="002175E1">
        <w:rPr>
          <w:rStyle w:val="hithilite"/>
          <w:rFonts w:ascii="Times New Roman" w:hAnsi="Times New Roman" w:cs="Times New Roman"/>
          <w:lang w:val="en-US"/>
        </w:rPr>
        <w:t>Canada</w:t>
      </w:r>
      <w:r w:rsidR="000276F0" w:rsidRPr="002175E1">
        <w:rPr>
          <w:rFonts w:ascii="Times New Roman" w:hAnsi="Times New Roman" w:cs="Times New Roman"/>
          <w:lang w:val="en-US"/>
        </w:rPr>
        <w:t xml:space="preserve">. </w:t>
      </w:r>
      <w:r w:rsidR="00111492" w:rsidRPr="002175E1">
        <w:rPr>
          <w:rFonts w:ascii="Times New Roman" w:hAnsi="Times New Roman" w:cs="Times New Roman"/>
          <w:lang w:val="en-US"/>
        </w:rPr>
        <w:t xml:space="preserve">Environmental Monitoring and Assessment, </w:t>
      </w:r>
      <w:r w:rsidR="000276F0" w:rsidRPr="002175E1">
        <w:rPr>
          <w:rStyle w:val="databold"/>
          <w:rFonts w:ascii="Times New Roman" w:hAnsi="Times New Roman" w:cs="Times New Roman"/>
          <w:lang w:val="en-US"/>
        </w:rPr>
        <w:t>184</w:t>
      </w:r>
      <w:r w:rsidR="00111492" w:rsidRPr="002175E1">
        <w:rPr>
          <w:rStyle w:val="databold"/>
          <w:rFonts w:ascii="Times New Roman" w:hAnsi="Times New Roman" w:cs="Times New Roman"/>
          <w:lang w:val="en-US"/>
        </w:rPr>
        <w:t>(</w:t>
      </w:r>
      <w:r w:rsidR="000276F0" w:rsidRPr="002175E1">
        <w:rPr>
          <w:rStyle w:val="databold"/>
          <w:rFonts w:ascii="Times New Roman" w:hAnsi="Times New Roman" w:cs="Times New Roman"/>
          <w:lang w:val="en-US"/>
        </w:rPr>
        <w:t>2</w:t>
      </w:r>
      <w:r w:rsidR="00111492" w:rsidRPr="002175E1">
        <w:rPr>
          <w:rStyle w:val="databold"/>
          <w:rFonts w:ascii="Times New Roman" w:hAnsi="Times New Roman" w:cs="Times New Roman"/>
          <w:lang w:val="en-US"/>
        </w:rPr>
        <w:t>),</w:t>
      </w:r>
      <w:r w:rsidR="000276F0" w:rsidRPr="002175E1">
        <w:rPr>
          <w:rStyle w:val="label"/>
          <w:rFonts w:ascii="Times New Roman" w:hAnsi="Times New Roman" w:cs="Times New Roman"/>
          <w:lang w:val="en-US"/>
        </w:rPr>
        <w:t xml:space="preserve"> </w:t>
      </w:r>
      <w:r w:rsidR="000276F0" w:rsidRPr="002175E1">
        <w:rPr>
          <w:rStyle w:val="databold"/>
          <w:rFonts w:ascii="Times New Roman" w:hAnsi="Times New Roman" w:cs="Times New Roman"/>
          <w:lang w:val="en-US"/>
        </w:rPr>
        <w:t>749</w:t>
      </w:r>
      <w:r w:rsidR="00111492" w:rsidRPr="002175E1">
        <w:rPr>
          <w:rFonts w:ascii="Times New Roman" w:hAnsi="Times New Roman" w:cs="Times New Roman"/>
          <w:lang w:val="en-US"/>
        </w:rPr>
        <w:t>–</w:t>
      </w:r>
      <w:r w:rsidR="000276F0" w:rsidRPr="002175E1">
        <w:rPr>
          <w:rStyle w:val="databold"/>
          <w:rFonts w:ascii="Times New Roman" w:hAnsi="Times New Roman" w:cs="Times New Roman"/>
          <w:lang w:val="en-US"/>
        </w:rPr>
        <w:t xml:space="preserve">761. </w:t>
      </w:r>
      <w:r w:rsidR="00111492" w:rsidRPr="002175E1">
        <w:rPr>
          <w:rStyle w:val="databold"/>
          <w:rFonts w:ascii="Times New Roman" w:hAnsi="Times New Roman" w:cs="Times New Roman"/>
          <w:lang w:val="en-US"/>
        </w:rPr>
        <w:t xml:space="preserve">DOI: </w:t>
      </w:r>
      <w:r w:rsidR="00111492" w:rsidRPr="002175E1">
        <w:rPr>
          <w:rStyle w:val="bibliographic-informationvalue"/>
          <w:rFonts w:ascii="Times New Roman" w:hAnsi="Times New Roman" w:cs="Times New Roman"/>
          <w:lang w:val="en-US"/>
        </w:rPr>
        <w:t>10.1007/s10661-011-1999-5</w:t>
      </w:r>
    </w:p>
    <w:p w14:paraId="0F72F28B" w14:textId="18BC2801" w:rsidR="00B6532E" w:rsidRPr="002175E1" w:rsidRDefault="00B6532E" w:rsidP="00CF3135">
      <w:pPr>
        <w:spacing w:after="0" w:line="480" w:lineRule="auto"/>
        <w:ind w:left="284" w:hanging="284"/>
        <w:rPr>
          <w:rStyle w:val="bibliographic-informationvalue"/>
          <w:rFonts w:ascii="Times New Roman" w:hAnsi="Times New Roman" w:cs="Times New Roman"/>
          <w:lang w:val="en-US"/>
        </w:rPr>
      </w:pPr>
      <w:r w:rsidRPr="002175E1">
        <w:rPr>
          <w:rStyle w:val="bibliographic-informationvalue"/>
          <w:rFonts w:ascii="Times New Roman" w:hAnsi="Times New Roman" w:cs="Times New Roman"/>
          <w:lang w:val="en-US"/>
        </w:rPr>
        <w:t>Roset, N., Grenoulliet, G., Goffaux, D., Pont, D., &amp; Kestemont. 2007. A review of existing fish assemblage indicators and methodologies. Fisheries Management and Ecology, 14(6), 393–405. DOI: 10.1111/j.1365-2400.2007.00589.x</w:t>
      </w:r>
    </w:p>
    <w:p w14:paraId="05577912" w14:textId="1B9E3CDB" w:rsidR="00AF26D3" w:rsidRDefault="00AF26D3" w:rsidP="00AF26D3">
      <w:pPr>
        <w:spacing w:after="0" w:line="480" w:lineRule="auto"/>
        <w:ind w:left="284" w:hanging="284"/>
        <w:rPr>
          <w:rStyle w:val="bibliographic-informationvalue"/>
          <w:rFonts w:ascii="Times New Roman" w:hAnsi="Times New Roman" w:cs="Times New Roman"/>
        </w:rPr>
      </w:pPr>
      <w:r w:rsidRPr="002175E1">
        <w:rPr>
          <w:rStyle w:val="bibliographic-informationvalue"/>
          <w:rFonts w:ascii="Times New Roman" w:hAnsi="Times New Roman" w:cs="Times New Roman"/>
          <w:lang w:val="en-US"/>
        </w:rPr>
        <w:t xml:space="preserve">Ruaro, R., &amp; Gubiani, E. E. 2013. A scientometric assessment of 30 years of the Index of Biotic Integrity in aquatic ecosystems: Applications and main flaws. </w:t>
      </w:r>
      <w:r w:rsidRPr="002175E1">
        <w:rPr>
          <w:rStyle w:val="bibliographic-informationvalue"/>
          <w:rFonts w:ascii="Times New Roman" w:hAnsi="Times New Roman" w:cs="Times New Roman"/>
        </w:rPr>
        <w:t>Ecological Indicators, 29</w:t>
      </w:r>
      <w:r w:rsidR="00875D90" w:rsidRPr="002175E1">
        <w:rPr>
          <w:rStyle w:val="bibliographic-informationvalue"/>
          <w:rFonts w:ascii="Times New Roman" w:hAnsi="Times New Roman" w:cs="Times New Roman"/>
        </w:rPr>
        <w:t>(2013)</w:t>
      </w:r>
      <w:r w:rsidRPr="002175E1">
        <w:rPr>
          <w:rStyle w:val="bibliographic-informationvalue"/>
          <w:rFonts w:ascii="Times New Roman" w:hAnsi="Times New Roman" w:cs="Times New Roman"/>
        </w:rPr>
        <w:t>, 105–110. DOI: 10.1016/j.ecolind.2012.12.016</w:t>
      </w:r>
    </w:p>
    <w:p w14:paraId="50C2BE8A" w14:textId="52C9AF81" w:rsidR="00D312A2" w:rsidRPr="000D386B" w:rsidRDefault="001865FA" w:rsidP="00D312A2">
      <w:pPr>
        <w:spacing w:after="0" w:line="480" w:lineRule="auto"/>
        <w:ind w:left="284" w:hanging="284"/>
        <w:rPr>
          <w:rStyle w:val="bibliographic-informationvalue"/>
          <w:rFonts w:ascii="Times New Roman" w:hAnsi="Times New Roman" w:cs="Times New Roman"/>
        </w:rPr>
      </w:pPr>
      <w:r>
        <w:rPr>
          <w:rStyle w:val="bibliographic-informationvalue"/>
          <w:rFonts w:ascii="Times New Roman" w:hAnsi="Times New Roman" w:cs="Times New Roman"/>
        </w:rPr>
        <w:lastRenderedPageBreak/>
        <w:t>Ruaro</w:t>
      </w:r>
      <w:r w:rsidR="00D312A2">
        <w:rPr>
          <w:rStyle w:val="bibliographic-informationvalue"/>
          <w:rFonts w:ascii="Times New Roman" w:hAnsi="Times New Roman" w:cs="Times New Roman"/>
        </w:rPr>
        <w:t xml:space="preserve">, R., </w:t>
      </w:r>
      <w:r w:rsidR="00D312A2" w:rsidRPr="00D312A2">
        <w:rPr>
          <w:rStyle w:val="bibliographic-informationvalue"/>
          <w:rFonts w:ascii="Times New Roman" w:hAnsi="Times New Roman" w:cs="Times New Roman"/>
        </w:rPr>
        <w:t>Mormul</w:t>
      </w:r>
      <w:r w:rsidR="00D312A2">
        <w:rPr>
          <w:rStyle w:val="bibliographic-informationvalue"/>
          <w:rFonts w:ascii="Times New Roman" w:hAnsi="Times New Roman" w:cs="Times New Roman"/>
        </w:rPr>
        <w:t xml:space="preserve">, R. P., </w:t>
      </w:r>
      <w:r w:rsidR="00D312A2" w:rsidRPr="00D312A2">
        <w:rPr>
          <w:rStyle w:val="bibliographic-informationvalue"/>
          <w:rFonts w:ascii="Times New Roman" w:hAnsi="Times New Roman" w:cs="Times New Roman"/>
        </w:rPr>
        <w:t>Gubiani</w:t>
      </w:r>
      <w:r w:rsidR="00D312A2">
        <w:rPr>
          <w:rStyle w:val="bibliographic-informationvalue"/>
          <w:rFonts w:ascii="Times New Roman" w:hAnsi="Times New Roman" w:cs="Times New Roman"/>
        </w:rPr>
        <w:t xml:space="preserve">, E. A., </w:t>
      </w:r>
      <w:r w:rsidR="00D312A2" w:rsidRPr="00D312A2">
        <w:rPr>
          <w:rStyle w:val="bibliographic-informationvalue"/>
          <w:rFonts w:ascii="Times New Roman" w:hAnsi="Times New Roman" w:cs="Times New Roman"/>
        </w:rPr>
        <w:t>Piana</w:t>
      </w:r>
      <w:r w:rsidR="00D312A2">
        <w:rPr>
          <w:rStyle w:val="bibliographic-informationvalue"/>
          <w:rFonts w:ascii="Times New Roman" w:hAnsi="Times New Roman" w:cs="Times New Roman"/>
        </w:rPr>
        <w:t xml:space="preserve">, P. A., </w:t>
      </w:r>
      <w:r w:rsidR="00D312A2" w:rsidRPr="00D312A2">
        <w:rPr>
          <w:rStyle w:val="bibliographic-informationvalue"/>
          <w:rFonts w:ascii="Times New Roman" w:hAnsi="Times New Roman" w:cs="Times New Roman"/>
        </w:rPr>
        <w:t>Cunico</w:t>
      </w:r>
      <w:r w:rsidR="00D312A2">
        <w:rPr>
          <w:rStyle w:val="bibliographic-informationvalue"/>
          <w:rFonts w:ascii="Times New Roman" w:hAnsi="Times New Roman" w:cs="Times New Roman"/>
        </w:rPr>
        <w:t xml:space="preserve">, A. M. &amp; </w:t>
      </w:r>
      <w:r w:rsidR="00D312A2" w:rsidRPr="00D312A2">
        <w:rPr>
          <w:rStyle w:val="bibliographic-informationvalue"/>
          <w:rFonts w:ascii="Times New Roman" w:hAnsi="Times New Roman" w:cs="Times New Roman"/>
        </w:rPr>
        <w:t>Gra</w:t>
      </w:r>
      <w:r w:rsidR="00D312A2">
        <w:rPr>
          <w:rStyle w:val="bibliographic-informationvalue"/>
          <w:rFonts w:ascii="Times New Roman" w:hAnsi="Times New Roman" w:cs="Times New Roman"/>
        </w:rPr>
        <w:t xml:space="preserve">ça, W. J. 2018. </w:t>
      </w:r>
      <w:r w:rsidR="00D312A2" w:rsidRPr="00D312A2">
        <w:rPr>
          <w:rStyle w:val="bibliographic-informationvalue"/>
          <w:rFonts w:ascii="Times New Roman" w:hAnsi="Times New Roman" w:cs="Times New Roman"/>
          <w:lang w:val="en-US"/>
        </w:rPr>
        <w:t>Non-native fish species are related to the loss of ecological</w:t>
      </w:r>
      <w:r w:rsidR="00D312A2">
        <w:rPr>
          <w:rStyle w:val="bibliographic-informationvalue"/>
          <w:rFonts w:ascii="Times New Roman" w:hAnsi="Times New Roman" w:cs="Times New Roman"/>
          <w:lang w:val="en-US"/>
        </w:rPr>
        <w:t xml:space="preserve"> </w:t>
      </w:r>
      <w:r w:rsidR="00D312A2" w:rsidRPr="00D312A2">
        <w:rPr>
          <w:rStyle w:val="bibliographic-informationvalue"/>
          <w:rFonts w:ascii="Times New Roman" w:hAnsi="Times New Roman" w:cs="Times New Roman"/>
          <w:lang w:val="en-US"/>
        </w:rPr>
        <w:t>integrity in Neotropical streams: a multimetric approach</w:t>
      </w:r>
      <w:r w:rsidR="00D312A2">
        <w:rPr>
          <w:rStyle w:val="bibliographic-informationvalue"/>
          <w:rFonts w:ascii="Times New Roman" w:hAnsi="Times New Roman" w:cs="Times New Roman"/>
          <w:lang w:val="en-US"/>
        </w:rPr>
        <w:t xml:space="preserve">. </w:t>
      </w:r>
      <w:r w:rsidR="00D312A2" w:rsidRPr="000D386B">
        <w:rPr>
          <w:rStyle w:val="bibliographic-informationvalue"/>
          <w:rFonts w:ascii="Times New Roman" w:hAnsi="Times New Roman" w:cs="Times New Roman"/>
        </w:rPr>
        <w:t>Hydrobiologia, 817, 413–430. DOI: 10.1007/s10750-018-3542-y</w:t>
      </w:r>
    </w:p>
    <w:p w14:paraId="5E559F15" w14:textId="454732F3" w:rsidR="001865FA" w:rsidRPr="000D386B" w:rsidRDefault="001865FA" w:rsidP="000D386B">
      <w:pPr>
        <w:spacing w:after="0" w:line="480" w:lineRule="auto"/>
        <w:ind w:left="284" w:hanging="284"/>
        <w:rPr>
          <w:rFonts w:ascii="Times New Roman" w:hAnsi="Times New Roman" w:cs="Times New Roman"/>
          <w:lang w:val="en-US"/>
        </w:rPr>
      </w:pPr>
      <w:r w:rsidRPr="000D386B">
        <w:rPr>
          <w:rFonts w:ascii="Times New Roman" w:hAnsi="Times New Roman" w:cs="Times New Roman"/>
        </w:rPr>
        <w:t>Santos</w:t>
      </w:r>
      <w:r w:rsidR="000D386B" w:rsidRPr="000D386B">
        <w:rPr>
          <w:rFonts w:ascii="Times New Roman" w:hAnsi="Times New Roman" w:cs="Times New Roman"/>
        </w:rPr>
        <w:t xml:space="preserve">, F. B., &amp; </w:t>
      </w:r>
      <w:r w:rsidRPr="000D386B">
        <w:rPr>
          <w:rFonts w:ascii="Times New Roman" w:hAnsi="Times New Roman" w:cs="Times New Roman"/>
        </w:rPr>
        <w:t>Esteves</w:t>
      </w:r>
      <w:r w:rsidR="000D386B" w:rsidRPr="000D386B">
        <w:rPr>
          <w:rFonts w:ascii="Times New Roman" w:hAnsi="Times New Roman" w:cs="Times New Roman"/>
        </w:rPr>
        <w:t xml:space="preserve">, K. E. 2015. </w:t>
      </w:r>
      <w:r w:rsidR="000D386B" w:rsidRPr="000D386B">
        <w:rPr>
          <w:rFonts w:ascii="Times New Roman" w:hAnsi="Times New Roman" w:cs="Times New Roman"/>
          <w:lang w:val="en-US"/>
        </w:rPr>
        <w:t xml:space="preserve">A </w:t>
      </w:r>
      <w:r w:rsidR="000D386B">
        <w:rPr>
          <w:rFonts w:ascii="Times New Roman" w:hAnsi="Times New Roman" w:cs="Times New Roman"/>
          <w:lang w:val="en-US"/>
        </w:rPr>
        <w:t>f</w:t>
      </w:r>
      <w:r w:rsidR="000D386B" w:rsidRPr="000D386B">
        <w:rPr>
          <w:rFonts w:ascii="Times New Roman" w:hAnsi="Times New Roman" w:cs="Times New Roman"/>
          <w:lang w:val="en-US"/>
        </w:rPr>
        <w:t>ish-</w:t>
      </w:r>
      <w:r w:rsidR="000D386B">
        <w:rPr>
          <w:rFonts w:ascii="Times New Roman" w:hAnsi="Times New Roman" w:cs="Times New Roman"/>
          <w:lang w:val="en-US"/>
        </w:rPr>
        <w:t>b</w:t>
      </w:r>
      <w:r w:rsidR="000D386B" w:rsidRPr="000D386B">
        <w:rPr>
          <w:rFonts w:ascii="Times New Roman" w:hAnsi="Times New Roman" w:cs="Times New Roman"/>
          <w:lang w:val="en-US"/>
        </w:rPr>
        <w:t xml:space="preserve">ased Index of Biotic Integrity for the </w:t>
      </w:r>
      <w:r w:rsidR="000D386B">
        <w:rPr>
          <w:rFonts w:ascii="Times New Roman" w:hAnsi="Times New Roman" w:cs="Times New Roman"/>
          <w:lang w:val="en-US"/>
        </w:rPr>
        <w:t>a</w:t>
      </w:r>
      <w:r w:rsidR="000D386B" w:rsidRPr="000D386B">
        <w:rPr>
          <w:rFonts w:ascii="Times New Roman" w:hAnsi="Times New Roman" w:cs="Times New Roman"/>
          <w:lang w:val="en-US"/>
        </w:rPr>
        <w:t xml:space="preserve">ssessment of </w:t>
      </w:r>
      <w:r w:rsidR="000D386B">
        <w:rPr>
          <w:rFonts w:ascii="Times New Roman" w:hAnsi="Times New Roman" w:cs="Times New Roman"/>
          <w:lang w:val="en-US"/>
        </w:rPr>
        <w:t>s</w:t>
      </w:r>
      <w:r w:rsidR="000D386B" w:rsidRPr="000D386B">
        <w:rPr>
          <w:rFonts w:ascii="Times New Roman" w:hAnsi="Times New Roman" w:cs="Times New Roman"/>
          <w:lang w:val="en-US"/>
        </w:rPr>
        <w:t xml:space="preserve">treams </w:t>
      </w:r>
      <w:r w:rsidR="000D386B">
        <w:rPr>
          <w:rFonts w:ascii="Times New Roman" w:hAnsi="Times New Roman" w:cs="Times New Roman"/>
          <w:lang w:val="en-US"/>
        </w:rPr>
        <w:t>l</w:t>
      </w:r>
      <w:r w:rsidR="000D386B" w:rsidRPr="000D386B">
        <w:rPr>
          <w:rFonts w:ascii="Times New Roman" w:hAnsi="Times New Roman" w:cs="Times New Roman"/>
          <w:lang w:val="en-US"/>
        </w:rPr>
        <w:t xml:space="preserve">ocated in a </w:t>
      </w:r>
      <w:r w:rsidR="000D386B">
        <w:rPr>
          <w:rFonts w:ascii="Times New Roman" w:hAnsi="Times New Roman" w:cs="Times New Roman"/>
          <w:lang w:val="en-US"/>
        </w:rPr>
        <w:t>s</w:t>
      </w:r>
      <w:r w:rsidR="000D386B" w:rsidRPr="000D386B">
        <w:rPr>
          <w:rFonts w:ascii="Times New Roman" w:hAnsi="Times New Roman" w:cs="Times New Roman"/>
          <w:lang w:val="en-US"/>
        </w:rPr>
        <w:t>ugarcane-</w:t>
      </w:r>
      <w:r w:rsidR="000D386B">
        <w:rPr>
          <w:rFonts w:ascii="Times New Roman" w:hAnsi="Times New Roman" w:cs="Times New Roman"/>
          <w:lang w:val="en-US"/>
        </w:rPr>
        <w:t>d</w:t>
      </w:r>
      <w:r w:rsidR="000D386B" w:rsidRPr="000D386B">
        <w:rPr>
          <w:rFonts w:ascii="Times New Roman" w:hAnsi="Times New Roman" w:cs="Times New Roman"/>
          <w:lang w:val="en-US"/>
        </w:rPr>
        <w:t xml:space="preserve">ominated </w:t>
      </w:r>
      <w:r w:rsidR="000D386B">
        <w:rPr>
          <w:rFonts w:ascii="Times New Roman" w:hAnsi="Times New Roman" w:cs="Times New Roman"/>
          <w:lang w:val="en-US"/>
        </w:rPr>
        <w:t>l</w:t>
      </w:r>
      <w:r w:rsidR="000D386B" w:rsidRPr="000D386B">
        <w:rPr>
          <w:rFonts w:ascii="Times New Roman" w:hAnsi="Times New Roman" w:cs="Times New Roman"/>
          <w:lang w:val="en-US"/>
        </w:rPr>
        <w:t>andscape in Southeastern Brazil. Environmental Management, 56(2015), 532–548. DOI: 10.1007/s00267-015-0516-y</w:t>
      </w:r>
    </w:p>
    <w:p w14:paraId="1F2B5CA2" w14:textId="1A0F7704" w:rsidR="00907360" w:rsidRPr="002175E1" w:rsidRDefault="00741F2E" w:rsidP="00CF3135">
      <w:pPr>
        <w:spacing w:after="0" w:line="480" w:lineRule="auto"/>
        <w:ind w:left="284" w:hanging="284"/>
        <w:rPr>
          <w:rFonts w:ascii="Times New Roman" w:hAnsi="Times New Roman" w:cs="Times New Roman"/>
          <w:lang w:val="en-US"/>
        </w:rPr>
      </w:pPr>
      <w:hyperlink r:id="rId29" w:tooltip="Encontrar mais registros deste autor" w:history="1">
        <w:r w:rsidR="00907360" w:rsidRPr="00C01858">
          <w:rPr>
            <w:rStyle w:val="Hyperlink"/>
            <w:rFonts w:ascii="Times New Roman" w:hAnsi="Times New Roman" w:cs="Times New Roman"/>
            <w:color w:val="auto"/>
            <w:u w:val="none"/>
            <w:lang w:val="en-US"/>
          </w:rPr>
          <w:t>Sapounidis, A. S.</w:t>
        </w:r>
      </w:hyperlink>
      <w:r w:rsidR="00111492" w:rsidRPr="00C01858">
        <w:rPr>
          <w:rFonts w:ascii="Times New Roman" w:hAnsi="Times New Roman" w:cs="Times New Roman"/>
          <w:lang w:val="en-US"/>
        </w:rPr>
        <w:t>,</w:t>
      </w:r>
      <w:r w:rsidR="00907360" w:rsidRPr="00C01858">
        <w:rPr>
          <w:rFonts w:ascii="Times New Roman" w:hAnsi="Times New Roman" w:cs="Times New Roman"/>
          <w:lang w:val="en-US"/>
        </w:rPr>
        <w:t xml:space="preserve"> </w:t>
      </w:r>
      <w:hyperlink r:id="rId30" w:tooltip="Encontrar mais registros deste autor" w:history="1">
        <w:r w:rsidR="00907360" w:rsidRPr="00C01858">
          <w:rPr>
            <w:rStyle w:val="Hyperlink"/>
            <w:rFonts w:ascii="Times New Roman" w:hAnsi="Times New Roman" w:cs="Times New Roman"/>
            <w:color w:val="auto"/>
            <w:u w:val="none"/>
            <w:lang w:val="en-US"/>
          </w:rPr>
          <w:t>Koutrakis, E. T</w:t>
        </w:r>
        <w:r w:rsidR="00111492" w:rsidRPr="00C01858">
          <w:rPr>
            <w:rStyle w:val="Hyperlink"/>
            <w:rFonts w:ascii="Times New Roman" w:hAnsi="Times New Roman" w:cs="Times New Roman"/>
            <w:color w:val="auto"/>
            <w:u w:val="none"/>
            <w:lang w:val="en-US"/>
          </w:rPr>
          <w:t>, &amp;</w:t>
        </w:r>
      </w:hyperlink>
      <w:r w:rsidR="00907360" w:rsidRPr="00C01858">
        <w:rPr>
          <w:rFonts w:ascii="Times New Roman" w:hAnsi="Times New Roman" w:cs="Times New Roman"/>
          <w:lang w:val="en-US"/>
        </w:rPr>
        <w:t xml:space="preserve">; </w:t>
      </w:r>
      <w:hyperlink r:id="rId31" w:tooltip="Encontrar mais registros deste autor" w:history="1">
        <w:r w:rsidR="00907360" w:rsidRPr="00C01858">
          <w:rPr>
            <w:rStyle w:val="Hyperlink"/>
            <w:rFonts w:ascii="Times New Roman" w:hAnsi="Times New Roman" w:cs="Times New Roman"/>
            <w:color w:val="auto"/>
            <w:u w:val="none"/>
            <w:lang w:val="en-US"/>
          </w:rPr>
          <w:t>Leonardos, I. D.</w:t>
        </w:r>
      </w:hyperlink>
      <w:r w:rsidR="00907360" w:rsidRPr="00C01858">
        <w:rPr>
          <w:rFonts w:ascii="Times New Roman" w:hAnsi="Times New Roman" w:cs="Times New Roman"/>
          <w:lang w:val="en-US"/>
        </w:rPr>
        <w:t xml:space="preserve"> </w:t>
      </w:r>
      <w:r w:rsidR="00907360" w:rsidRPr="000D386B">
        <w:rPr>
          <w:rFonts w:ascii="Times New Roman" w:hAnsi="Times New Roman" w:cs="Times New Roman"/>
          <w:lang w:val="en-US"/>
        </w:rPr>
        <w:t xml:space="preserve">2017. Fish-based River </w:t>
      </w:r>
      <w:r w:rsidR="00907360" w:rsidRPr="000D386B">
        <w:rPr>
          <w:rStyle w:val="hithilite"/>
          <w:rFonts w:ascii="Times New Roman" w:hAnsi="Times New Roman" w:cs="Times New Roman"/>
          <w:lang w:val="en-US"/>
        </w:rPr>
        <w:t>Integrity</w:t>
      </w:r>
      <w:r w:rsidR="00907360" w:rsidRPr="000D386B">
        <w:rPr>
          <w:rFonts w:ascii="Times New Roman" w:hAnsi="Times New Roman" w:cs="Times New Roman"/>
          <w:lang w:val="en-US"/>
        </w:rPr>
        <w:t xml:space="preserve"> </w:t>
      </w:r>
      <w:r w:rsidR="00907360" w:rsidRPr="000D386B">
        <w:rPr>
          <w:rStyle w:val="hithilite"/>
          <w:rFonts w:ascii="Times New Roman" w:hAnsi="Times New Roman" w:cs="Times New Roman"/>
          <w:lang w:val="en-US"/>
        </w:rPr>
        <w:t>Index</w:t>
      </w:r>
      <w:r w:rsidR="00907360" w:rsidRPr="000D386B">
        <w:rPr>
          <w:rFonts w:ascii="Times New Roman" w:hAnsi="Times New Roman" w:cs="Times New Roman"/>
          <w:lang w:val="en-US"/>
        </w:rPr>
        <w:t>:</w:t>
      </w:r>
      <w:r w:rsidR="00907360" w:rsidRPr="002175E1">
        <w:rPr>
          <w:rFonts w:ascii="Times New Roman" w:hAnsi="Times New Roman" w:cs="Times New Roman"/>
          <w:lang w:val="en-US"/>
        </w:rPr>
        <w:t xml:space="preserve"> A first attempt in developing a water quality </w:t>
      </w:r>
      <w:r w:rsidR="00907360" w:rsidRPr="002175E1">
        <w:rPr>
          <w:rStyle w:val="hithilite"/>
          <w:rFonts w:ascii="Times New Roman" w:hAnsi="Times New Roman" w:cs="Times New Roman"/>
          <w:lang w:val="en-US"/>
        </w:rPr>
        <w:t>index</w:t>
      </w:r>
      <w:r w:rsidR="00907360" w:rsidRPr="002175E1">
        <w:rPr>
          <w:rFonts w:ascii="Times New Roman" w:hAnsi="Times New Roman" w:cs="Times New Roman"/>
          <w:lang w:val="en-US"/>
        </w:rPr>
        <w:t xml:space="preserve"> for the assessment </w:t>
      </w:r>
      <w:r w:rsidR="00907360" w:rsidRPr="002175E1">
        <w:rPr>
          <w:rStyle w:val="hithilite"/>
          <w:rFonts w:ascii="Times New Roman" w:hAnsi="Times New Roman" w:cs="Times New Roman"/>
          <w:lang w:val="en-US"/>
        </w:rPr>
        <w:t>of</w:t>
      </w:r>
      <w:r w:rsidR="00907360" w:rsidRPr="002175E1">
        <w:rPr>
          <w:rFonts w:ascii="Times New Roman" w:hAnsi="Times New Roman" w:cs="Times New Roman"/>
          <w:lang w:val="en-US"/>
        </w:rPr>
        <w:t xml:space="preserve"> the Greek rivers. </w:t>
      </w:r>
      <w:r w:rsidR="00111492" w:rsidRPr="002175E1">
        <w:rPr>
          <w:rFonts w:ascii="Times New Roman" w:hAnsi="Times New Roman" w:cs="Times New Roman"/>
          <w:lang w:val="en-US"/>
        </w:rPr>
        <w:t xml:space="preserve">Ecohydrology &amp; </w:t>
      </w:r>
      <w:r w:rsidR="00C87058" w:rsidRPr="002175E1">
        <w:rPr>
          <w:rFonts w:ascii="Times New Roman" w:hAnsi="Times New Roman" w:cs="Times New Roman"/>
          <w:lang w:val="en-US"/>
        </w:rPr>
        <w:t>H</w:t>
      </w:r>
      <w:r w:rsidR="00111492" w:rsidRPr="002175E1">
        <w:rPr>
          <w:rFonts w:ascii="Times New Roman" w:hAnsi="Times New Roman" w:cs="Times New Roman"/>
          <w:lang w:val="en-US"/>
        </w:rPr>
        <w:t>ydrobiology,</w:t>
      </w:r>
      <w:r w:rsidR="00907360" w:rsidRPr="002175E1">
        <w:rPr>
          <w:rStyle w:val="label"/>
          <w:rFonts w:ascii="Times New Roman" w:hAnsi="Times New Roman" w:cs="Times New Roman"/>
          <w:lang w:val="en-US"/>
        </w:rPr>
        <w:t xml:space="preserve"> </w:t>
      </w:r>
      <w:r w:rsidR="00907360" w:rsidRPr="002175E1">
        <w:rPr>
          <w:rStyle w:val="databold"/>
          <w:rFonts w:ascii="Times New Roman" w:hAnsi="Times New Roman" w:cs="Times New Roman"/>
          <w:lang w:val="en-US"/>
        </w:rPr>
        <w:t>19</w:t>
      </w:r>
      <w:r w:rsidR="00111492" w:rsidRPr="002175E1">
        <w:rPr>
          <w:rStyle w:val="databold"/>
          <w:rFonts w:ascii="Times New Roman" w:hAnsi="Times New Roman" w:cs="Times New Roman"/>
          <w:lang w:val="en-US"/>
        </w:rPr>
        <w:t>(</w:t>
      </w:r>
      <w:r w:rsidR="00907360" w:rsidRPr="002175E1">
        <w:rPr>
          <w:rStyle w:val="databold"/>
          <w:rFonts w:ascii="Times New Roman" w:hAnsi="Times New Roman" w:cs="Times New Roman"/>
          <w:lang w:val="en-US"/>
        </w:rPr>
        <w:t>4</w:t>
      </w:r>
      <w:r w:rsidR="00111492" w:rsidRPr="002175E1">
        <w:rPr>
          <w:rStyle w:val="databold"/>
          <w:rFonts w:ascii="Times New Roman" w:hAnsi="Times New Roman" w:cs="Times New Roman"/>
          <w:lang w:val="en-US"/>
        </w:rPr>
        <w:t xml:space="preserve">), </w:t>
      </w:r>
      <w:r w:rsidR="00907360" w:rsidRPr="002175E1">
        <w:rPr>
          <w:rStyle w:val="databold"/>
          <w:rFonts w:ascii="Times New Roman" w:hAnsi="Times New Roman" w:cs="Times New Roman"/>
          <w:lang w:val="en-US"/>
        </w:rPr>
        <w:t>620</w:t>
      </w:r>
      <w:r w:rsidR="003000E8" w:rsidRPr="002175E1">
        <w:rPr>
          <w:rFonts w:ascii="Times New Roman" w:hAnsi="Times New Roman" w:cs="Times New Roman"/>
          <w:lang w:val="en-US"/>
        </w:rPr>
        <w:t>–</w:t>
      </w:r>
      <w:r w:rsidR="00907360" w:rsidRPr="002175E1">
        <w:rPr>
          <w:rStyle w:val="databold"/>
          <w:rFonts w:ascii="Times New Roman" w:hAnsi="Times New Roman" w:cs="Times New Roman"/>
          <w:lang w:val="en-US"/>
        </w:rPr>
        <w:t>628.</w:t>
      </w:r>
      <w:r w:rsidR="003000E8" w:rsidRPr="002175E1">
        <w:rPr>
          <w:rStyle w:val="databold"/>
          <w:rFonts w:ascii="Times New Roman" w:hAnsi="Times New Roman" w:cs="Times New Roman"/>
          <w:lang w:val="en-US"/>
        </w:rPr>
        <w:t xml:space="preserve"> DOI: </w:t>
      </w:r>
      <w:r w:rsidR="00C87058" w:rsidRPr="002175E1">
        <w:rPr>
          <w:rFonts w:ascii="Times New Roman" w:hAnsi="Times New Roman" w:cs="Times New Roman"/>
          <w:lang w:val="en-US"/>
        </w:rPr>
        <w:t>10.1016/j.ecohyd.2017.11.004</w:t>
      </w:r>
    </w:p>
    <w:p w14:paraId="463E081A" w14:textId="777AE85F" w:rsidR="000A1A30" w:rsidRPr="002175E1" w:rsidRDefault="000A1A30" w:rsidP="00CF3135">
      <w:pPr>
        <w:spacing w:after="0" w:line="480" w:lineRule="auto"/>
        <w:ind w:left="284" w:hanging="284"/>
        <w:rPr>
          <w:rFonts w:ascii="Times New Roman" w:hAnsi="Times New Roman" w:cs="Times New Roman"/>
        </w:rPr>
      </w:pPr>
      <w:r w:rsidRPr="002175E1">
        <w:rPr>
          <w:rFonts w:ascii="Times New Roman" w:hAnsi="Times New Roman" w:cs="Times New Roman"/>
          <w:bCs/>
          <w:lang w:val="en-US"/>
        </w:rPr>
        <w:t xml:space="preserve">Silva, H. P., Zawadzki, C. H., Lourenço, L. S., &amp; Fernandes, I. M. 2019. Stream fish in the Aripuanã river upstream and downstream of the Dardanelos-Andorinhas waterfall complex, state of Mato Grosso, Brazil. </w:t>
      </w:r>
      <w:r w:rsidRPr="002175E1">
        <w:rPr>
          <w:rFonts w:ascii="Times New Roman" w:hAnsi="Times New Roman" w:cs="Times New Roman"/>
          <w:bCs/>
        </w:rPr>
        <w:t>Oecologia Australis, 23(3), 606</w:t>
      </w:r>
      <w:r w:rsidR="00CD297F" w:rsidRPr="002175E1">
        <w:rPr>
          <w:rFonts w:ascii="Times New Roman" w:hAnsi="Times New Roman" w:cs="Times New Roman"/>
        </w:rPr>
        <w:t>–</w:t>
      </w:r>
      <w:r w:rsidRPr="002175E1">
        <w:rPr>
          <w:rFonts w:ascii="Times New Roman" w:hAnsi="Times New Roman" w:cs="Times New Roman"/>
          <w:bCs/>
        </w:rPr>
        <w:t>619. DOI: 10.4257/oeco.2019.2303.17</w:t>
      </w:r>
    </w:p>
    <w:p w14:paraId="3AFCDB17" w14:textId="5A37B454" w:rsidR="00073AB8" w:rsidRPr="002175E1" w:rsidRDefault="00741F2E" w:rsidP="00073AB8">
      <w:pPr>
        <w:pStyle w:val="frfield"/>
        <w:spacing w:before="0" w:beforeAutospacing="0" w:after="0" w:afterAutospacing="0" w:line="480" w:lineRule="auto"/>
        <w:ind w:left="284" w:hanging="284"/>
        <w:rPr>
          <w:sz w:val="22"/>
          <w:szCs w:val="22"/>
          <w:lang w:val="en-US"/>
        </w:rPr>
      </w:pPr>
      <w:hyperlink r:id="rId32" w:tooltip="Encontrar mais registros deste autor" w:history="1">
        <w:r w:rsidR="00073AB8" w:rsidRPr="002175E1">
          <w:rPr>
            <w:rStyle w:val="Hyperlink"/>
            <w:color w:val="auto"/>
            <w:sz w:val="22"/>
            <w:szCs w:val="22"/>
            <w:u w:val="none"/>
          </w:rPr>
          <w:t>Souza, G. B. G</w:t>
        </w:r>
      </w:hyperlink>
      <w:r w:rsidR="00073AB8" w:rsidRPr="002175E1">
        <w:rPr>
          <w:sz w:val="22"/>
          <w:szCs w:val="22"/>
        </w:rPr>
        <w:t xml:space="preserve">., &amp; </w:t>
      </w:r>
      <w:hyperlink r:id="rId33" w:tooltip="Encontrar mais registros deste autor" w:history="1">
        <w:r w:rsidR="00073AB8" w:rsidRPr="002175E1">
          <w:rPr>
            <w:rStyle w:val="Hyperlink"/>
            <w:color w:val="auto"/>
            <w:sz w:val="22"/>
            <w:szCs w:val="22"/>
            <w:u w:val="none"/>
          </w:rPr>
          <w:t>Vianna, M</w:t>
        </w:r>
      </w:hyperlink>
      <w:r w:rsidR="00073AB8" w:rsidRPr="002175E1">
        <w:rPr>
          <w:sz w:val="22"/>
          <w:szCs w:val="22"/>
        </w:rPr>
        <w:t xml:space="preserve">. 2020. </w:t>
      </w:r>
      <w:r w:rsidR="00073AB8" w:rsidRPr="002175E1">
        <w:rPr>
          <w:sz w:val="22"/>
          <w:szCs w:val="22"/>
          <w:lang w:val="en-US"/>
        </w:rPr>
        <w:t xml:space="preserve">Fish-based indices for assessing ecological quality and </w:t>
      </w:r>
      <w:r w:rsidR="00073AB8" w:rsidRPr="002175E1">
        <w:rPr>
          <w:rStyle w:val="hithilite"/>
          <w:sz w:val="22"/>
          <w:szCs w:val="22"/>
          <w:lang w:val="en-US"/>
        </w:rPr>
        <w:t>biotic</w:t>
      </w:r>
      <w:r w:rsidR="00073AB8" w:rsidRPr="002175E1">
        <w:rPr>
          <w:sz w:val="22"/>
          <w:szCs w:val="22"/>
          <w:lang w:val="en-US"/>
        </w:rPr>
        <w:t xml:space="preserve"> </w:t>
      </w:r>
      <w:r w:rsidR="00073AB8" w:rsidRPr="002175E1">
        <w:rPr>
          <w:rStyle w:val="hithilite"/>
          <w:sz w:val="22"/>
          <w:szCs w:val="22"/>
          <w:lang w:val="en-US"/>
        </w:rPr>
        <w:t>integrity</w:t>
      </w:r>
      <w:r w:rsidR="00073AB8" w:rsidRPr="002175E1">
        <w:rPr>
          <w:sz w:val="22"/>
          <w:szCs w:val="22"/>
          <w:lang w:val="en-US"/>
        </w:rPr>
        <w:t xml:space="preserve"> in transitional waters: A systematic review. </w:t>
      </w:r>
      <w:r w:rsidR="00073AB8" w:rsidRPr="002175E1">
        <w:rPr>
          <w:rStyle w:val="sourcetitle"/>
          <w:sz w:val="22"/>
          <w:szCs w:val="22"/>
          <w:lang w:val="en-US"/>
        </w:rPr>
        <w:t>Ecological Indicators, 109</w:t>
      </w:r>
      <w:r w:rsidR="00875D90" w:rsidRPr="002175E1">
        <w:rPr>
          <w:rStyle w:val="sourcetitle"/>
          <w:sz w:val="22"/>
          <w:szCs w:val="22"/>
          <w:lang w:val="en-US"/>
        </w:rPr>
        <w:t>(2020)</w:t>
      </w:r>
      <w:r w:rsidR="00073AB8" w:rsidRPr="002175E1">
        <w:rPr>
          <w:rStyle w:val="sourcetitle"/>
          <w:sz w:val="22"/>
          <w:szCs w:val="22"/>
          <w:lang w:val="en-US"/>
        </w:rPr>
        <w:t xml:space="preserve">, </w:t>
      </w:r>
      <w:r w:rsidR="00073AB8" w:rsidRPr="002175E1">
        <w:rPr>
          <w:sz w:val="22"/>
          <w:szCs w:val="22"/>
          <w:lang w:val="en-US"/>
        </w:rPr>
        <w:t>105665. DOI: 10.1016/j.ecolind.2019.105665</w:t>
      </w:r>
    </w:p>
    <w:p w14:paraId="213A7CA1" w14:textId="587F7B1E" w:rsidR="001F0116" w:rsidRPr="002175E1" w:rsidRDefault="00741F2E" w:rsidP="00CF3135">
      <w:pPr>
        <w:spacing w:after="0" w:line="480" w:lineRule="auto"/>
        <w:ind w:left="284" w:hanging="284"/>
        <w:rPr>
          <w:rFonts w:ascii="Times New Roman" w:hAnsi="Times New Roman" w:cs="Times New Roman"/>
          <w:lang w:val="en-US"/>
        </w:rPr>
      </w:pPr>
      <w:hyperlink r:id="rId34" w:tooltip="Encontrar mais registros deste autor" w:history="1">
        <w:r w:rsidR="001F0116" w:rsidRPr="002175E1">
          <w:rPr>
            <w:rStyle w:val="Hyperlink"/>
            <w:rFonts w:ascii="Times New Roman" w:hAnsi="Times New Roman" w:cs="Times New Roman"/>
            <w:color w:val="auto"/>
            <w:u w:val="none"/>
            <w:lang w:val="en-US"/>
          </w:rPr>
          <w:t>Stapanian, M</w:t>
        </w:r>
        <w:r w:rsidR="00C87058" w:rsidRPr="002175E1">
          <w:rPr>
            <w:rStyle w:val="Hyperlink"/>
            <w:rFonts w:ascii="Times New Roman" w:hAnsi="Times New Roman" w:cs="Times New Roman"/>
            <w:color w:val="auto"/>
            <w:u w:val="none"/>
            <w:lang w:val="en-US"/>
          </w:rPr>
          <w:t>.</w:t>
        </w:r>
        <w:r w:rsidR="001F0116" w:rsidRPr="002175E1">
          <w:rPr>
            <w:rStyle w:val="Hyperlink"/>
            <w:rFonts w:ascii="Times New Roman" w:hAnsi="Times New Roman" w:cs="Times New Roman"/>
            <w:color w:val="auto"/>
            <w:u w:val="none"/>
            <w:lang w:val="en-US"/>
          </w:rPr>
          <w:t xml:space="preserve"> A.</w:t>
        </w:r>
      </w:hyperlink>
      <w:r w:rsidR="00C87058" w:rsidRPr="002175E1">
        <w:rPr>
          <w:rFonts w:ascii="Times New Roman" w:hAnsi="Times New Roman" w:cs="Times New Roman"/>
          <w:lang w:val="en-US"/>
        </w:rPr>
        <w:t>,</w:t>
      </w:r>
      <w:r w:rsidR="001F0116" w:rsidRPr="002175E1">
        <w:rPr>
          <w:rFonts w:ascii="Times New Roman" w:hAnsi="Times New Roman" w:cs="Times New Roman"/>
          <w:lang w:val="en-US"/>
        </w:rPr>
        <w:t xml:space="preserve"> </w:t>
      </w:r>
      <w:hyperlink r:id="rId35" w:tooltip="Encontrar mais registros deste autor" w:history="1">
        <w:r w:rsidR="001F0116" w:rsidRPr="002175E1">
          <w:rPr>
            <w:rStyle w:val="Hyperlink"/>
            <w:rFonts w:ascii="Times New Roman" w:hAnsi="Times New Roman" w:cs="Times New Roman"/>
            <w:color w:val="auto"/>
            <w:u w:val="none"/>
            <w:lang w:val="en-US"/>
          </w:rPr>
          <w:t>Micacchion, M</w:t>
        </w:r>
        <w:r w:rsidR="00C87058" w:rsidRPr="002175E1">
          <w:rPr>
            <w:rStyle w:val="Hyperlink"/>
            <w:rFonts w:ascii="Times New Roman" w:hAnsi="Times New Roman" w:cs="Times New Roman"/>
            <w:color w:val="auto"/>
            <w:u w:val="none"/>
            <w:lang w:val="en-US"/>
          </w:rPr>
          <w:t>.</w:t>
        </w:r>
      </w:hyperlink>
      <w:r w:rsidR="00C87058" w:rsidRPr="002175E1">
        <w:rPr>
          <w:rFonts w:ascii="Times New Roman" w:hAnsi="Times New Roman" w:cs="Times New Roman"/>
          <w:lang w:val="en-US"/>
        </w:rPr>
        <w:t>,</w:t>
      </w:r>
      <w:r w:rsidR="001F0116" w:rsidRPr="002175E1">
        <w:rPr>
          <w:rFonts w:ascii="Times New Roman" w:hAnsi="Times New Roman" w:cs="Times New Roman"/>
          <w:lang w:val="en-US"/>
        </w:rPr>
        <w:t xml:space="preserve"> </w:t>
      </w:r>
      <w:r w:rsidR="00C87058" w:rsidRPr="002175E1">
        <w:rPr>
          <w:rFonts w:ascii="Times New Roman" w:hAnsi="Times New Roman" w:cs="Times New Roman"/>
          <w:lang w:val="en-US"/>
        </w:rPr>
        <w:t xml:space="preserve">&amp; </w:t>
      </w:r>
      <w:hyperlink r:id="rId36" w:tooltip="Encontrar mais registros deste autor" w:history="1">
        <w:r w:rsidR="001F0116" w:rsidRPr="002175E1">
          <w:rPr>
            <w:rStyle w:val="Hyperlink"/>
            <w:rFonts w:ascii="Times New Roman" w:hAnsi="Times New Roman" w:cs="Times New Roman"/>
            <w:color w:val="auto"/>
            <w:u w:val="none"/>
            <w:lang w:val="en-US"/>
          </w:rPr>
          <w:t>Adams, J</w:t>
        </w:r>
        <w:r w:rsidR="00C87058" w:rsidRPr="002175E1">
          <w:rPr>
            <w:rStyle w:val="Hyperlink"/>
            <w:rFonts w:ascii="Times New Roman" w:hAnsi="Times New Roman" w:cs="Times New Roman"/>
            <w:color w:val="auto"/>
            <w:u w:val="none"/>
            <w:lang w:val="en-US"/>
          </w:rPr>
          <w:t>.</w:t>
        </w:r>
        <w:r w:rsidR="001F0116" w:rsidRPr="002175E1">
          <w:rPr>
            <w:rStyle w:val="Hyperlink"/>
            <w:rFonts w:ascii="Times New Roman" w:hAnsi="Times New Roman" w:cs="Times New Roman"/>
            <w:color w:val="auto"/>
            <w:u w:val="none"/>
            <w:lang w:val="en-US"/>
          </w:rPr>
          <w:t xml:space="preserve"> V.</w:t>
        </w:r>
      </w:hyperlink>
      <w:r w:rsidR="001F0116" w:rsidRPr="002175E1">
        <w:rPr>
          <w:rFonts w:ascii="Times New Roman" w:hAnsi="Times New Roman" w:cs="Times New Roman"/>
          <w:lang w:val="en-US"/>
        </w:rPr>
        <w:t xml:space="preserve"> 2015. Wetland habitat disturbance best predicts metrics of an </w:t>
      </w:r>
      <w:r w:rsidR="001F0116" w:rsidRPr="002175E1">
        <w:rPr>
          <w:rStyle w:val="hithilite"/>
          <w:rFonts w:ascii="Times New Roman" w:hAnsi="Times New Roman" w:cs="Times New Roman"/>
          <w:lang w:val="en-US"/>
        </w:rPr>
        <w:t>amphibian</w:t>
      </w:r>
      <w:r w:rsidR="001F0116" w:rsidRPr="002175E1">
        <w:rPr>
          <w:rFonts w:ascii="Times New Roman" w:hAnsi="Times New Roman" w:cs="Times New Roman"/>
          <w:lang w:val="en-US"/>
        </w:rPr>
        <w:t xml:space="preserve"> index of </w:t>
      </w:r>
      <w:r w:rsidR="001F0116" w:rsidRPr="002175E1">
        <w:rPr>
          <w:rStyle w:val="hithilite"/>
          <w:rFonts w:ascii="Times New Roman" w:hAnsi="Times New Roman" w:cs="Times New Roman"/>
          <w:lang w:val="en-US"/>
        </w:rPr>
        <w:t>biotic</w:t>
      </w:r>
      <w:r w:rsidR="001F0116" w:rsidRPr="002175E1">
        <w:rPr>
          <w:rFonts w:ascii="Times New Roman" w:hAnsi="Times New Roman" w:cs="Times New Roman"/>
          <w:lang w:val="en-US"/>
        </w:rPr>
        <w:t xml:space="preserve"> </w:t>
      </w:r>
      <w:r w:rsidR="001F0116" w:rsidRPr="002175E1">
        <w:rPr>
          <w:rStyle w:val="hithilite"/>
          <w:rFonts w:ascii="Times New Roman" w:hAnsi="Times New Roman" w:cs="Times New Roman"/>
          <w:lang w:val="en-US"/>
        </w:rPr>
        <w:t>integrity.</w:t>
      </w:r>
      <w:r w:rsidR="001F0116" w:rsidRPr="002175E1">
        <w:rPr>
          <w:rFonts w:ascii="Times New Roman" w:hAnsi="Times New Roman" w:cs="Times New Roman"/>
          <w:lang w:val="en-US"/>
        </w:rPr>
        <w:t xml:space="preserve"> </w:t>
      </w:r>
      <w:r w:rsidR="00C87058" w:rsidRPr="002175E1">
        <w:rPr>
          <w:rFonts w:ascii="Times New Roman" w:hAnsi="Times New Roman" w:cs="Times New Roman"/>
          <w:lang w:val="en-US"/>
        </w:rPr>
        <w:t>Ecological Indicators,</w:t>
      </w:r>
      <w:r w:rsidR="001F0116" w:rsidRPr="002175E1">
        <w:rPr>
          <w:rStyle w:val="label"/>
          <w:rFonts w:ascii="Times New Roman" w:hAnsi="Times New Roman" w:cs="Times New Roman"/>
          <w:lang w:val="en-US"/>
        </w:rPr>
        <w:t xml:space="preserve"> </w:t>
      </w:r>
      <w:r w:rsidR="001F0116" w:rsidRPr="002175E1">
        <w:rPr>
          <w:rStyle w:val="databold"/>
          <w:rFonts w:ascii="Times New Roman" w:hAnsi="Times New Roman" w:cs="Times New Roman"/>
          <w:lang w:val="en-US"/>
        </w:rPr>
        <w:t>56</w:t>
      </w:r>
      <w:r w:rsidR="00875D90" w:rsidRPr="002175E1">
        <w:rPr>
          <w:rStyle w:val="databold"/>
          <w:rFonts w:ascii="Times New Roman" w:hAnsi="Times New Roman" w:cs="Times New Roman"/>
          <w:lang w:val="en-US"/>
        </w:rPr>
        <w:t>(2015)</w:t>
      </w:r>
      <w:r w:rsidR="00C87058" w:rsidRPr="002175E1">
        <w:rPr>
          <w:rStyle w:val="databold"/>
          <w:rFonts w:ascii="Times New Roman" w:hAnsi="Times New Roman" w:cs="Times New Roman"/>
          <w:lang w:val="en-US"/>
        </w:rPr>
        <w:t>,</w:t>
      </w:r>
      <w:r w:rsidR="001F0116" w:rsidRPr="002175E1">
        <w:rPr>
          <w:rStyle w:val="label"/>
          <w:rFonts w:ascii="Times New Roman" w:hAnsi="Times New Roman" w:cs="Times New Roman"/>
          <w:lang w:val="en-US"/>
        </w:rPr>
        <w:t xml:space="preserve"> </w:t>
      </w:r>
      <w:r w:rsidR="001F0116" w:rsidRPr="002175E1">
        <w:rPr>
          <w:rStyle w:val="databold"/>
          <w:rFonts w:ascii="Times New Roman" w:hAnsi="Times New Roman" w:cs="Times New Roman"/>
          <w:lang w:val="en-US"/>
        </w:rPr>
        <w:t>237</w:t>
      </w:r>
      <w:r w:rsidR="00C87058" w:rsidRPr="002175E1">
        <w:rPr>
          <w:rFonts w:ascii="Times New Roman" w:hAnsi="Times New Roman" w:cs="Times New Roman"/>
          <w:lang w:val="en-US"/>
        </w:rPr>
        <w:t>–</w:t>
      </w:r>
      <w:r w:rsidR="001F0116" w:rsidRPr="002175E1">
        <w:rPr>
          <w:rStyle w:val="databold"/>
          <w:rFonts w:ascii="Times New Roman" w:hAnsi="Times New Roman" w:cs="Times New Roman"/>
          <w:lang w:val="en-US"/>
        </w:rPr>
        <w:t xml:space="preserve">242. </w:t>
      </w:r>
      <w:r w:rsidR="00C87058" w:rsidRPr="002175E1">
        <w:rPr>
          <w:rStyle w:val="databold"/>
          <w:rFonts w:ascii="Times New Roman" w:hAnsi="Times New Roman" w:cs="Times New Roman"/>
          <w:lang w:val="en-US"/>
        </w:rPr>
        <w:t xml:space="preserve">DOI: </w:t>
      </w:r>
      <w:r w:rsidR="00C87058" w:rsidRPr="002175E1">
        <w:rPr>
          <w:rFonts w:ascii="Times New Roman" w:hAnsi="Times New Roman" w:cs="Times New Roman"/>
          <w:lang w:val="en-US"/>
        </w:rPr>
        <w:t>10.1016/j.ecolind.2015.04.005</w:t>
      </w:r>
    </w:p>
    <w:p w14:paraId="0A646290" w14:textId="54418648" w:rsidR="00663818" w:rsidRPr="002175E1" w:rsidRDefault="00663818"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S</w:t>
      </w:r>
      <w:r w:rsidR="009449D1" w:rsidRPr="002175E1">
        <w:rPr>
          <w:rFonts w:ascii="Times New Roman" w:hAnsi="Times New Roman" w:cs="Times New Roman"/>
          <w:lang w:val="en-US"/>
        </w:rPr>
        <w:t>teedman</w:t>
      </w:r>
      <w:r w:rsidRPr="002175E1">
        <w:rPr>
          <w:rFonts w:ascii="Times New Roman" w:hAnsi="Times New Roman" w:cs="Times New Roman"/>
          <w:lang w:val="en-US"/>
        </w:rPr>
        <w:t>, R. J. 1988. Modification and assessment of an index of biotic integrity to quantify stream quality in southern Ontario. Canadian Journal of Fisheries and Aquatic Sciences, 45(3), 492</w:t>
      </w:r>
      <w:r w:rsidR="00CD297F" w:rsidRPr="002175E1">
        <w:rPr>
          <w:rFonts w:ascii="Times New Roman" w:hAnsi="Times New Roman" w:cs="Times New Roman"/>
          <w:lang w:val="en-US"/>
        </w:rPr>
        <w:t>–</w:t>
      </w:r>
      <w:r w:rsidRPr="002175E1">
        <w:rPr>
          <w:rFonts w:ascii="Times New Roman" w:hAnsi="Times New Roman" w:cs="Times New Roman"/>
          <w:lang w:val="en-US"/>
        </w:rPr>
        <w:t>501. DOI: 10.1139/f88-059</w:t>
      </w:r>
    </w:p>
    <w:p w14:paraId="303D96C1" w14:textId="1559DEEA" w:rsidR="00F262A6" w:rsidRPr="002175E1" w:rsidRDefault="00F262A6" w:rsidP="00CF3135">
      <w:pPr>
        <w:pStyle w:val="Textoembloco"/>
        <w:ind w:left="360" w:right="-32" w:hanging="360"/>
        <w:jc w:val="left"/>
        <w:rPr>
          <w:rFonts w:ascii="Times New Roman" w:hAnsi="Times New Roman"/>
          <w:szCs w:val="22"/>
          <w:lang w:val="en-US"/>
        </w:rPr>
      </w:pPr>
      <w:r w:rsidRPr="002175E1">
        <w:rPr>
          <w:rFonts w:ascii="Times New Roman" w:hAnsi="Times New Roman"/>
          <w:szCs w:val="22"/>
          <w:lang w:val="en-US"/>
        </w:rPr>
        <w:t>S</w:t>
      </w:r>
      <w:r w:rsidR="00352ECA" w:rsidRPr="002175E1">
        <w:rPr>
          <w:rFonts w:ascii="Times New Roman" w:hAnsi="Times New Roman"/>
          <w:szCs w:val="22"/>
          <w:lang w:val="en-US"/>
        </w:rPr>
        <w:t>tribling</w:t>
      </w:r>
      <w:r w:rsidRPr="002175E1">
        <w:rPr>
          <w:rFonts w:ascii="Times New Roman" w:hAnsi="Times New Roman"/>
          <w:szCs w:val="22"/>
          <w:lang w:val="en-US"/>
        </w:rPr>
        <w:t>, J.</w:t>
      </w:r>
      <w:r w:rsidR="00352ECA" w:rsidRPr="002175E1">
        <w:rPr>
          <w:rFonts w:ascii="Times New Roman" w:hAnsi="Times New Roman"/>
          <w:szCs w:val="22"/>
          <w:lang w:val="en-US"/>
        </w:rPr>
        <w:t xml:space="preserve"> </w:t>
      </w:r>
      <w:r w:rsidRPr="002175E1">
        <w:rPr>
          <w:rFonts w:ascii="Times New Roman" w:hAnsi="Times New Roman"/>
          <w:szCs w:val="22"/>
          <w:lang w:val="en-US"/>
        </w:rPr>
        <w:t>B., J</w:t>
      </w:r>
      <w:r w:rsidR="00352ECA" w:rsidRPr="002175E1">
        <w:rPr>
          <w:rFonts w:ascii="Times New Roman" w:hAnsi="Times New Roman"/>
          <w:szCs w:val="22"/>
          <w:lang w:val="en-US"/>
        </w:rPr>
        <w:t>essup</w:t>
      </w:r>
      <w:r w:rsidRPr="002175E1">
        <w:rPr>
          <w:rFonts w:ascii="Times New Roman" w:hAnsi="Times New Roman"/>
          <w:szCs w:val="22"/>
          <w:lang w:val="en-US"/>
        </w:rPr>
        <w:t>, B.</w:t>
      </w:r>
      <w:r w:rsidR="00352ECA" w:rsidRPr="002175E1">
        <w:rPr>
          <w:rFonts w:ascii="Times New Roman" w:hAnsi="Times New Roman"/>
          <w:szCs w:val="22"/>
          <w:lang w:val="en-US"/>
        </w:rPr>
        <w:t xml:space="preserve"> </w:t>
      </w:r>
      <w:r w:rsidRPr="002175E1">
        <w:rPr>
          <w:rFonts w:ascii="Times New Roman" w:hAnsi="Times New Roman"/>
          <w:szCs w:val="22"/>
          <w:lang w:val="en-US"/>
        </w:rPr>
        <w:t>J., W</w:t>
      </w:r>
      <w:r w:rsidR="00352ECA" w:rsidRPr="002175E1">
        <w:rPr>
          <w:rFonts w:ascii="Times New Roman" w:hAnsi="Times New Roman"/>
          <w:szCs w:val="22"/>
          <w:lang w:val="en-US"/>
        </w:rPr>
        <w:t>hite</w:t>
      </w:r>
      <w:r w:rsidRPr="002175E1">
        <w:rPr>
          <w:rFonts w:ascii="Times New Roman" w:hAnsi="Times New Roman"/>
          <w:szCs w:val="22"/>
          <w:lang w:val="en-US"/>
        </w:rPr>
        <w:t>, J.</w:t>
      </w:r>
      <w:r w:rsidR="00352ECA" w:rsidRPr="002175E1">
        <w:rPr>
          <w:rFonts w:ascii="Times New Roman" w:hAnsi="Times New Roman"/>
          <w:szCs w:val="22"/>
          <w:lang w:val="en-US"/>
        </w:rPr>
        <w:t xml:space="preserve"> </w:t>
      </w:r>
      <w:r w:rsidRPr="002175E1">
        <w:rPr>
          <w:rFonts w:ascii="Times New Roman" w:hAnsi="Times New Roman"/>
          <w:szCs w:val="22"/>
          <w:lang w:val="en-US"/>
        </w:rPr>
        <w:t>S., B</w:t>
      </w:r>
      <w:r w:rsidR="00352ECA" w:rsidRPr="002175E1">
        <w:rPr>
          <w:rFonts w:ascii="Times New Roman" w:hAnsi="Times New Roman"/>
          <w:szCs w:val="22"/>
          <w:lang w:val="en-US"/>
        </w:rPr>
        <w:t>oward</w:t>
      </w:r>
      <w:r w:rsidRPr="002175E1">
        <w:rPr>
          <w:rFonts w:ascii="Times New Roman" w:hAnsi="Times New Roman"/>
          <w:szCs w:val="22"/>
          <w:lang w:val="en-US"/>
        </w:rPr>
        <w:t>, D.</w:t>
      </w:r>
      <w:r w:rsidR="00352ECA" w:rsidRPr="002175E1">
        <w:rPr>
          <w:rFonts w:ascii="Times New Roman" w:hAnsi="Times New Roman"/>
          <w:szCs w:val="22"/>
          <w:lang w:val="en-US"/>
        </w:rPr>
        <w:t>,</w:t>
      </w:r>
      <w:r w:rsidRPr="002175E1">
        <w:rPr>
          <w:rFonts w:ascii="Times New Roman" w:hAnsi="Times New Roman"/>
          <w:szCs w:val="22"/>
          <w:lang w:val="en-US"/>
        </w:rPr>
        <w:t xml:space="preserve"> &amp; H</w:t>
      </w:r>
      <w:r w:rsidR="00352ECA" w:rsidRPr="002175E1">
        <w:rPr>
          <w:rFonts w:ascii="Times New Roman" w:hAnsi="Times New Roman"/>
          <w:szCs w:val="22"/>
          <w:lang w:val="en-US"/>
        </w:rPr>
        <w:t>urd</w:t>
      </w:r>
      <w:r w:rsidRPr="002175E1">
        <w:rPr>
          <w:rFonts w:ascii="Times New Roman" w:hAnsi="Times New Roman"/>
          <w:szCs w:val="22"/>
          <w:lang w:val="en-US"/>
        </w:rPr>
        <w:t xml:space="preserve">, M. 1998. Development of a benthic index of biotic integrity for Maryland streams. Prepared by Tetra Tech Inc. for the </w:t>
      </w:r>
      <w:r w:rsidR="00357391" w:rsidRPr="002175E1">
        <w:rPr>
          <w:rFonts w:ascii="Times New Roman" w:hAnsi="Times New Roman"/>
          <w:szCs w:val="22"/>
          <w:lang w:val="en-US"/>
        </w:rPr>
        <w:t>Maryland</w:t>
      </w:r>
      <w:r w:rsidR="00357391">
        <w:rPr>
          <w:rFonts w:ascii="Times New Roman" w:hAnsi="Times New Roman"/>
          <w:szCs w:val="22"/>
          <w:lang w:val="en-US"/>
        </w:rPr>
        <w:t>:</w:t>
      </w:r>
      <w:r w:rsidR="00357391" w:rsidRPr="002175E1">
        <w:rPr>
          <w:rFonts w:ascii="Times New Roman" w:hAnsi="Times New Roman"/>
          <w:szCs w:val="22"/>
          <w:lang w:val="en-US"/>
        </w:rPr>
        <w:t xml:space="preserve"> </w:t>
      </w:r>
      <w:r w:rsidRPr="002175E1">
        <w:rPr>
          <w:rFonts w:ascii="Times New Roman" w:hAnsi="Times New Roman"/>
          <w:szCs w:val="22"/>
          <w:lang w:val="en-US"/>
        </w:rPr>
        <w:t>Maryland Department of Natural Resources, Monitoring and Non-Tidal Assessment division</w:t>
      </w:r>
      <w:r w:rsidR="00357391">
        <w:rPr>
          <w:rFonts w:ascii="Times New Roman" w:hAnsi="Times New Roman"/>
          <w:szCs w:val="22"/>
          <w:lang w:val="en-US"/>
        </w:rPr>
        <w:t xml:space="preserve">: </w:t>
      </w:r>
      <w:r w:rsidRPr="002175E1">
        <w:rPr>
          <w:rFonts w:ascii="Times New Roman" w:hAnsi="Times New Roman"/>
          <w:szCs w:val="22"/>
          <w:lang w:val="en-US"/>
        </w:rPr>
        <w:t>CBWP-EA-98-3.</w:t>
      </w:r>
    </w:p>
    <w:p w14:paraId="27ABF998" w14:textId="542EA461" w:rsidR="00C65E18" w:rsidRPr="002175E1" w:rsidRDefault="00C65E18" w:rsidP="00C65E18">
      <w:pPr>
        <w:spacing w:after="0" w:line="480" w:lineRule="auto"/>
        <w:ind w:left="284" w:hanging="284"/>
        <w:rPr>
          <w:rFonts w:ascii="Times New Roman" w:hAnsi="Times New Roman" w:cs="Times New Roman"/>
          <w:lang w:val="en-US"/>
        </w:rPr>
      </w:pPr>
      <w:r w:rsidRPr="002175E1">
        <w:rPr>
          <w:rFonts w:ascii="Times New Roman" w:hAnsi="Times New Roman" w:cs="Times New Roman"/>
        </w:rPr>
        <w:t xml:space="preserve">Tejerina-Garro, F. L., Maldonado, M., Ibañez, C., Pont, D., Roset, N., &amp; Oberdorff, T. 2005. </w:t>
      </w:r>
      <w:r w:rsidRPr="002175E1">
        <w:rPr>
          <w:rFonts w:ascii="Times New Roman" w:hAnsi="Times New Roman" w:cs="Times New Roman"/>
          <w:lang w:val="en-US"/>
        </w:rPr>
        <w:t xml:space="preserve">Effects of natural and anthropogenic environmental changes on riverine fish assemblages: a </w:t>
      </w:r>
      <w:r w:rsidRPr="002175E1">
        <w:rPr>
          <w:rFonts w:ascii="Times New Roman" w:hAnsi="Times New Roman" w:cs="Times New Roman"/>
          <w:lang w:val="en-US"/>
        </w:rPr>
        <w:lastRenderedPageBreak/>
        <w:t>framework for ecological assessment of rivers. Brazilian Archives of Biology and Technology, 48(1), 91</w:t>
      </w:r>
      <w:r w:rsidR="00357391" w:rsidRPr="0050444E">
        <w:rPr>
          <w:rFonts w:ascii="Times New Roman" w:hAnsi="Times New Roman" w:cs="Times New Roman"/>
          <w:lang w:val="en-US"/>
        </w:rPr>
        <w:t>–</w:t>
      </w:r>
      <w:r w:rsidRPr="002175E1">
        <w:rPr>
          <w:rFonts w:ascii="Times New Roman" w:hAnsi="Times New Roman" w:cs="Times New Roman"/>
          <w:lang w:val="en-US"/>
        </w:rPr>
        <w:t>108. DOI: 10.1590/S1516-89132005000100013</w:t>
      </w:r>
    </w:p>
    <w:p w14:paraId="765D16EF" w14:textId="6D105C25" w:rsidR="007C0878" w:rsidRPr="002175E1" w:rsidRDefault="007C0878" w:rsidP="00CF3135">
      <w:pPr>
        <w:spacing w:after="0" w:line="480" w:lineRule="auto"/>
        <w:ind w:left="284" w:hanging="284"/>
        <w:rPr>
          <w:rFonts w:ascii="Times New Roman" w:hAnsi="Times New Roman" w:cs="Times New Roman"/>
          <w:lang w:val="en-US"/>
        </w:rPr>
      </w:pPr>
      <w:r w:rsidRPr="00403950">
        <w:rPr>
          <w:rFonts w:ascii="Times New Roman" w:hAnsi="Times New Roman" w:cs="Times New Roman"/>
          <w:lang w:val="en-US"/>
        </w:rPr>
        <w:t>Tejerina-Garro, F.</w:t>
      </w:r>
      <w:r w:rsidR="00352ECA" w:rsidRPr="00403950">
        <w:rPr>
          <w:rFonts w:ascii="Times New Roman" w:hAnsi="Times New Roman" w:cs="Times New Roman"/>
          <w:lang w:val="en-US"/>
        </w:rPr>
        <w:t xml:space="preserve"> </w:t>
      </w:r>
      <w:r w:rsidRPr="00403950">
        <w:rPr>
          <w:rFonts w:ascii="Times New Roman" w:hAnsi="Times New Roman" w:cs="Times New Roman"/>
          <w:lang w:val="en-US"/>
        </w:rPr>
        <w:t xml:space="preserve">L., Mérona, B., Oberdorff, T., </w:t>
      </w:r>
      <w:r w:rsidR="00C87058" w:rsidRPr="00403950">
        <w:rPr>
          <w:rFonts w:ascii="Times New Roman" w:hAnsi="Times New Roman" w:cs="Times New Roman"/>
          <w:lang w:val="en-US"/>
        </w:rPr>
        <w:t xml:space="preserve">&amp; </w:t>
      </w:r>
      <w:r w:rsidRPr="00403950">
        <w:rPr>
          <w:rFonts w:ascii="Times New Roman" w:hAnsi="Times New Roman" w:cs="Times New Roman"/>
          <w:lang w:val="en-US"/>
        </w:rPr>
        <w:t xml:space="preserve">Hugueny, B. 2006. </w:t>
      </w:r>
      <w:r w:rsidRPr="002175E1">
        <w:rPr>
          <w:rFonts w:ascii="Times New Roman" w:hAnsi="Times New Roman" w:cs="Times New Roman"/>
          <w:lang w:val="en-US"/>
        </w:rPr>
        <w:t>A fish-based index of large river quality for French Guiana (South America): method and preliminary results. Aqua</w:t>
      </w:r>
      <w:r w:rsidR="00C87058" w:rsidRPr="002175E1">
        <w:rPr>
          <w:rFonts w:ascii="Times New Roman" w:hAnsi="Times New Roman" w:cs="Times New Roman"/>
          <w:lang w:val="en-US"/>
        </w:rPr>
        <w:t>tic and</w:t>
      </w:r>
      <w:r w:rsidRPr="002175E1">
        <w:rPr>
          <w:rFonts w:ascii="Times New Roman" w:hAnsi="Times New Roman" w:cs="Times New Roman"/>
          <w:lang w:val="en-US"/>
        </w:rPr>
        <w:t xml:space="preserve"> Living Resour</w:t>
      </w:r>
      <w:r w:rsidR="00C87058" w:rsidRPr="002175E1">
        <w:rPr>
          <w:rFonts w:ascii="Times New Roman" w:hAnsi="Times New Roman" w:cs="Times New Roman"/>
          <w:lang w:val="en-US"/>
        </w:rPr>
        <w:t>ces,</w:t>
      </w:r>
      <w:r w:rsidRPr="002175E1">
        <w:rPr>
          <w:rFonts w:ascii="Times New Roman" w:hAnsi="Times New Roman" w:cs="Times New Roman"/>
          <w:lang w:val="en-US"/>
        </w:rPr>
        <w:t xml:space="preserve"> 19</w:t>
      </w:r>
      <w:r w:rsidR="00C87058" w:rsidRPr="002175E1">
        <w:rPr>
          <w:rFonts w:ascii="Times New Roman" w:hAnsi="Times New Roman" w:cs="Times New Roman"/>
          <w:lang w:val="en-US"/>
        </w:rPr>
        <w:t>(1)</w:t>
      </w:r>
      <w:r w:rsidRPr="002175E1">
        <w:rPr>
          <w:rFonts w:ascii="Times New Roman" w:hAnsi="Times New Roman" w:cs="Times New Roman"/>
          <w:lang w:val="en-US"/>
        </w:rPr>
        <w:t>, 31–46.</w:t>
      </w:r>
      <w:r w:rsidR="00C87058" w:rsidRPr="002175E1">
        <w:rPr>
          <w:rFonts w:ascii="Times New Roman" w:hAnsi="Times New Roman" w:cs="Times New Roman"/>
          <w:lang w:val="en-US"/>
        </w:rPr>
        <w:t xml:space="preserve"> DOI: 10.1051/alr:2006003</w:t>
      </w:r>
    </w:p>
    <w:p w14:paraId="3F716053" w14:textId="3D3C2242" w:rsidR="00A96D63" w:rsidRPr="002175E1" w:rsidRDefault="00A96D63" w:rsidP="00A96D63">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Terra, B. F., Hughes, R. M., Francelino, M. R., &amp; Araújo, F. G. 2013. Assessment of biotic condition of Atlantic Rain Forest streams: A fish-based multimetric approach. Ecological Indicators, 34</w:t>
      </w:r>
      <w:r w:rsidR="00875D90" w:rsidRPr="002175E1">
        <w:rPr>
          <w:rFonts w:ascii="Times New Roman" w:hAnsi="Times New Roman" w:cs="Times New Roman"/>
          <w:lang w:val="en-US"/>
        </w:rPr>
        <w:t>(2013)</w:t>
      </w:r>
      <w:r w:rsidRPr="002175E1">
        <w:rPr>
          <w:rFonts w:ascii="Times New Roman" w:hAnsi="Times New Roman" w:cs="Times New Roman"/>
          <w:lang w:val="en-US"/>
        </w:rPr>
        <w:t>, 136–148. DOI: 10.1016/j.ecolind.2013.05.001</w:t>
      </w:r>
    </w:p>
    <w:p w14:paraId="2B425FB8" w14:textId="51EE564B" w:rsidR="00907360" w:rsidRPr="002175E1" w:rsidRDefault="00741F2E" w:rsidP="00A96D63">
      <w:pPr>
        <w:spacing w:after="0" w:line="480" w:lineRule="auto"/>
        <w:ind w:left="284" w:hanging="284"/>
        <w:rPr>
          <w:rFonts w:ascii="Times New Roman" w:hAnsi="Times New Roman" w:cs="Times New Roman"/>
        </w:rPr>
      </w:pPr>
      <w:hyperlink r:id="rId37" w:tooltip="Encontrar mais registros deste autor" w:history="1">
        <w:r w:rsidR="00341C6A" w:rsidRPr="002175E1">
          <w:rPr>
            <w:rStyle w:val="Hyperlink"/>
            <w:rFonts w:ascii="Times New Roman" w:hAnsi="Times New Roman" w:cs="Times New Roman"/>
            <w:color w:val="auto"/>
            <w:u w:val="none"/>
            <w:lang w:val="en-US"/>
          </w:rPr>
          <w:t>Thompson, S. A</w:t>
        </w:r>
      </w:hyperlink>
      <w:r w:rsidR="00341C6A" w:rsidRPr="002175E1">
        <w:rPr>
          <w:rFonts w:ascii="Times New Roman" w:hAnsi="Times New Roman" w:cs="Times New Roman"/>
          <w:lang w:val="en-US"/>
        </w:rPr>
        <w:t>.</w:t>
      </w:r>
      <w:r w:rsidR="00C87058" w:rsidRPr="002175E1">
        <w:rPr>
          <w:rFonts w:ascii="Times New Roman" w:hAnsi="Times New Roman" w:cs="Times New Roman"/>
          <w:lang w:val="en-US"/>
        </w:rPr>
        <w:t>,</w:t>
      </w:r>
      <w:r w:rsidR="00341C6A" w:rsidRPr="002175E1">
        <w:rPr>
          <w:rFonts w:ascii="Times New Roman" w:hAnsi="Times New Roman" w:cs="Times New Roman"/>
          <w:lang w:val="en-US"/>
        </w:rPr>
        <w:t xml:space="preserve"> </w:t>
      </w:r>
      <w:hyperlink r:id="rId38" w:tooltip="Encontrar mais registros deste autor" w:history="1">
        <w:r w:rsidR="00341C6A" w:rsidRPr="002175E1">
          <w:rPr>
            <w:rStyle w:val="Hyperlink"/>
            <w:rFonts w:ascii="Times New Roman" w:hAnsi="Times New Roman" w:cs="Times New Roman"/>
            <w:color w:val="auto"/>
            <w:u w:val="none"/>
            <w:lang w:val="en-US"/>
          </w:rPr>
          <w:t>Thompson, G. G</w:t>
        </w:r>
      </w:hyperlink>
      <w:r w:rsidR="00341C6A" w:rsidRPr="002175E1">
        <w:rPr>
          <w:rFonts w:ascii="Times New Roman" w:hAnsi="Times New Roman" w:cs="Times New Roman"/>
          <w:lang w:val="en-US"/>
        </w:rPr>
        <w:t>.</w:t>
      </w:r>
      <w:r w:rsidR="00C87058" w:rsidRPr="002175E1">
        <w:rPr>
          <w:rFonts w:ascii="Times New Roman" w:hAnsi="Times New Roman" w:cs="Times New Roman"/>
          <w:lang w:val="en-US"/>
        </w:rPr>
        <w:t>, &amp;</w:t>
      </w:r>
      <w:r w:rsidR="00341C6A" w:rsidRPr="002175E1">
        <w:rPr>
          <w:rFonts w:ascii="Times New Roman" w:hAnsi="Times New Roman" w:cs="Times New Roman"/>
          <w:lang w:val="en-US"/>
        </w:rPr>
        <w:t xml:space="preserve"> </w:t>
      </w:r>
      <w:hyperlink r:id="rId39" w:tooltip="Encontrar mais registros deste autor" w:history="1">
        <w:r w:rsidR="00341C6A" w:rsidRPr="002175E1">
          <w:rPr>
            <w:rStyle w:val="Hyperlink"/>
            <w:rFonts w:ascii="Times New Roman" w:hAnsi="Times New Roman" w:cs="Times New Roman"/>
            <w:color w:val="auto"/>
            <w:u w:val="none"/>
            <w:lang w:val="en-US"/>
          </w:rPr>
          <w:t>Withers, P. C</w:t>
        </w:r>
      </w:hyperlink>
      <w:r w:rsidR="00341C6A" w:rsidRPr="002175E1">
        <w:rPr>
          <w:rFonts w:ascii="Times New Roman" w:hAnsi="Times New Roman" w:cs="Times New Roman"/>
          <w:lang w:val="en-US"/>
        </w:rPr>
        <w:t xml:space="preserve">. 2008. Rehabilitation index for evaluating restoration of terrestrial ecosystems using the </w:t>
      </w:r>
      <w:r w:rsidR="00341C6A" w:rsidRPr="002175E1">
        <w:rPr>
          <w:rStyle w:val="hithilite"/>
          <w:rFonts w:ascii="Times New Roman" w:hAnsi="Times New Roman" w:cs="Times New Roman"/>
          <w:lang w:val="en-US"/>
        </w:rPr>
        <w:t>reptile</w:t>
      </w:r>
      <w:r w:rsidR="00341C6A" w:rsidRPr="002175E1">
        <w:rPr>
          <w:rFonts w:ascii="Times New Roman" w:hAnsi="Times New Roman" w:cs="Times New Roman"/>
          <w:lang w:val="en-US"/>
        </w:rPr>
        <w:t xml:space="preserve"> assemblage as the bio-indicator. </w:t>
      </w:r>
      <w:r w:rsidR="00C87058" w:rsidRPr="002175E1">
        <w:rPr>
          <w:rStyle w:val="sourcetitle"/>
          <w:rFonts w:ascii="Times New Roman" w:hAnsi="Times New Roman" w:cs="Times New Roman"/>
        </w:rPr>
        <w:t>Ecological Indicators</w:t>
      </w:r>
      <w:r w:rsidR="00341C6A" w:rsidRPr="002175E1">
        <w:rPr>
          <w:rStyle w:val="sourcetitle"/>
          <w:rFonts w:ascii="Times New Roman" w:hAnsi="Times New Roman" w:cs="Times New Roman"/>
        </w:rPr>
        <w:t>, 8</w:t>
      </w:r>
      <w:r w:rsidR="00C87058" w:rsidRPr="002175E1">
        <w:rPr>
          <w:rStyle w:val="sourcetitle"/>
          <w:rFonts w:ascii="Times New Roman" w:hAnsi="Times New Roman" w:cs="Times New Roman"/>
        </w:rPr>
        <w:t>(5),</w:t>
      </w:r>
      <w:r w:rsidR="00341C6A" w:rsidRPr="002175E1">
        <w:rPr>
          <w:rStyle w:val="sourcetitle"/>
          <w:rFonts w:ascii="Times New Roman" w:hAnsi="Times New Roman" w:cs="Times New Roman"/>
        </w:rPr>
        <w:t xml:space="preserve"> </w:t>
      </w:r>
      <w:r w:rsidR="00341C6A" w:rsidRPr="002175E1">
        <w:rPr>
          <w:rFonts w:ascii="Times New Roman" w:hAnsi="Times New Roman" w:cs="Times New Roman"/>
        </w:rPr>
        <w:t>530</w:t>
      </w:r>
      <w:r w:rsidR="00C87058" w:rsidRPr="002175E1">
        <w:rPr>
          <w:rFonts w:ascii="Times New Roman" w:hAnsi="Times New Roman" w:cs="Times New Roman"/>
        </w:rPr>
        <w:t>–</w:t>
      </w:r>
      <w:r w:rsidR="00341C6A" w:rsidRPr="002175E1">
        <w:rPr>
          <w:rFonts w:ascii="Times New Roman" w:hAnsi="Times New Roman" w:cs="Times New Roman"/>
        </w:rPr>
        <w:t>549.</w:t>
      </w:r>
      <w:r w:rsidR="00C87058" w:rsidRPr="002175E1">
        <w:rPr>
          <w:rFonts w:ascii="Times New Roman" w:hAnsi="Times New Roman" w:cs="Times New Roman"/>
        </w:rPr>
        <w:t xml:space="preserve"> DOI: 10.1016/j.ecolind.2007.07.001</w:t>
      </w:r>
    </w:p>
    <w:p w14:paraId="6FFB21B3" w14:textId="77777777" w:rsidR="00073AB8" w:rsidRPr="002175E1" w:rsidRDefault="00073AB8" w:rsidP="00073AB8">
      <w:pPr>
        <w:spacing w:after="0" w:line="480" w:lineRule="auto"/>
        <w:ind w:left="284" w:hanging="284"/>
        <w:rPr>
          <w:rFonts w:ascii="Times New Roman" w:hAnsi="Times New Roman" w:cs="Times New Roman"/>
        </w:rPr>
      </w:pPr>
      <w:r w:rsidRPr="002175E1">
        <w:rPr>
          <w:rFonts w:ascii="Times New Roman" w:hAnsi="Times New Roman" w:cs="Times New Roman"/>
        </w:rPr>
        <w:t xml:space="preserve">Ticiani, D., Bogoni, R. F., Eichelberger, A. C. A., Berlatto, A. F., Medeiros, G., &amp; Delariva, R. L. 2018. </w:t>
      </w:r>
      <w:r w:rsidRPr="002175E1">
        <w:rPr>
          <w:rFonts w:ascii="Times New Roman" w:hAnsi="Times New Roman" w:cs="Times New Roman"/>
          <w:lang w:val="en-US"/>
        </w:rPr>
        <w:t xml:space="preserve">Trends in the application of multimetric indexes in Brazil: scienciometric analyses related to fish fauna. </w:t>
      </w:r>
      <w:r w:rsidRPr="002175E1">
        <w:rPr>
          <w:rFonts w:ascii="Times New Roman" w:hAnsi="Times New Roman" w:cs="Times New Roman"/>
        </w:rPr>
        <w:t>Ciência e Natura, 40(e1). DOI: 10.5902/2179460X28291</w:t>
      </w:r>
    </w:p>
    <w:p w14:paraId="52B36C7B" w14:textId="56F02C63" w:rsidR="00907360" w:rsidRPr="002175E1" w:rsidRDefault="00741F2E" w:rsidP="00CF3135">
      <w:pPr>
        <w:spacing w:after="0" w:line="480" w:lineRule="auto"/>
        <w:ind w:left="284" w:hanging="284"/>
        <w:rPr>
          <w:rFonts w:ascii="Times New Roman" w:hAnsi="Times New Roman" w:cs="Times New Roman"/>
          <w:lang w:val="en-US"/>
        </w:rPr>
      </w:pPr>
      <w:hyperlink r:id="rId40" w:tooltip="Encontrar mais registros deste autor" w:history="1">
        <w:r w:rsidR="00907360" w:rsidRPr="002175E1">
          <w:rPr>
            <w:rStyle w:val="Hyperlink"/>
            <w:rFonts w:ascii="Times New Roman" w:hAnsi="Times New Roman" w:cs="Times New Roman"/>
            <w:color w:val="auto"/>
            <w:u w:val="none"/>
          </w:rPr>
          <w:t>Torres-Olvera, M. J</w:t>
        </w:r>
      </w:hyperlink>
      <w:r w:rsidR="00907360" w:rsidRPr="002175E1">
        <w:rPr>
          <w:rFonts w:ascii="Times New Roman" w:hAnsi="Times New Roman" w:cs="Times New Roman"/>
        </w:rPr>
        <w:t>.</w:t>
      </w:r>
      <w:r w:rsidR="00C87058" w:rsidRPr="002175E1">
        <w:rPr>
          <w:rFonts w:ascii="Times New Roman" w:hAnsi="Times New Roman" w:cs="Times New Roman"/>
        </w:rPr>
        <w:t>,</w:t>
      </w:r>
      <w:r w:rsidR="00907360" w:rsidRPr="002175E1">
        <w:rPr>
          <w:rFonts w:ascii="Times New Roman" w:hAnsi="Times New Roman" w:cs="Times New Roman"/>
        </w:rPr>
        <w:t xml:space="preserve"> </w:t>
      </w:r>
      <w:hyperlink r:id="rId41" w:tooltip="Encontrar mais registros deste autor" w:history="1">
        <w:r w:rsidR="00907360" w:rsidRPr="002175E1">
          <w:rPr>
            <w:rStyle w:val="Hyperlink"/>
            <w:rFonts w:ascii="Times New Roman" w:hAnsi="Times New Roman" w:cs="Times New Roman"/>
            <w:color w:val="auto"/>
            <w:u w:val="none"/>
          </w:rPr>
          <w:t>Duran-Rodriguez, O. Y</w:t>
        </w:r>
      </w:hyperlink>
      <w:r w:rsidR="00907360" w:rsidRPr="002175E1">
        <w:rPr>
          <w:rFonts w:ascii="Times New Roman" w:hAnsi="Times New Roman" w:cs="Times New Roman"/>
        </w:rPr>
        <w:t>.</w:t>
      </w:r>
      <w:r w:rsidR="00C87058" w:rsidRPr="002175E1">
        <w:rPr>
          <w:rFonts w:ascii="Times New Roman" w:hAnsi="Times New Roman" w:cs="Times New Roman"/>
        </w:rPr>
        <w:t>,</w:t>
      </w:r>
      <w:r w:rsidR="00907360" w:rsidRPr="002175E1">
        <w:rPr>
          <w:rFonts w:ascii="Times New Roman" w:hAnsi="Times New Roman" w:cs="Times New Roman"/>
        </w:rPr>
        <w:t xml:space="preserve"> </w:t>
      </w:r>
      <w:hyperlink r:id="rId42" w:tooltip="Encontrar mais registros deste autor" w:history="1">
        <w:r w:rsidR="00907360" w:rsidRPr="002175E1">
          <w:rPr>
            <w:rStyle w:val="Hyperlink"/>
            <w:rFonts w:ascii="Times New Roman" w:hAnsi="Times New Roman" w:cs="Times New Roman"/>
            <w:color w:val="auto"/>
            <w:u w:val="none"/>
          </w:rPr>
          <w:t>Torres-Garcia, U</w:t>
        </w:r>
      </w:hyperlink>
      <w:r w:rsidR="00907360" w:rsidRPr="002175E1">
        <w:rPr>
          <w:rFonts w:ascii="Times New Roman" w:hAnsi="Times New Roman" w:cs="Times New Roman"/>
        </w:rPr>
        <w:t>.</w:t>
      </w:r>
      <w:r w:rsidR="00C87058" w:rsidRPr="002175E1">
        <w:rPr>
          <w:rFonts w:ascii="Times New Roman" w:hAnsi="Times New Roman" w:cs="Times New Roman"/>
        </w:rPr>
        <w:t>,</w:t>
      </w:r>
      <w:r w:rsidR="00907360" w:rsidRPr="002175E1">
        <w:rPr>
          <w:rFonts w:ascii="Times New Roman" w:hAnsi="Times New Roman" w:cs="Times New Roman"/>
        </w:rPr>
        <w:t xml:space="preserve"> </w:t>
      </w:r>
      <w:hyperlink r:id="rId43" w:tooltip="Encontrar mais registros deste autor" w:history="1">
        <w:r w:rsidR="00907360" w:rsidRPr="002175E1">
          <w:rPr>
            <w:rStyle w:val="Hyperlink"/>
            <w:rFonts w:ascii="Times New Roman" w:hAnsi="Times New Roman" w:cs="Times New Roman"/>
            <w:color w:val="auto"/>
            <w:u w:val="none"/>
          </w:rPr>
          <w:t>Pineda-Lopez, R</w:t>
        </w:r>
      </w:hyperlink>
      <w:r w:rsidR="00907360" w:rsidRPr="002175E1">
        <w:rPr>
          <w:rFonts w:ascii="Times New Roman" w:hAnsi="Times New Roman" w:cs="Times New Roman"/>
        </w:rPr>
        <w:t>.</w:t>
      </w:r>
      <w:r w:rsidR="00C87058" w:rsidRPr="002175E1">
        <w:rPr>
          <w:rFonts w:ascii="Times New Roman" w:hAnsi="Times New Roman" w:cs="Times New Roman"/>
        </w:rPr>
        <w:t>, &amp;</w:t>
      </w:r>
      <w:r w:rsidR="00907360" w:rsidRPr="002175E1">
        <w:rPr>
          <w:rFonts w:ascii="Times New Roman" w:hAnsi="Times New Roman" w:cs="Times New Roman"/>
        </w:rPr>
        <w:t xml:space="preserve"> Ramirez-Herrejon, J. P. 2018. </w:t>
      </w:r>
      <w:r w:rsidR="00907360" w:rsidRPr="002175E1">
        <w:rPr>
          <w:rFonts w:ascii="Times New Roman" w:hAnsi="Times New Roman" w:cs="Times New Roman"/>
          <w:lang w:val="en-US"/>
        </w:rPr>
        <w:t xml:space="preserve">Validation </w:t>
      </w:r>
      <w:r w:rsidR="00907360" w:rsidRPr="002175E1">
        <w:rPr>
          <w:rStyle w:val="hithilite"/>
          <w:rFonts w:ascii="Times New Roman" w:hAnsi="Times New Roman" w:cs="Times New Roman"/>
          <w:lang w:val="en-US"/>
        </w:rPr>
        <w:t>of</w:t>
      </w:r>
      <w:r w:rsidR="00907360" w:rsidRPr="002175E1">
        <w:rPr>
          <w:rFonts w:ascii="Times New Roman" w:hAnsi="Times New Roman" w:cs="Times New Roman"/>
          <w:lang w:val="en-US"/>
        </w:rPr>
        <w:t xml:space="preserve"> an </w:t>
      </w:r>
      <w:r w:rsidR="00907360" w:rsidRPr="002175E1">
        <w:rPr>
          <w:rStyle w:val="hithilite"/>
          <w:rFonts w:ascii="Times New Roman" w:hAnsi="Times New Roman" w:cs="Times New Roman"/>
          <w:lang w:val="en-US"/>
        </w:rPr>
        <w:t>index</w:t>
      </w:r>
      <w:r w:rsidR="00907360" w:rsidRPr="002175E1">
        <w:rPr>
          <w:rFonts w:ascii="Times New Roman" w:hAnsi="Times New Roman" w:cs="Times New Roman"/>
          <w:lang w:val="en-US"/>
        </w:rPr>
        <w:t xml:space="preserve"> </w:t>
      </w:r>
      <w:r w:rsidR="00907360" w:rsidRPr="002175E1">
        <w:rPr>
          <w:rStyle w:val="hithilite"/>
          <w:rFonts w:ascii="Times New Roman" w:hAnsi="Times New Roman" w:cs="Times New Roman"/>
          <w:lang w:val="en-US"/>
        </w:rPr>
        <w:t>of</w:t>
      </w:r>
      <w:r w:rsidR="00907360" w:rsidRPr="002175E1">
        <w:rPr>
          <w:rFonts w:ascii="Times New Roman" w:hAnsi="Times New Roman" w:cs="Times New Roman"/>
          <w:lang w:val="en-US"/>
        </w:rPr>
        <w:t xml:space="preserve"> biological </w:t>
      </w:r>
      <w:r w:rsidR="00907360" w:rsidRPr="002175E1">
        <w:rPr>
          <w:rStyle w:val="hithilite"/>
          <w:rFonts w:ascii="Times New Roman" w:hAnsi="Times New Roman" w:cs="Times New Roman"/>
          <w:lang w:val="en-US"/>
        </w:rPr>
        <w:t>integrity</w:t>
      </w:r>
      <w:r w:rsidR="00907360" w:rsidRPr="002175E1">
        <w:rPr>
          <w:rFonts w:ascii="Times New Roman" w:hAnsi="Times New Roman" w:cs="Times New Roman"/>
          <w:lang w:val="en-US"/>
        </w:rPr>
        <w:t xml:space="preserve"> based on aquatic macroinvertebrates assemblages in two subtropical basins </w:t>
      </w:r>
      <w:r w:rsidR="00907360" w:rsidRPr="002175E1">
        <w:rPr>
          <w:rStyle w:val="hithilite"/>
          <w:rFonts w:ascii="Times New Roman" w:hAnsi="Times New Roman" w:cs="Times New Roman"/>
          <w:lang w:val="en-US"/>
        </w:rPr>
        <w:t>of</w:t>
      </w:r>
      <w:r w:rsidR="00907360" w:rsidRPr="002175E1">
        <w:rPr>
          <w:rFonts w:ascii="Times New Roman" w:hAnsi="Times New Roman" w:cs="Times New Roman"/>
          <w:lang w:val="en-US"/>
        </w:rPr>
        <w:t xml:space="preserve"> </w:t>
      </w:r>
      <w:r w:rsidR="00907360" w:rsidRPr="002175E1">
        <w:rPr>
          <w:rStyle w:val="hithilite"/>
          <w:rFonts w:ascii="Times New Roman" w:hAnsi="Times New Roman" w:cs="Times New Roman"/>
          <w:lang w:val="en-US"/>
        </w:rPr>
        <w:t>central</w:t>
      </w:r>
      <w:r w:rsidR="00907360" w:rsidRPr="002175E1">
        <w:rPr>
          <w:rFonts w:ascii="Times New Roman" w:hAnsi="Times New Roman" w:cs="Times New Roman"/>
          <w:lang w:val="en-US"/>
        </w:rPr>
        <w:t xml:space="preserve"> Mexico. Latin </w:t>
      </w:r>
      <w:r w:rsidR="00C87058" w:rsidRPr="002175E1">
        <w:rPr>
          <w:rFonts w:ascii="Times New Roman" w:hAnsi="Times New Roman" w:cs="Times New Roman"/>
          <w:lang w:val="en-US"/>
        </w:rPr>
        <w:t>A</w:t>
      </w:r>
      <w:r w:rsidR="00907360" w:rsidRPr="002175E1">
        <w:rPr>
          <w:rFonts w:ascii="Times New Roman" w:hAnsi="Times New Roman" w:cs="Times New Roman"/>
          <w:lang w:val="en-US"/>
        </w:rPr>
        <w:t xml:space="preserve">merican </w:t>
      </w:r>
      <w:r w:rsidR="00C87058" w:rsidRPr="002175E1">
        <w:rPr>
          <w:rFonts w:ascii="Times New Roman" w:hAnsi="Times New Roman" w:cs="Times New Roman"/>
          <w:lang w:val="en-US"/>
        </w:rPr>
        <w:t>J</w:t>
      </w:r>
      <w:r w:rsidR="00907360" w:rsidRPr="002175E1">
        <w:rPr>
          <w:rFonts w:ascii="Times New Roman" w:hAnsi="Times New Roman" w:cs="Times New Roman"/>
          <w:lang w:val="en-US"/>
        </w:rPr>
        <w:t xml:space="preserve">ournal of </w:t>
      </w:r>
      <w:r w:rsidR="00C87058" w:rsidRPr="002175E1">
        <w:rPr>
          <w:rFonts w:ascii="Times New Roman" w:hAnsi="Times New Roman" w:cs="Times New Roman"/>
          <w:lang w:val="en-US"/>
        </w:rPr>
        <w:t>A</w:t>
      </w:r>
      <w:r w:rsidR="00907360" w:rsidRPr="002175E1">
        <w:rPr>
          <w:rFonts w:ascii="Times New Roman" w:hAnsi="Times New Roman" w:cs="Times New Roman"/>
          <w:lang w:val="en-US"/>
        </w:rPr>
        <w:t xml:space="preserve">quatic </w:t>
      </w:r>
      <w:r w:rsidR="00C87058" w:rsidRPr="002175E1">
        <w:rPr>
          <w:rFonts w:ascii="Times New Roman" w:hAnsi="Times New Roman" w:cs="Times New Roman"/>
          <w:lang w:val="en-US"/>
        </w:rPr>
        <w:t>R</w:t>
      </w:r>
      <w:r w:rsidR="00907360" w:rsidRPr="002175E1">
        <w:rPr>
          <w:rFonts w:ascii="Times New Roman" w:hAnsi="Times New Roman" w:cs="Times New Roman"/>
          <w:lang w:val="en-US"/>
        </w:rPr>
        <w:t>esearch</w:t>
      </w:r>
      <w:r w:rsidR="00C87058" w:rsidRPr="002175E1">
        <w:rPr>
          <w:rFonts w:ascii="Times New Roman" w:hAnsi="Times New Roman" w:cs="Times New Roman"/>
          <w:lang w:val="en-US"/>
        </w:rPr>
        <w:t>,</w:t>
      </w:r>
      <w:r w:rsidR="00907360" w:rsidRPr="002175E1">
        <w:rPr>
          <w:rStyle w:val="label"/>
          <w:rFonts w:ascii="Times New Roman" w:hAnsi="Times New Roman" w:cs="Times New Roman"/>
          <w:lang w:val="en-US"/>
        </w:rPr>
        <w:t xml:space="preserve"> </w:t>
      </w:r>
      <w:r w:rsidR="00907360" w:rsidRPr="002175E1">
        <w:rPr>
          <w:rStyle w:val="databold"/>
          <w:rFonts w:ascii="Times New Roman" w:hAnsi="Times New Roman" w:cs="Times New Roman"/>
          <w:lang w:val="en-US"/>
        </w:rPr>
        <w:t>46</w:t>
      </w:r>
      <w:r w:rsidR="00C87058" w:rsidRPr="002175E1">
        <w:rPr>
          <w:rStyle w:val="databold"/>
          <w:rFonts w:ascii="Times New Roman" w:hAnsi="Times New Roman" w:cs="Times New Roman"/>
          <w:lang w:val="en-US"/>
        </w:rPr>
        <w:t>(</w:t>
      </w:r>
      <w:r w:rsidR="00907360" w:rsidRPr="002175E1">
        <w:rPr>
          <w:rStyle w:val="databold"/>
          <w:rFonts w:ascii="Times New Roman" w:hAnsi="Times New Roman" w:cs="Times New Roman"/>
          <w:lang w:val="en-US"/>
        </w:rPr>
        <w:t>5</w:t>
      </w:r>
      <w:r w:rsidR="00C87058" w:rsidRPr="002175E1">
        <w:rPr>
          <w:rStyle w:val="databold"/>
          <w:rFonts w:ascii="Times New Roman" w:hAnsi="Times New Roman" w:cs="Times New Roman"/>
          <w:lang w:val="en-US"/>
        </w:rPr>
        <w:t>),</w:t>
      </w:r>
      <w:r w:rsidR="00907360" w:rsidRPr="002175E1">
        <w:rPr>
          <w:rStyle w:val="label"/>
          <w:rFonts w:ascii="Times New Roman" w:hAnsi="Times New Roman" w:cs="Times New Roman"/>
          <w:lang w:val="en-US"/>
        </w:rPr>
        <w:t xml:space="preserve"> </w:t>
      </w:r>
      <w:r w:rsidR="00907360" w:rsidRPr="002175E1">
        <w:rPr>
          <w:rStyle w:val="databold"/>
          <w:rFonts w:ascii="Times New Roman" w:hAnsi="Times New Roman" w:cs="Times New Roman"/>
          <w:lang w:val="en-US"/>
        </w:rPr>
        <w:t>945</w:t>
      </w:r>
      <w:r w:rsidR="00C87058" w:rsidRPr="002175E1">
        <w:rPr>
          <w:rFonts w:ascii="Times New Roman" w:hAnsi="Times New Roman" w:cs="Times New Roman"/>
          <w:lang w:val="en-US"/>
        </w:rPr>
        <w:t>–</w:t>
      </w:r>
      <w:r w:rsidR="00907360" w:rsidRPr="002175E1">
        <w:rPr>
          <w:rStyle w:val="databold"/>
          <w:rFonts w:ascii="Times New Roman" w:hAnsi="Times New Roman" w:cs="Times New Roman"/>
          <w:lang w:val="en-US"/>
        </w:rPr>
        <w:t xml:space="preserve">960. </w:t>
      </w:r>
      <w:r w:rsidR="00C87058" w:rsidRPr="002175E1">
        <w:rPr>
          <w:rStyle w:val="databold"/>
          <w:rFonts w:ascii="Times New Roman" w:hAnsi="Times New Roman" w:cs="Times New Roman"/>
          <w:lang w:val="en-US"/>
        </w:rPr>
        <w:t>DOI: 10.3856/vol46-issue5-fulltext-8</w:t>
      </w:r>
    </w:p>
    <w:p w14:paraId="58F6BE33" w14:textId="3DF7ABD5" w:rsidR="00907360" w:rsidRPr="002175E1" w:rsidRDefault="00076A28" w:rsidP="00CF3135">
      <w:pPr>
        <w:spacing w:after="0" w:line="480" w:lineRule="auto"/>
        <w:ind w:left="284" w:hanging="284"/>
        <w:rPr>
          <w:rFonts w:ascii="Times New Roman" w:hAnsi="Times New Roman" w:cs="Times New Roman"/>
          <w:lang w:val="en-US"/>
        </w:rPr>
      </w:pPr>
      <w:r w:rsidRPr="002175E1">
        <w:rPr>
          <w:rFonts w:ascii="Times New Roman" w:hAnsi="Times New Roman" w:cs="Times New Roman"/>
          <w:lang w:val="en-US"/>
        </w:rPr>
        <w:t>Yoder, C.</w:t>
      </w:r>
      <w:r w:rsidR="00C87058" w:rsidRPr="002175E1">
        <w:rPr>
          <w:rFonts w:ascii="Times New Roman" w:hAnsi="Times New Roman" w:cs="Times New Roman"/>
          <w:lang w:val="en-US"/>
        </w:rPr>
        <w:t xml:space="preserve"> </w:t>
      </w:r>
      <w:r w:rsidRPr="002175E1">
        <w:rPr>
          <w:rFonts w:ascii="Times New Roman" w:hAnsi="Times New Roman" w:cs="Times New Roman"/>
          <w:lang w:val="en-US"/>
        </w:rPr>
        <w:t>O.,</w:t>
      </w:r>
      <w:r w:rsidR="00C87058" w:rsidRPr="002175E1">
        <w:rPr>
          <w:rFonts w:ascii="Times New Roman" w:hAnsi="Times New Roman" w:cs="Times New Roman"/>
          <w:lang w:val="en-US"/>
        </w:rPr>
        <w:t xml:space="preserve"> &amp;</w:t>
      </w:r>
      <w:r w:rsidRPr="002175E1">
        <w:rPr>
          <w:rFonts w:ascii="Times New Roman" w:hAnsi="Times New Roman" w:cs="Times New Roman"/>
          <w:lang w:val="en-US"/>
        </w:rPr>
        <w:t xml:space="preserve"> Kulik, B.</w:t>
      </w:r>
      <w:r w:rsidR="00C87058" w:rsidRPr="002175E1">
        <w:rPr>
          <w:rFonts w:ascii="Times New Roman" w:hAnsi="Times New Roman" w:cs="Times New Roman"/>
          <w:lang w:val="en-US"/>
        </w:rPr>
        <w:t xml:space="preserve"> </w:t>
      </w:r>
      <w:r w:rsidRPr="002175E1">
        <w:rPr>
          <w:rFonts w:ascii="Times New Roman" w:hAnsi="Times New Roman" w:cs="Times New Roman"/>
          <w:lang w:val="en-US"/>
        </w:rPr>
        <w:t>H. 2003. The development and application of multimetric indices for the assessment of impacts to fish assemblages in large rivers: a review of current science and applications. Can</w:t>
      </w:r>
      <w:r w:rsidR="00C87058" w:rsidRPr="002175E1">
        <w:rPr>
          <w:rFonts w:ascii="Times New Roman" w:hAnsi="Times New Roman" w:cs="Times New Roman"/>
          <w:lang w:val="en-US"/>
        </w:rPr>
        <w:t>adian</w:t>
      </w:r>
      <w:r w:rsidRPr="002175E1">
        <w:rPr>
          <w:rFonts w:ascii="Times New Roman" w:hAnsi="Times New Roman" w:cs="Times New Roman"/>
          <w:lang w:val="en-US"/>
        </w:rPr>
        <w:t xml:space="preserve"> Water Resour</w:t>
      </w:r>
      <w:r w:rsidR="00C87058" w:rsidRPr="002175E1">
        <w:rPr>
          <w:rFonts w:ascii="Times New Roman" w:hAnsi="Times New Roman" w:cs="Times New Roman"/>
          <w:lang w:val="en-US"/>
        </w:rPr>
        <w:t>ces</w:t>
      </w:r>
      <w:r w:rsidRPr="002175E1">
        <w:rPr>
          <w:rFonts w:ascii="Times New Roman" w:hAnsi="Times New Roman" w:cs="Times New Roman"/>
          <w:lang w:val="en-US"/>
        </w:rPr>
        <w:t xml:space="preserve"> J</w:t>
      </w:r>
      <w:r w:rsidR="00C87058" w:rsidRPr="002175E1">
        <w:rPr>
          <w:rFonts w:ascii="Times New Roman" w:hAnsi="Times New Roman" w:cs="Times New Roman"/>
          <w:lang w:val="en-US"/>
        </w:rPr>
        <w:t>ournal,</w:t>
      </w:r>
      <w:r w:rsidRPr="002175E1">
        <w:rPr>
          <w:rFonts w:ascii="Times New Roman" w:hAnsi="Times New Roman" w:cs="Times New Roman"/>
          <w:lang w:val="en-US"/>
        </w:rPr>
        <w:t xml:space="preserve"> 28(2), 301–328.</w:t>
      </w:r>
      <w:r w:rsidR="00C87058" w:rsidRPr="002175E1">
        <w:rPr>
          <w:rFonts w:ascii="Times New Roman" w:hAnsi="Times New Roman" w:cs="Times New Roman"/>
          <w:lang w:val="en-US"/>
        </w:rPr>
        <w:t xml:space="preserve"> DOI: 10.4296/cwrj2802301</w:t>
      </w:r>
    </w:p>
    <w:p w14:paraId="17234DA7" w14:textId="43031FD6" w:rsidR="004A701E" w:rsidRPr="002175E1" w:rsidRDefault="007C0878" w:rsidP="000A4E72">
      <w:pPr>
        <w:spacing w:after="0" w:line="480" w:lineRule="auto"/>
        <w:ind w:left="284" w:hanging="284"/>
        <w:rPr>
          <w:rFonts w:ascii="Times New Roman" w:hAnsi="Times New Roman" w:cs="Times New Roman"/>
        </w:rPr>
      </w:pPr>
      <w:r w:rsidRPr="002175E1">
        <w:rPr>
          <w:rFonts w:ascii="Times New Roman" w:hAnsi="Times New Roman" w:cs="Times New Roman"/>
          <w:lang w:val="en-US"/>
        </w:rPr>
        <w:t xml:space="preserve">Zhu, D., </w:t>
      </w:r>
      <w:r w:rsidR="00C87058" w:rsidRPr="002175E1">
        <w:rPr>
          <w:rFonts w:ascii="Times New Roman" w:hAnsi="Times New Roman" w:cs="Times New Roman"/>
          <w:lang w:val="en-US"/>
        </w:rPr>
        <w:t xml:space="preserve">&amp; </w:t>
      </w:r>
      <w:r w:rsidRPr="002175E1">
        <w:rPr>
          <w:rFonts w:ascii="Times New Roman" w:hAnsi="Times New Roman" w:cs="Times New Roman"/>
          <w:lang w:val="en-US"/>
        </w:rPr>
        <w:t xml:space="preserve">Chang, J. 2008. Annual variations of biotic integrity in the upper Yangtze River using an adapted index of biotic integrity (IBI). </w:t>
      </w:r>
      <w:r w:rsidRPr="002175E1">
        <w:rPr>
          <w:rFonts w:ascii="Times New Roman" w:hAnsi="Times New Roman" w:cs="Times New Roman"/>
        </w:rPr>
        <w:t>Ecol</w:t>
      </w:r>
      <w:r w:rsidR="00C87058" w:rsidRPr="002175E1">
        <w:rPr>
          <w:rFonts w:ascii="Times New Roman" w:hAnsi="Times New Roman" w:cs="Times New Roman"/>
        </w:rPr>
        <w:t>ogical</w:t>
      </w:r>
      <w:r w:rsidRPr="002175E1">
        <w:rPr>
          <w:rFonts w:ascii="Times New Roman" w:hAnsi="Times New Roman" w:cs="Times New Roman"/>
        </w:rPr>
        <w:t xml:space="preserve"> Ind</w:t>
      </w:r>
      <w:r w:rsidR="00C87058" w:rsidRPr="002175E1">
        <w:rPr>
          <w:rFonts w:ascii="Times New Roman" w:hAnsi="Times New Roman" w:cs="Times New Roman"/>
        </w:rPr>
        <w:t>icators,</w:t>
      </w:r>
      <w:r w:rsidRPr="002175E1">
        <w:rPr>
          <w:rFonts w:ascii="Times New Roman" w:hAnsi="Times New Roman" w:cs="Times New Roman"/>
        </w:rPr>
        <w:t xml:space="preserve"> 8</w:t>
      </w:r>
      <w:r w:rsidR="00C87058" w:rsidRPr="002175E1">
        <w:rPr>
          <w:rFonts w:ascii="Times New Roman" w:hAnsi="Times New Roman" w:cs="Times New Roman"/>
        </w:rPr>
        <w:t>(5)</w:t>
      </w:r>
      <w:r w:rsidRPr="002175E1">
        <w:rPr>
          <w:rFonts w:ascii="Times New Roman" w:hAnsi="Times New Roman" w:cs="Times New Roman"/>
        </w:rPr>
        <w:t>, 564–572.</w:t>
      </w:r>
      <w:r w:rsidR="00C87058" w:rsidRPr="002175E1">
        <w:rPr>
          <w:rFonts w:ascii="Times New Roman" w:hAnsi="Times New Roman" w:cs="Times New Roman"/>
        </w:rPr>
        <w:t xml:space="preserve"> DOI: 10.1016/j.ecolind.2007.07.004</w:t>
      </w:r>
    </w:p>
    <w:p w14:paraId="56852A27" w14:textId="77777777" w:rsidR="009D30D5" w:rsidRPr="002175E1" w:rsidRDefault="009D30D5">
      <w:pPr>
        <w:rPr>
          <w:sz w:val="20"/>
        </w:rPr>
      </w:pPr>
      <w:r w:rsidRPr="002175E1">
        <w:rPr>
          <w:sz w:val="20"/>
        </w:rPr>
        <w:br w:type="page"/>
      </w:r>
    </w:p>
    <w:p w14:paraId="52427EF3" w14:textId="3F8A7B34" w:rsidR="009D30D5" w:rsidRPr="002175E1" w:rsidRDefault="009D30D5" w:rsidP="002175E1">
      <w:pPr>
        <w:spacing w:line="480" w:lineRule="auto"/>
        <w:rPr>
          <w:rFonts w:ascii="Times New Roman" w:hAnsi="Times New Roman" w:cs="Times New Roman"/>
        </w:rPr>
      </w:pPr>
      <w:r w:rsidRPr="002175E1">
        <w:rPr>
          <w:rFonts w:ascii="Times New Roman" w:hAnsi="Times New Roman" w:cs="Times New Roman"/>
        </w:rPr>
        <w:lastRenderedPageBreak/>
        <w:t>Legenda da Figura 1</w:t>
      </w:r>
      <w:r w:rsidR="00AD1DAD">
        <w:rPr>
          <w:rFonts w:ascii="Times New Roman" w:hAnsi="Times New Roman" w:cs="Times New Roman"/>
        </w:rPr>
        <w:t>:</w:t>
      </w:r>
    </w:p>
    <w:p w14:paraId="7D803917" w14:textId="77777777" w:rsidR="009D30D5" w:rsidRPr="002175E1" w:rsidRDefault="009D30D5" w:rsidP="002175E1">
      <w:pPr>
        <w:spacing w:line="480" w:lineRule="auto"/>
        <w:rPr>
          <w:rFonts w:ascii="Times New Roman" w:hAnsi="Times New Roman" w:cs="Times New Roman"/>
        </w:rPr>
      </w:pPr>
    </w:p>
    <w:p w14:paraId="3A27DCFA" w14:textId="20378B0D" w:rsidR="00C46891" w:rsidRPr="002175E1" w:rsidRDefault="009D30D5" w:rsidP="002175E1">
      <w:pPr>
        <w:spacing w:line="480" w:lineRule="auto"/>
        <w:rPr>
          <w:rFonts w:ascii="Times New Roman" w:hAnsi="Times New Roman" w:cs="Times New Roman"/>
        </w:rPr>
      </w:pPr>
      <w:r w:rsidRPr="002175E1">
        <w:rPr>
          <w:rFonts w:ascii="Times New Roman" w:hAnsi="Times New Roman" w:cs="Times New Roman"/>
        </w:rPr>
        <w:t>Figura 1. Passos básicos necessários para construção do IBI e descrição das categorias do IBI (baseada em Karr 1981).</w:t>
      </w:r>
    </w:p>
    <w:p w14:paraId="4F2B54A9" w14:textId="2053EF89" w:rsidR="004A701E" w:rsidRPr="002175E1" w:rsidRDefault="00C46891" w:rsidP="002175E1">
      <w:pPr>
        <w:spacing w:line="480" w:lineRule="auto"/>
        <w:rPr>
          <w:rFonts w:ascii="Times New Roman" w:hAnsi="Times New Roman" w:cs="Times New Roman"/>
          <w:lang w:val="en-US"/>
        </w:rPr>
      </w:pPr>
      <w:r w:rsidRPr="002175E1">
        <w:rPr>
          <w:rStyle w:val="tlid-translation"/>
          <w:rFonts w:ascii="Times New Roman" w:hAnsi="Times New Roman" w:cs="Times New Roman"/>
          <w:lang w:val="en"/>
        </w:rPr>
        <w:t>Figure 1. Basic steps required to build the IBI and description of the IBI categories (based on Karr 1981).</w:t>
      </w:r>
    </w:p>
    <w:p w14:paraId="6E66F468" w14:textId="77777777" w:rsidR="00AD1DAD" w:rsidRPr="003D3B91" w:rsidRDefault="00AD1DAD">
      <w:pPr>
        <w:rPr>
          <w:rFonts w:ascii="Times New Roman" w:eastAsia="Calibri" w:hAnsi="Times New Roman" w:cs="Times New Roman"/>
          <w:lang w:val="en-US"/>
        </w:rPr>
      </w:pPr>
      <w:r w:rsidRPr="003D3B91">
        <w:rPr>
          <w:rFonts w:ascii="Times New Roman" w:hAnsi="Times New Roman"/>
          <w:lang w:val="en-US"/>
        </w:rPr>
        <w:br w:type="page"/>
      </w:r>
    </w:p>
    <w:p w14:paraId="6D1CE7C7" w14:textId="3EA560FE" w:rsidR="00AD1DAD" w:rsidRDefault="00AD1DAD" w:rsidP="002175E1">
      <w:pPr>
        <w:pStyle w:val="LegendaTABELA"/>
        <w:spacing w:line="360" w:lineRule="auto"/>
        <w:jc w:val="left"/>
        <w:rPr>
          <w:rFonts w:ascii="Times New Roman" w:hAnsi="Times New Roman"/>
          <w:sz w:val="22"/>
          <w:lang w:val="pt-BR"/>
        </w:rPr>
      </w:pPr>
      <w:r>
        <w:rPr>
          <w:rFonts w:ascii="Times New Roman" w:hAnsi="Times New Roman"/>
          <w:sz w:val="22"/>
          <w:lang w:val="pt-BR"/>
        </w:rPr>
        <w:lastRenderedPageBreak/>
        <w:t>Tabelas:</w:t>
      </w:r>
    </w:p>
    <w:p w14:paraId="46F06D6F" w14:textId="7EBB28E5" w:rsidR="00BE45DF" w:rsidRPr="002175E1" w:rsidRDefault="00BE45DF" w:rsidP="002175E1">
      <w:pPr>
        <w:pStyle w:val="LegendaTABELA"/>
        <w:spacing w:line="360" w:lineRule="auto"/>
        <w:jc w:val="left"/>
        <w:rPr>
          <w:rFonts w:ascii="Times New Roman" w:hAnsi="Times New Roman"/>
          <w:sz w:val="22"/>
          <w:lang w:val="pt-BR"/>
        </w:rPr>
      </w:pPr>
      <w:r w:rsidRPr="002175E1">
        <w:rPr>
          <w:rFonts w:ascii="Times New Roman" w:hAnsi="Times New Roman"/>
          <w:sz w:val="22"/>
          <w:lang w:val="pt-BR"/>
        </w:rPr>
        <w:t xml:space="preserve">Tabela </w:t>
      </w:r>
      <w:r w:rsidR="00206D03" w:rsidRPr="002175E1">
        <w:rPr>
          <w:rFonts w:ascii="Times New Roman" w:hAnsi="Times New Roman"/>
          <w:sz w:val="22"/>
          <w:lang w:val="pt-BR"/>
        </w:rPr>
        <w:t>1</w:t>
      </w:r>
      <w:r w:rsidRPr="002175E1">
        <w:rPr>
          <w:rFonts w:ascii="Times New Roman" w:hAnsi="Times New Roman"/>
          <w:sz w:val="22"/>
          <w:lang w:val="pt-BR"/>
        </w:rPr>
        <w:t>. Publicações com desenvolvimento e aplicação de índices de integridade biótica em riachos brasileiros, a partir da ictiofauna.</w:t>
      </w:r>
    </w:p>
    <w:p w14:paraId="2351B2BB" w14:textId="2F60F411" w:rsidR="00C46891" w:rsidRPr="001B3E22" w:rsidRDefault="00C46891" w:rsidP="002175E1">
      <w:pPr>
        <w:pStyle w:val="LegendaTABELA"/>
        <w:spacing w:line="360" w:lineRule="auto"/>
        <w:jc w:val="left"/>
        <w:rPr>
          <w:rFonts w:ascii="Times New Roman" w:hAnsi="Times New Roman"/>
          <w:i/>
          <w:iCs/>
          <w:sz w:val="22"/>
        </w:rPr>
      </w:pPr>
      <w:r w:rsidRPr="001B3E22">
        <w:rPr>
          <w:rFonts w:ascii="Times New Roman" w:hAnsi="Times New Roman"/>
          <w:i/>
          <w:iCs/>
          <w:sz w:val="22"/>
        </w:rPr>
        <w:t>Table 1. Publications with development and application of biotic integrity indexes in Brazilian</w:t>
      </w:r>
      <w:r w:rsidRPr="002175E1">
        <w:rPr>
          <w:rFonts w:ascii="Times New Roman" w:hAnsi="Times New Roman"/>
          <w:sz w:val="22"/>
        </w:rPr>
        <w:t xml:space="preserve"> </w:t>
      </w:r>
      <w:r w:rsidRPr="001B3E22">
        <w:rPr>
          <w:rFonts w:ascii="Times New Roman" w:hAnsi="Times New Roman"/>
          <w:i/>
          <w:iCs/>
          <w:sz w:val="22"/>
        </w:rPr>
        <w:t>streams, based on ichthyofauna.</w:t>
      </w:r>
    </w:p>
    <w:tbl>
      <w:tblPr>
        <w:tblW w:w="10568" w:type="dxa"/>
        <w:jc w:val="center"/>
        <w:tblBorders>
          <w:top w:val="single" w:sz="4" w:space="0" w:color="auto"/>
          <w:bottom w:val="single" w:sz="4" w:space="0" w:color="auto"/>
        </w:tblBorders>
        <w:tblLook w:val="04A0" w:firstRow="1" w:lastRow="0" w:firstColumn="1" w:lastColumn="0" w:noHBand="0" w:noVBand="1"/>
      </w:tblPr>
      <w:tblGrid>
        <w:gridCol w:w="2547"/>
        <w:gridCol w:w="2551"/>
        <w:gridCol w:w="2268"/>
        <w:gridCol w:w="1701"/>
        <w:gridCol w:w="1501"/>
      </w:tblGrid>
      <w:tr w:rsidR="00AD1DAD" w:rsidRPr="00D312A2" w14:paraId="798AC20C" w14:textId="77777777" w:rsidTr="00707C79">
        <w:trPr>
          <w:jc w:val="center"/>
        </w:trPr>
        <w:tc>
          <w:tcPr>
            <w:tcW w:w="2547" w:type="dxa"/>
            <w:tcBorders>
              <w:top w:val="single" w:sz="4" w:space="0" w:color="auto"/>
              <w:bottom w:val="single" w:sz="4" w:space="0" w:color="auto"/>
            </w:tcBorders>
            <w:shd w:val="clear" w:color="auto" w:fill="auto"/>
          </w:tcPr>
          <w:p w14:paraId="10A30AFA" w14:textId="675F9680" w:rsidR="00AD1DAD" w:rsidRPr="00D312A2" w:rsidRDefault="00AD1DAD" w:rsidP="00707C79">
            <w:pPr>
              <w:spacing w:line="360" w:lineRule="auto"/>
              <w:rPr>
                <w:rFonts w:ascii="Times New Roman" w:hAnsi="Times New Roman" w:cs="Times New Roman"/>
                <w:b/>
                <w:bCs/>
                <w:sz w:val="20"/>
                <w:szCs w:val="20"/>
              </w:rPr>
            </w:pPr>
            <w:r w:rsidRPr="00D312A2">
              <w:rPr>
                <w:rFonts w:ascii="Times New Roman" w:hAnsi="Times New Roman" w:cs="Times New Roman"/>
                <w:b/>
                <w:bCs/>
                <w:sz w:val="20"/>
                <w:szCs w:val="20"/>
              </w:rPr>
              <w:t>Autores e ano</w:t>
            </w:r>
          </w:p>
        </w:tc>
        <w:tc>
          <w:tcPr>
            <w:tcW w:w="2551" w:type="dxa"/>
            <w:tcBorders>
              <w:top w:val="single" w:sz="4" w:space="0" w:color="auto"/>
              <w:bottom w:val="single" w:sz="4" w:space="0" w:color="auto"/>
            </w:tcBorders>
          </w:tcPr>
          <w:p w14:paraId="3AF8D9D8" w14:textId="3538996B" w:rsidR="00AD1DAD" w:rsidRPr="00D312A2" w:rsidRDefault="00AD1DAD" w:rsidP="005B0F5F">
            <w:pPr>
              <w:spacing w:line="360" w:lineRule="auto"/>
              <w:jc w:val="center"/>
              <w:rPr>
                <w:rFonts w:ascii="Times New Roman" w:hAnsi="Times New Roman" w:cs="Times New Roman"/>
                <w:b/>
                <w:bCs/>
                <w:sz w:val="20"/>
                <w:szCs w:val="20"/>
              </w:rPr>
            </w:pPr>
            <w:r w:rsidRPr="00D312A2">
              <w:rPr>
                <w:rFonts w:ascii="Times New Roman" w:hAnsi="Times New Roman" w:cs="Times New Roman"/>
                <w:b/>
                <w:bCs/>
                <w:sz w:val="20"/>
                <w:szCs w:val="20"/>
              </w:rPr>
              <w:t>Bacias hidrográficas / região do Brasil</w:t>
            </w:r>
          </w:p>
        </w:tc>
        <w:tc>
          <w:tcPr>
            <w:tcW w:w="2268" w:type="dxa"/>
            <w:tcBorders>
              <w:top w:val="single" w:sz="4" w:space="0" w:color="auto"/>
              <w:bottom w:val="single" w:sz="4" w:space="0" w:color="auto"/>
            </w:tcBorders>
          </w:tcPr>
          <w:p w14:paraId="77CA11CD" w14:textId="77777777" w:rsidR="00AD1DAD" w:rsidRPr="00D312A2" w:rsidRDefault="00AD1DAD" w:rsidP="005B0F5F">
            <w:pPr>
              <w:spacing w:line="360" w:lineRule="auto"/>
              <w:jc w:val="center"/>
              <w:rPr>
                <w:rFonts w:ascii="Times New Roman" w:hAnsi="Times New Roman" w:cs="Times New Roman"/>
                <w:b/>
                <w:bCs/>
                <w:sz w:val="20"/>
                <w:szCs w:val="20"/>
              </w:rPr>
            </w:pPr>
            <w:r w:rsidRPr="00D312A2">
              <w:rPr>
                <w:rFonts w:ascii="Times New Roman" w:hAnsi="Times New Roman" w:cs="Times New Roman"/>
                <w:b/>
                <w:bCs/>
                <w:sz w:val="20"/>
                <w:szCs w:val="20"/>
              </w:rPr>
              <w:t>Condição referência</w:t>
            </w:r>
          </w:p>
        </w:tc>
        <w:tc>
          <w:tcPr>
            <w:tcW w:w="1701" w:type="dxa"/>
            <w:tcBorders>
              <w:top w:val="single" w:sz="4" w:space="0" w:color="auto"/>
              <w:bottom w:val="single" w:sz="4" w:space="0" w:color="auto"/>
            </w:tcBorders>
          </w:tcPr>
          <w:p w14:paraId="1E19D99D" w14:textId="1B35FC85" w:rsidR="00AD1DAD" w:rsidRPr="00D312A2" w:rsidRDefault="00AD1DAD" w:rsidP="005B0F5F">
            <w:pPr>
              <w:spacing w:line="360" w:lineRule="auto"/>
              <w:jc w:val="center"/>
              <w:rPr>
                <w:rFonts w:ascii="Times New Roman" w:hAnsi="Times New Roman" w:cs="Times New Roman"/>
                <w:b/>
                <w:bCs/>
                <w:sz w:val="20"/>
                <w:szCs w:val="20"/>
              </w:rPr>
            </w:pPr>
            <w:r w:rsidRPr="00D312A2">
              <w:rPr>
                <w:rFonts w:ascii="Times New Roman" w:hAnsi="Times New Roman" w:cs="Times New Roman"/>
                <w:b/>
                <w:bCs/>
                <w:sz w:val="20"/>
                <w:szCs w:val="20"/>
              </w:rPr>
              <w:t>Número de trechos e riachos</w:t>
            </w:r>
          </w:p>
        </w:tc>
        <w:tc>
          <w:tcPr>
            <w:tcW w:w="1501" w:type="dxa"/>
            <w:tcBorders>
              <w:top w:val="single" w:sz="4" w:space="0" w:color="auto"/>
              <w:bottom w:val="single" w:sz="4" w:space="0" w:color="auto"/>
            </w:tcBorders>
          </w:tcPr>
          <w:p w14:paraId="60BE247D" w14:textId="77777777" w:rsidR="00AD1DAD" w:rsidRPr="00D312A2" w:rsidRDefault="00AD1DAD" w:rsidP="005B0F5F">
            <w:pPr>
              <w:spacing w:line="360" w:lineRule="auto"/>
              <w:jc w:val="center"/>
              <w:rPr>
                <w:rFonts w:ascii="Times New Roman" w:hAnsi="Times New Roman" w:cs="Times New Roman"/>
                <w:b/>
                <w:bCs/>
                <w:sz w:val="20"/>
                <w:szCs w:val="20"/>
              </w:rPr>
            </w:pPr>
            <w:r w:rsidRPr="00D312A2">
              <w:rPr>
                <w:rFonts w:ascii="Times New Roman" w:hAnsi="Times New Roman" w:cs="Times New Roman"/>
                <w:b/>
                <w:bCs/>
                <w:sz w:val="20"/>
                <w:szCs w:val="20"/>
              </w:rPr>
              <w:t>Número de métricas validadas</w:t>
            </w:r>
          </w:p>
        </w:tc>
      </w:tr>
      <w:tr w:rsidR="00AD1DAD" w:rsidRPr="00D312A2" w14:paraId="4C0BE8B1" w14:textId="77777777" w:rsidTr="00707C79">
        <w:trPr>
          <w:jc w:val="center"/>
        </w:trPr>
        <w:tc>
          <w:tcPr>
            <w:tcW w:w="2547" w:type="dxa"/>
            <w:tcBorders>
              <w:top w:val="single" w:sz="4" w:space="0" w:color="auto"/>
            </w:tcBorders>
            <w:shd w:val="clear" w:color="auto" w:fill="auto"/>
          </w:tcPr>
          <w:p w14:paraId="5B43431D" w14:textId="16284E32"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Bastos &amp; Abilhoa (2004)</w:t>
            </w:r>
          </w:p>
        </w:tc>
        <w:tc>
          <w:tcPr>
            <w:tcW w:w="2551" w:type="dxa"/>
            <w:tcBorders>
              <w:top w:val="single" w:sz="4" w:space="0" w:color="auto"/>
            </w:tcBorders>
          </w:tcPr>
          <w:p w14:paraId="6CDE1CF9" w14:textId="7E818C4A"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Iguaçu / sul</w:t>
            </w:r>
          </w:p>
        </w:tc>
        <w:tc>
          <w:tcPr>
            <w:tcW w:w="2268" w:type="dxa"/>
            <w:tcBorders>
              <w:top w:val="single" w:sz="4" w:space="0" w:color="auto"/>
            </w:tcBorders>
          </w:tcPr>
          <w:p w14:paraId="200A777E" w14:textId="237DAF34"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Determinada a partir da literatura</w:t>
            </w:r>
          </w:p>
        </w:tc>
        <w:tc>
          <w:tcPr>
            <w:tcW w:w="1701" w:type="dxa"/>
            <w:tcBorders>
              <w:top w:val="single" w:sz="4" w:space="0" w:color="auto"/>
            </w:tcBorders>
          </w:tcPr>
          <w:p w14:paraId="4C96DA24" w14:textId="5BE1476E"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4 trechos</w:t>
            </w:r>
          </w:p>
        </w:tc>
        <w:tc>
          <w:tcPr>
            <w:tcW w:w="1501" w:type="dxa"/>
            <w:tcBorders>
              <w:top w:val="single" w:sz="4" w:space="0" w:color="auto"/>
            </w:tcBorders>
          </w:tcPr>
          <w:p w14:paraId="523B67DA" w14:textId="31786B7F"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4 biológicas mais 2 sobre a condição do entorno</w:t>
            </w:r>
          </w:p>
        </w:tc>
      </w:tr>
      <w:tr w:rsidR="00AD1DAD" w:rsidRPr="00D312A2" w14:paraId="530B9CCE" w14:textId="77777777" w:rsidTr="00707C79">
        <w:trPr>
          <w:jc w:val="center"/>
        </w:trPr>
        <w:tc>
          <w:tcPr>
            <w:tcW w:w="2547" w:type="dxa"/>
            <w:shd w:val="clear" w:color="auto" w:fill="auto"/>
          </w:tcPr>
          <w:p w14:paraId="7FEAA79D" w14:textId="1C468E0F" w:rsidR="00AD1DAD" w:rsidRPr="00D312A2" w:rsidRDefault="00AD1DAD" w:rsidP="00707C79">
            <w:pPr>
              <w:spacing w:line="360" w:lineRule="auto"/>
              <w:rPr>
                <w:rFonts w:ascii="Times New Roman" w:hAnsi="Times New Roman" w:cs="Times New Roman"/>
                <w:sz w:val="20"/>
                <w:szCs w:val="20"/>
                <w:lang w:val="en-US"/>
              </w:rPr>
            </w:pPr>
            <w:r w:rsidRPr="00D312A2">
              <w:rPr>
                <w:rFonts w:ascii="Times New Roman" w:hAnsi="Times New Roman" w:cs="Times New Roman"/>
                <w:sz w:val="20"/>
                <w:szCs w:val="20"/>
                <w:lang w:val="en-US"/>
              </w:rPr>
              <w:t>Bozzetti &amp; Schulz (2004)</w:t>
            </w:r>
          </w:p>
        </w:tc>
        <w:tc>
          <w:tcPr>
            <w:tcW w:w="2551" w:type="dxa"/>
          </w:tcPr>
          <w:p w14:paraId="57B752C1" w14:textId="1286B070"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Bacias dos rios dos Sinos e Gravataí / sul</w:t>
            </w:r>
          </w:p>
        </w:tc>
        <w:tc>
          <w:tcPr>
            <w:tcW w:w="2268" w:type="dxa"/>
          </w:tcPr>
          <w:p w14:paraId="2EEE9666" w14:textId="376A4DB6"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Maior escore de cada métrica</w:t>
            </w:r>
          </w:p>
        </w:tc>
        <w:tc>
          <w:tcPr>
            <w:tcW w:w="1701" w:type="dxa"/>
          </w:tcPr>
          <w:p w14:paraId="120C8A32" w14:textId="0E604E4C"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6 trechos em 5 riachos</w:t>
            </w:r>
          </w:p>
        </w:tc>
        <w:tc>
          <w:tcPr>
            <w:tcW w:w="1501" w:type="dxa"/>
          </w:tcPr>
          <w:p w14:paraId="061E4A0E" w14:textId="3F280A2C"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10 biológicas</w:t>
            </w:r>
          </w:p>
        </w:tc>
      </w:tr>
      <w:tr w:rsidR="00AD1DAD" w:rsidRPr="00D312A2" w14:paraId="15BC65E8" w14:textId="77777777" w:rsidTr="00707C79">
        <w:trPr>
          <w:jc w:val="center"/>
        </w:trPr>
        <w:tc>
          <w:tcPr>
            <w:tcW w:w="2547" w:type="dxa"/>
            <w:shd w:val="clear" w:color="auto" w:fill="auto"/>
          </w:tcPr>
          <w:p w14:paraId="7F8B5AA2" w14:textId="1109EC10"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Marciano et al. (2004)</w:t>
            </w:r>
          </w:p>
        </w:tc>
        <w:tc>
          <w:tcPr>
            <w:tcW w:w="2551" w:type="dxa"/>
          </w:tcPr>
          <w:p w14:paraId="17325FD0" w14:textId="14BB11DE"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Sorocaba / sudeste</w:t>
            </w:r>
          </w:p>
        </w:tc>
        <w:tc>
          <w:tcPr>
            <w:tcW w:w="2268" w:type="dxa"/>
          </w:tcPr>
          <w:p w14:paraId="02925F7F" w14:textId="1AAA6D6A"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6 riachos, estudados por outros autores previamente</w:t>
            </w:r>
          </w:p>
        </w:tc>
        <w:tc>
          <w:tcPr>
            <w:tcW w:w="1701" w:type="dxa"/>
          </w:tcPr>
          <w:p w14:paraId="44662FB4" w14:textId="261EBEFB"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9 riachos</w:t>
            </w:r>
          </w:p>
        </w:tc>
        <w:tc>
          <w:tcPr>
            <w:tcW w:w="1501" w:type="dxa"/>
          </w:tcPr>
          <w:p w14:paraId="1F40D873" w14:textId="721EBCF0"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12 biológicas</w:t>
            </w:r>
          </w:p>
        </w:tc>
      </w:tr>
      <w:tr w:rsidR="00AD1DAD" w:rsidRPr="00D312A2" w14:paraId="671DA6D9" w14:textId="77777777" w:rsidTr="00707C79">
        <w:trPr>
          <w:jc w:val="center"/>
        </w:trPr>
        <w:tc>
          <w:tcPr>
            <w:tcW w:w="2547" w:type="dxa"/>
            <w:shd w:val="clear" w:color="auto" w:fill="auto"/>
          </w:tcPr>
          <w:p w14:paraId="779E3C9C" w14:textId="33D2687A"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Ferreira &amp; Casatti (2006)</w:t>
            </w:r>
          </w:p>
        </w:tc>
        <w:tc>
          <w:tcPr>
            <w:tcW w:w="2551" w:type="dxa"/>
          </w:tcPr>
          <w:p w14:paraId="56037CFE" w14:textId="2B430A4B"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São José dos Dourados / sudeste</w:t>
            </w:r>
          </w:p>
        </w:tc>
        <w:tc>
          <w:tcPr>
            <w:tcW w:w="2268" w:type="dxa"/>
          </w:tcPr>
          <w:p w14:paraId="5EDEFDC1" w14:textId="63A74899"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22 riachos, estudados por outros autores previamente</w:t>
            </w:r>
          </w:p>
        </w:tc>
        <w:tc>
          <w:tcPr>
            <w:tcW w:w="1701" w:type="dxa"/>
          </w:tcPr>
          <w:p w14:paraId="2BB9BB04" w14:textId="2AF55E97"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4 trechos de um mesmo riacho</w:t>
            </w:r>
          </w:p>
        </w:tc>
        <w:tc>
          <w:tcPr>
            <w:tcW w:w="1501" w:type="dxa"/>
          </w:tcPr>
          <w:p w14:paraId="0F48637F" w14:textId="4E77F2D1"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De 9 a 11, sendo adaptados a cada trecho</w:t>
            </w:r>
          </w:p>
        </w:tc>
      </w:tr>
      <w:tr w:rsidR="00AD1DAD" w:rsidRPr="00D312A2" w14:paraId="07A987EA" w14:textId="77777777" w:rsidTr="00707C79">
        <w:trPr>
          <w:jc w:val="center"/>
        </w:trPr>
        <w:tc>
          <w:tcPr>
            <w:tcW w:w="2547" w:type="dxa"/>
            <w:shd w:val="clear" w:color="auto" w:fill="auto"/>
          </w:tcPr>
          <w:p w14:paraId="7796B702" w14:textId="3798C24C"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Fernandes et al. (2007)</w:t>
            </w:r>
          </w:p>
        </w:tc>
        <w:tc>
          <w:tcPr>
            <w:tcW w:w="2551" w:type="dxa"/>
          </w:tcPr>
          <w:p w14:paraId="0BEC3705" w14:textId="0200C2CF"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São Francisco Verdadeiro / sul</w:t>
            </w:r>
          </w:p>
        </w:tc>
        <w:tc>
          <w:tcPr>
            <w:tcW w:w="2268" w:type="dxa"/>
          </w:tcPr>
          <w:p w14:paraId="000773EA" w14:textId="231FB85C"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Determinada a partir da literatura</w:t>
            </w:r>
          </w:p>
        </w:tc>
        <w:tc>
          <w:tcPr>
            <w:tcW w:w="1701" w:type="dxa"/>
          </w:tcPr>
          <w:p w14:paraId="38F69B38" w14:textId="4CA1243B"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6 trechos de 3 riachos</w:t>
            </w:r>
          </w:p>
        </w:tc>
        <w:tc>
          <w:tcPr>
            <w:tcW w:w="1501" w:type="dxa"/>
          </w:tcPr>
          <w:p w14:paraId="67AD8A8F" w14:textId="79FB56F9"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9 biológicas</w:t>
            </w:r>
          </w:p>
        </w:tc>
      </w:tr>
      <w:tr w:rsidR="00AD1DAD" w:rsidRPr="00D312A2" w14:paraId="40A7BE3A" w14:textId="77777777" w:rsidTr="00707C79">
        <w:trPr>
          <w:jc w:val="center"/>
        </w:trPr>
        <w:tc>
          <w:tcPr>
            <w:tcW w:w="2547" w:type="dxa"/>
            <w:shd w:val="clear" w:color="auto" w:fill="auto"/>
          </w:tcPr>
          <w:p w14:paraId="0DCFC812" w14:textId="35677EC9"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Casatti et al. (2009)</w:t>
            </w:r>
          </w:p>
        </w:tc>
        <w:tc>
          <w:tcPr>
            <w:tcW w:w="2551" w:type="dxa"/>
          </w:tcPr>
          <w:p w14:paraId="0206251A" w14:textId="4CFEC836"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 xml:space="preserve">Bacias dos rios São José dos Dourados e Turvo-Grande / sudeste </w:t>
            </w:r>
          </w:p>
        </w:tc>
        <w:tc>
          <w:tcPr>
            <w:tcW w:w="2268" w:type="dxa"/>
          </w:tcPr>
          <w:p w14:paraId="40CA0D25" w14:textId="40FB7FBC"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4 riachos, estudados por outros autores previamente</w:t>
            </w:r>
          </w:p>
        </w:tc>
        <w:tc>
          <w:tcPr>
            <w:tcW w:w="1701" w:type="dxa"/>
          </w:tcPr>
          <w:p w14:paraId="22670EDA" w14:textId="4E9A5338"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56 riachos</w:t>
            </w:r>
          </w:p>
        </w:tc>
        <w:tc>
          <w:tcPr>
            <w:tcW w:w="1501" w:type="dxa"/>
          </w:tcPr>
          <w:p w14:paraId="66B17378" w14:textId="6D07EAF2"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5 biológicas</w:t>
            </w:r>
          </w:p>
        </w:tc>
      </w:tr>
      <w:tr w:rsidR="00AD1DAD" w:rsidRPr="00D312A2" w14:paraId="4C9ECCA0" w14:textId="77777777" w:rsidTr="00707C79">
        <w:trPr>
          <w:jc w:val="center"/>
        </w:trPr>
        <w:tc>
          <w:tcPr>
            <w:tcW w:w="2547" w:type="dxa"/>
            <w:shd w:val="clear" w:color="auto" w:fill="auto"/>
          </w:tcPr>
          <w:p w14:paraId="7E3985AB" w14:textId="7B6F80F1"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Costa &amp; Schulz (2010)</w:t>
            </w:r>
          </w:p>
        </w:tc>
        <w:tc>
          <w:tcPr>
            <w:tcW w:w="2551" w:type="dxa"/>
          </w:tcPr>
          <w:p w14:paraId="33D719D0" w14:textId="5C30E9F4"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dos Sinos / sul</w:t>
            </w:r>
          </w:p>
        </w:tc>
        <w:tc>
          <w:tcPr>
            <w:tcW w:w="2268" w:type="dxa"/>
          </w:tcPr>
          <w:p w14:paraId="5E060A84" w14:textId="1AB6E6E5"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Maior escore de cada métrica</w:t>
            </w:r>
          </w:p>
        </w:tc>
        <w:tc>
          <w:tcPr>
            <w:tcW w:w="1701" w:type="dxa"/>
          </w:tcPr>
          <w:p w14:paraId="28CE4E82" w14:textId="5E21B3F8" w:rsidR="00AD1DAD" w:rsidRPr="00D312A2" w:rsidRDefault="00AD1DAD" w:rsidP="005B0F5F">
            <w:pPr>
              <w:spacing w:line="360" w:lineRule="auto"/>
              <w:jc w:val="center"/>
              <w:rPr>
                <w:rFonts w:ascii="Times New Roman" w:hAnsi="Times New Roman" w:cs="Times New Roman"/>
                <w:sz w:val="20"/>
                <w:szCs w:val="20"/>
                <w:lang w:val="en-US"/>
              </w:rPr>
            </w:pPr>
            <w:r w:rsidRPr="00D312A2">
              <w:rPr>
                <w:rFonts w:ascii="Times New Roman" w:hAnsi="Times New Roman" w:cs="Times New Roman"/>
                <w:sz w:val="20"/>
                <w:szCs w:val="20"/>
                <w:lang w:val="en-US"/>
              </w:rPr>
              <w:t>34 trechos em 24 riachos</w:t>
            </w:r>
          </w:p>
        </w:tc>
        <w:tc>
          <w:tcPr>
            <w:tcW w:w="1501" w:type="dxa"/>
          </w:tcPr>
          <w:p w14:paraId="0DA6A1ED" w14:textId="3E0D6BFA" w:rsidR="00AD1DAD" w:rsidRPr="00D312A2" w:rsidRDefault="00AD1DAD" w:rsidP="005B0F5F">
            <w:pPr>
              <w:spacing w:line="360" w:lineRule="auto"/>
              <w:jc w:val="center"/>
              <w:rPr>
                <w:rFonts w:ascii="Times New Roman" w:hAnsi="Times New Roman" w:cs="Times New Roman"/>
                <w:sz w:val="20"/>
                <w:szCs w:val="20"/>
                <w:lang w:val="en-US"/>
              </w:rPr>
            </w:pPr>
            <w:r w:rsidRPr="00D312A2">
              <w:rPr>
                <w:rFonts w:ascii="Times New Roman" w:hAnsi="Times New Roman" w:cs="Times New Roman"/>
                <w:sz w:val="20"/>
                <w:szCs w:val="20"/>
                <w:lang w:val="en-US"/>
              </w:rPr>
              <w:t xml:space="preserve">8 </w:t>
            </w:r>
            <w:r w:rsidRPr="00D312A2">
              <w:rPr>
                <w:rFonts w:ascii="Times New Roman" w:hAnsi="Times New Roman" w:cs="Times New Roman"/>
                <w:sz w:val="20"/>
                <w:szCs w:val="20"/>
              </w:rPr>
              <w:t>biológicas</w:t>
            </w:r>
          </w:p>
        </w:tc>
      </w:tr>
      <w:tr w:rsidR="00AD1DAD" w:rsidRPr="00D312A2" w14:paraId="2EAED633" w14:textId="77777777" w:rsidTr="00707C79">
        <w:trPr>
          <w:jc w:val="center"/>
        </w:trPr>
        <w:tc>
          <w:tcPr>
            <w:tcW w:w="2547" w:type="dxa"/>
            <w:shd w:val="clear" w:color="auto" w:fill="auto"/>
          </w:tcPr>
          <w:p w14:paraId="031CF391" w14:textId="0EF9004A"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Esteves &amp; Alexandre (2011)</w:t>
            </w:r>
          </w:p>
        </w:tc>
        <w:tc>
          <w:tcPr>
            <w:tcW w:w="2551" w:type="dxa"/>
          </w:tcPr>
          <w:p w14:paraId="7C1B0426" w14:textId="56169F79"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Piracicaba / sudeste</w:t>
            </w:r>
          </w:p>
        </w:tc>
        <w:tc>
          <w:tcPr>
            <w:tcW w:w="2268" w:type="dxa"/>
          </w:tcPr>
          <w:p w14:paraId="337B1663" w14:textId="1140F548"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Maior escore de cada métrica</w:t>
            </w:r>
          </w:p>
        </w:tc>
        <w:tc>
          <w:tcPr>
            <w:tcW w:w="1701" w:type="dxa"/>
          </w:tcPr>
          <w:p w14:paraId="1416977A" w14:textId="1B256ED6"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10 trechos de um riacho</w:t>
            </w:r>
          </w:p>
        </w:tc>
        <w:tc>
          <w:tcPr>
            <w:tcW w:w="1501" w:type="dxa"/>
          </w:tcPr>
          <w:p w14:paraId="41BDF00C" w14:textId="0CD6CAED"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10 biológicas</w:t>
            </w:r>
          </w:p>
        </w:tc>
      </w:tr>
      <w:tr w:rsidR="00AD1DAD" w:rsidRPr="00D312A2" w14:paraId="7375827F" w14:textId="77777777" w:rsidTr="00707C79">
        <w:trPr>
          <w:jc w:val="center"/>
        </w:trPr>
        <w:tc>
          <w:tcPr>
            <w:tcW w:w="2547" w:type="dxa"/>
            <w:shd w:val="clear" w:color="auto" w:fill="auto"/>
          </w:tcPr>
          <w:p w14:paraId="045C3434" w14:textId="150C8F6D"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Machado et al. (2011)</w:t>
            </w:r>
          </w:p>
        </w:tc>
        <w:tc>
          <w:tcPr>
            <w:tcW w:w="2551" w:type="dxa"/>
          </w:tcPr>
          <w:p w14:paraId="3D1FB356" w14:textId="0381A135"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Cuiabá / centro-oeste</w:t>
            </w:r>
          </w:p>
        </w:tc>
        <w:tc>
          <w:tcPr>
            <w:tcW w:w="2268" w:type="dxa"/>
          </w:tcPr>
          <w:p w14:paraId="042FB639" w14:textId="51FEC15F"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5 riachos referência</w:t>
            </w:r>
          </w:p>
        </w:tc>
        <w:tc>
          <w:tcPr>
            <w:tcW w:w="1701" w:type="dxa"/>
          </w:tcPr>
          <w:p w14:paraId="356E633A" w14:textId="3392FD8C"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26 riachos</w:t>
            </w:r>
          </w:p>
        </w:tc>
        <w:tc>
          <w:tcPr>
            <w:tcW w:w="1501" w:type="dxa"/>
          </w:tcPr>
          <w:p w14:paraId="66E17C96" w14:textId="446FCA3C"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8 biológicas</w:t>
            </w:r>
          </w:p>
        </w:tc>
      </w:tr>
      <w:tr w:rsidR="00AD1DAD" w:rsidRPr="00D312A2" w14:paraId="6F0372AA" w14:textId="77777777" w:rsidTr="00707C79">
        <w:trPr>
          <w:jc w:val="center"/>
        </w:trPr>
        <w:tc>
          <w:tcPr>
            <w:tcW w:w="2547" w:type="dxa"/>
            <w:shd w:val="clear" w:color="auto" w:fill="auto"/>
          </w:tcPr>
          <w:p w14:paraId="7E1C3393" w14:textId="0FAEA4A0"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lastRenderedPageBreak/>
              <w:t>Casatti &amp; Teresa (2012)</w:t>
            </w:r>
          </w:p>
        </w:tc>
        <w:tc>
          <w:tcPr>
            <w:tcW w:w="2551" w:type="dxa"/>
          </w:tcPr>
          <w:p w14:paraId="75197B01" w14:textId="339106DB"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São José dos Dourados / sudeste</w:t>
            </w:r>
          </w:p>
        </w:tc>
        <w:tc>
          <w:tcPr>
            <w:tcW w:w="2268" w:type="dxa"/>
          </w:tcPr>
          <w:p w14:paraId="6D90C754" w14:textId="5E9A0455"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3 riachos referência</w:t>
            </w:r>
          </w:p>
        </w:tc>
        <w:tc>
          <w:tcPr>
            <w:tcW w:w="1701" w:type="dxa"/>
          </w:tcPr>
          <w:p w14:paraId="663BC5FE" w14:textId="592F00BE"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16 trechos de 3 mesohábitats em 6 riachos</w:t>
            </w:r>
          </w:p>
        </w:tc>
        <w:tc>
          <w:tcPr>
            <w:tcW w:w="1501" w:type="dxa"/>
          </w:tcPr>
          <w:p w14:paraId="1E279172" w14:textId="6D67E6C0" w:rsidR="00AD1DAD" w:rsidRPr="00D312A2" w:rsidRDefault="00AD1DAD" w:rsidP="005B0F5F">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12 biológicas</w:t>
            </w:r>
          </w:p>
        </w:tc>
      </w:tr>
      <w:tr w:rsidR="00AD1DAD" w:rsidRPr="00D312A2" w14:paraId="2C025137" w14:textId="77777777" w:rsidTr="00707C79">
        <w:trPr>
          <w:jc w:val="center"/>
        </w:trPr>
        <w:tc>
          <w:tcPr>
            <w:tcW w:w="2547" w:type="dxa"/>
            <w:shd w:val="clear" w:color="auto" w:fill="auto"/>
          </w:tcPr>
          <w:p w14:paraId="1086ACD8" w14:textId="5F18C59E"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Terra et al. (2013)</w:t>
            </w:r>
          </w:p>
        </w:tc>
        <w:tc>
          <w:tcPr>
            <w:tcW w:w="2551" w:type="dxa"/>
          </w:tcPr>
          <w:p w14:paraId="6C5CE77F" w14:textId="58D79593" w:rsidR="00AD1DAD" w:rsidRPr="00D312A2" w:rsidRDefault="00AD1DAD" w:rsidP="00CC4475">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Bacias dos rios Estrela, Suruí, Roncador, Iguaçu, Guapimirim / sudeste</w:t>
            </w:r>
          </w:p>
        </w:tc>
        <w:tc>
          <w:tcPr>
            <w:tcW w:w="2268" w:type="dxa"/>
          </w:tcPr>
          <w:p w14:paraId="4329EE8B" w14:textId="233E433A"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Sítios minimamente alterados</w:t>
            </w:r>
          </w:p>
        </w:tc>
        <w:tc>
          <w:tcPr>
            <w:tcW w:w="1701" w:type="dxa"/>
          </w:tcPr>
          <w:p w14:paraId="3AB12AA1" w14:textId="116401CD"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48 riachos</w:t>
            </w:r>
          </w:p>
        </w:tc>
        <w:tc>
          <w:tcPr>
            <w:tcW w:w="1501" w:type="dxa"/>
          </w:tcPr>
          <w:p w14:paraId="39BD3E0D" w14:textId="44A5DED4"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6 biológicas</w:t>
            </w:r>
          </w:p>
        </w:tc>
      </w:tr>
      <w:tr w:rsidR="00AD1DAD" w:rsidRPr="00D312A2" w14:paraId="47184B88" w14:textId="77777777" w:rsidTr="00707C79">
        <w:trPr>
          <w:jc w:val="center"/>
        </w:trPr>
        <w:tc>
          <w:tcPr>
            <w:tcW w:w="2547" w:type="dxa"/>
            <w:shd w:val="clear" w:color="auto" w:fill="auto"/>
          </w:tcPr>
          <w:p w14:paraId="6FF2724F" w14:textId="1C2F7020"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Peressin &amp; Cetra (2014)</w:t>
            </w:r>
          </w:p>
        </w:tc>
        <w:tc>
          <w:tcPr>
            <w:tcW w:w="2551" w:type="dxa"/>
          </w:tcPr>
          <w:p w14:paraId="2025617E" w14:textId="61D008A2"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Paranapanema/ sudeste</w:t>
            </w:r>
          </w:p>
        </w:tc>
        <w:tc>
          <w:tcPr>
            <w:tcW w:w="2268" w:type="dxa"/>
          </w:tcPr>
          <w:p w14:paraId="5519D9E4" w14:textId="0E22C271"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Provavelmente hipotética</w:t>
            </w:r>
          </w:p>
        </w:tc>
        <w:tc>
          <w:tcPr>
            <w:tcW w:w="1701" w:type="dxa"/>
          </w:tcPr>
          <w:p w14:paraId="5BC8E5BB" w14:textId="12EED8B9"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9 riachos</w:t>
            </w:r>
          </w:p>
        </w:tc>
        <w:tc>
          <w:tcPr>
            <w:tcW w:w="1501" w:type="dxa"/>
          </w:tcPr>
          <w:p w14:paraId="452211F9" w14:textId="6ED8D460"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3 biológicas</w:t>
            </w:r>
          </w:p>
        </w:tc>
      </w:tr>
      <w:tr w:rsidR="00AD1DAD" w:rsidRPr="00D312A2" w14:paraId="4A74DCF6" w14:textId="77777777" w:rsidTr="00707C79">
        <w:trPr>
          <w:jc w:val="center"/>
        </w:trPr>
        <w:tc>
          <w:tcPr>
            <w:tcW w:w="2547" w:type="dxa"/>
            <w:shd w:val="clear" w:color="auto" w:fill="auto"/>
          </w:tcPr>
          <w:p w14:paraId="0A168497" w14:textId="6E9107FA"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Santos &amp; Esteves (2015)</w:t>
            </w:r>
          </w:p>
        </w:tc>
        <w:tc>
          <w:tcPr>
            <w:tcW w:w="2551" w:type="dxa"/>
          </w:tcPr>
          <w:p w14:paraId="152F12D1" w14:textId="0B427126"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Piracibaca / sudeste</w:t>
            </w:r>
          </w:p>
        </w:tc>
        <w:tc>
          <w:tcPr>
            <w:tcW w:w="2268" w:type="dxa"/>
          </w:tcPr>
          <w:p w14:paraId="49F18E0D" w14:textId="5DBE7703"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Maior escore de cada métrica</w:t>
            </w:r>
          </w:p>
        </w:tc>
        <w:tc>
          <w:tcPr>
            <w:tcW w:w="1701" w:type="dxa"/>
          </w:tcPr>
          <w:p w14:paraId="52E3766B" w14:textId="32B51C7F"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9 riachos</w:t>
            </w:r>
          </w:p>
        </w:tc>
        <w:tc>
          <w:tcPr>
            <w:tcW w:w="1501" w:type="dxa"/>
          </w:tcPr>
          <w:p w14:paraId="7B42BDB6" w14:textId="66AE03BA"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8 biológicas</w:t>
            </w:r>
          </w:p>
        </w:tc>
      </w:tr>
      <w:tr w:rsidR="00AD1DAD" w:rsidRPr="00D312A2" w14:paraId="4AE32AF6" w14:textId="77777777" w:rsidTr="00707C79">
        <w:trPr>
          <w:jc w:val="center"/>
        </w:trPr>
        <w:tc>
          <w:tcPr>
            <w:tcW w:w="2547" w:type="dxa"/>
            <w:shd w:val="clear" w:color="auto" w:fill="auto"/>
          </w:tcPr>
          <w:p w14:paraId="004DAE4D" w14:textId="7194CD77"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Cetra &amp; Ferreira (2016)</w:t>
            </w:r>
          </w:p>
        </w:tc>
        <w:tc>
          <w:tcPr>
            <w:tcW w:w="2551" w:type="dxa"/>
          </w:tcPr>
          <w:p w14:paraId="68004007" w14:textId="03B3F7FF"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Bacias dos rios Sorocaba, Paranapanema e Ribeira de Iguape / sudeste</w:t>
            </w:r>
          </w:p>
        </w:tc>
        <w:tc>
          <w:tcPr>
            <w:tcW w:w="2268" w:type="dxa"/>
          </w:tcPr>
          <w:p w14:paraId="6CA549BF" w14:textId="4DA18EC1"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Sítios minimamente alterados</w:t>
            </w:r>
          </w:p>
        </w:tc>
        <w:tc>
          <w:tcPr>
            <w:tcW w:w="1701" w:type="dxa"/>
          </w:tcPr>
          <w:p w14:paraId="1C0B123C" w14:textId="63C33806"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27 riachos</w:t>
            </w:r>
          </w:p>
        </w:tc>
        <w:tc>
          <w:tcPr>
            <w:tcW w:w="1501" w:type="dxa"/>
          </w:tcPr>
          <w:p w14:paraId="6FC7465C" w14:textId="01E2ACF0"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4 biológicas</w:t>
            </w:r>
          </w:p>
        </w:tc>
      </w:tr>
      <w:tr w:rsidR="00AD1DAD" w:rsidRPr="00D312A2" w14:paraId="754B660F" w14:textId="77777777" w:rsidTr="00707C79">
        <w:trPr>
          <w:jc w:val="center"/>
        </w:trPr>
        <w:tc>
          <w:tcPr>
            <w:tcW w:w="2547" w:type="dxa"/>
            <w:shd w:val="clear" w:color="auto" w:fill="auto"/>
          </w:tcPr>
          <w:p w14:paraId="07F3FCCE" w14:textId="408BAF00"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Carvalho et al. (2017)</w:t>
            </w:r>
          </w:p>
        </w:tc>
        <w:tc>
          <w:tcPr>
            <w:tcW w:w="2551" w:type="dxa"/>
          </w:tcPr>
          <w:p w14:paraId="19A08B5F" w14:textId="4BA41685"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Bacias do Alto Paraná e São Francisco / sudeste</w:t>
            </w:r>
          </w:p>
        </w:tc>
        <w:tc>
          <w:tcPr>
            <w:tcW w:w="2268" w:type="dxa"/>
          </w:tcPr>
          <w:p w14:paraId="3F0F77AE" w14:textId="2276147A"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Sítios minimamente alterados</w:t>
            </w:r>
          </w:p>
        </w:tc>
        <w:tc>
          <w:tcPr>
            <w:tcW w:w="1701" w:type="dxa"/>
          </w:tcPr>
          <w:p w14:paraId="4F6F2294" w14:textId="33C9A7A7"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156 riachos</w:t>
            </w:r>
          </w:p>
        </w:tc>
        <w:tc>
          <w:tcPr>
            <w:tcW w:w="1501" w:type="dxa"/>
          </w:tcPr>
          <w:p w14:paraId="758E75D5" w14:textId="669DDCC1"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6 biológicas</w:t>
            </w:r>
          </w:p>
        </w:tc>
      </w:tr>
      <w:tr w:rsidR="00AD1DAD" w:rsidRPr="00D312A2" w14:paraId="54676DE0" w14:textId="77777777" w:rsidTr="00707C79">
        <w:trPr>
          <w:jc w:val="center"/>
        </w:trPr>
        <w:tc>
          <w:tcPr>
            <w:tcW w:w="2547" w:type="dxa"/>
            <w:shd w:val="clear" w:color="auto" w:fill="auto"/>
          </w:tcPr>
          <w:p w14:paraId="68974D0D" w14:textId="7128F6CC"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Ruaro et al. (2018)</w:t>
            </w:r>
          </w:p>
        </w:tc>
        <w:tc>
          <w:tcPr>
            <w:tcW w:w="2551" w:type="dxa"/>
          </w:tcPr>
          <w:p w14:paraId="3E552021" w14:textId="33B72F70"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Bacias do Alto Paraná, Ribeira de Iguape e Iguaçu / sul</w:t>
            </w:r>
          </w:p>
        </w:tc>
        <w:tc>
          <w:tcPr>
            <w:tcW w:w="2268" w:type="dxa"/>
          </w:tcPr>
          <w:p w14:paraId="62BE7A49" w14:textId="23BCD4FC"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86 riachos (sem espécies não nativas)</w:t>
            </w:r>
          </w:p>
        </w:tc>
        <w:tc>
          <w:tcPr>
            <w:tcW w:w="1701" w:type="dxa"/>
          </w:tcPr>
          <w:p w14:paraId="40663CBA" w14:textId="667633E5"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105 riachos</w:t>
            </w:r>
          </w:p>
        </w:tc>
        <w:tc>
          <w:tcPr>
            <w:tcW w:w="1501" w:type="dxa"/>
          </w:tcPr>
          <w:p w14:paraId="2D348F3A" w14:textId="61D05C55"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6 biológicas</w:t>
            </w:r>
          </w:p>
        </w:tc>
      </w:tr>
      <w:tr w:rsidR="00AD1DAD" w:rsidRPr="00D312A2" w14:paraId="74B67339" w14:textId="77777777" w:rsidTr="00707C79">
        <w:trPr>
          <w:jc w:val="center"/>
        </w:trPr>
        <w:tc>
          <w:tcPr>
            <w:tcW w:w="2547" w:type="dxa"/>
            <w:shd w:val="clear" w:color="auto" w:fill="auto"/>
          </w:tcPr>
          <w:p w14:paraId="1EEF00FF" w14:textId="6B9C04F2"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Ávila et al. (2018)</w:t>
            </w:r>
          </w:p>
        </w:tc>
        <w:tc>
          <w:tcPr>
            <w:tcW w:w="2551" w:type="dxa"/>
          </w:tcPr>
          <w:p w14:paraId="2BA6CFF5" w14:textId="1A43A3F1"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Tocantins / centro-oeste</w:t>
            </w:r>
          </w:p>
        </w:tc>
        <w:tc>
          <w:tcPr>
            <w:tcW w:w="2268" w:type="dxa"/>
          </w:tcPr>
          <w:p w14:paraId="3984B3BC" w14:textId="421F799A"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5 riachos</w:t>
            </w:r>
          </w:p>
        </w:tc>
        <w:tc>
          <w:tcPr>
            <w:tcW w:w="1701" w:type="dxa"/>
          </w:tcPr>
          <w:p w14:paraId="32F002F2" w14:textId="6A60627D"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16 riachos</w:t>
            </w:r>
          </w:p>
        </w:tc>
        <w:tc>
          <w:tcPr>
            <w:tcW w:w="1501" w:type="dxa"/>
          </w:tcPr>
          <w:p w14:paraId="3CADDAFA" w14:textId="1D004290"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3 biológicas</w:t>
            </w:r>
          </w:p>
        </w:tc>
      </w:tr>
      <w:tr w:rsidR="00AD1DAD" w:rsidRPr="00D312A2" w14:paraId="1C119E5C" w14:textId="77777777" w:rsidTr="00707C79">
        <w:trPr>
          <w:jc w:val="center"/>
        </w:trPr>
        <w:tc>
          <w:tcPr>
            <w:tcW w:w="2547" w:type="dxa"/>
            <w:shd w:val="clear" w:color="auto" w:fill="auto"/>
          </w:tcPr>
          <w:p w14:paraId="166F39B6" w14:textId="0CBDA43B" w:rsidR="00AD1DAD" w:rsidRPr="00D312A2" w:rsidRDefault="00AD1DAD" w:rsidP="00707C79">
            <w:pPr>
              <w:spacing w:line="360" w:lineRule="auto"/>
              <w:rPr>
                <w:rFonts w:ascii="Times New Roman" w:hAnsi="Times New Roman" w:cs="Times New Roman"/>
                <w:sz w:val="20"/>
                <w:szCs w:val="20"/>
              </w:rPr>
            </w:pPr>
            <w:r w:rsidRPr="00D312A2">
              <w:rPr>
                <w:rFonts w:ascii="Times New Roman" w:hAnsi="Times New Roman" w:cs="Times New Roman"/>
                <w:sz w:val="20"/>
                <w:szCs w:val="20"/>
              </w:rPr>
              <w:t>Prudente et al. (2018)</w:t>
            </w:r>
          </w:p>
        </w:tc>
        <w:tc>
          <w:tcPr>
            <w:tcW w:w="2551" w:type="dxa"/>
          </w:tcPr>
          <w:p w14:paraId="0419ABA9" w14:textId="70B35B3D"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Bacia do rio Capim / norte</w:t>
            </w:r>
          </w:p>
        </w:tc>
        <w:tc>
          <w:tcPr>
            <w:tcW w:w="2268" w:type="dxa"/>
          </w:tcPr>
          <w:p w14:paraId="67DB30BC" w14:textId="4685EC92"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13 riachos</w:t>
            </w:r>
          </w:p>
        </w:tc>
        <w:tc>
          <w:tcPr>
            <w:tcW w:w="1701" w:type="dxa"/>
          </w:tcPr>
          <w:p w14:paraId="5EE97AEE" w14:textId="07928CBE"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24 riachos</w:t>
            </w:r>
          </w:p>
        </w:tc>
        <w:tc>
          <w:tcPr>
            <w:tcW w:w="1501" w:type="dxa"/>
          </w:tcPr>
          <w:p w14:paraId="3E1DE61C" w14:textId="747EF0D0" w:rsidR="00AD1DAD" w:rsidRPr="00D312A2" w:rsidRDefault="00AD1DAD" w:rsidP="00FD1ADE">
            <w:pPr>
              <w:spacing w:line="360" w:lineRule="auto"/>
              <w:jc w:val="center"/>
              <w:rPr>
                <w:rFonts w:ascii="Times New Roman" w:hAnsi="Times New Roman" w:cs="Times New Roman"/>
                <w:sz w:val="20"/>
                <w:szCs w:val="20"/>
              </w:rPr>
            </w:pPr>
            <w:r w:rsidRPr="00D312A2">
              <w:rPr>
                <w:rFonts w:ascii="Times New Roman" w:hAnsi="Times New Roman" w:cs="Times New Roman"/>
                <w:sz w:val="20"/>
                <w:szCs w:val="20"/>
              </w:rPr>
              <w:t>6 biológicas + 6 de integridade do hábitat</w:t>
            </w:r>
          </w:p>
        </w:tc>
      </w:tr>
    </w:tbl>
    <w:p w14:paraId="232BE50A" w14:textId="77777777" w:rsidR="00AD1DAD" w:rsidRDefault="00AD1DAD">
      <w:pPr>
        <w:rPr>
          <w:rFonts w:ascii="Times New Roman" w:hAnsi="Times New Roman" w:cs="Times New Roman"/>
        </w:rPr>
      </w:pPr>
      <w:r>
        <w:br w:type="page"/>
      </w:r>
    </w:p>
    <w:p w14:paraId="62248B81" w14:textId="3B115663" w:rsidR="000A4E72" w:rsidRPr="002175E1" w:rsidRDefault="000A4E72" w:rsidP="002175E1">
      <w:pPr>
        <w:pStyle w:val="Corpodetexto2"/>
        <w:spacing w:line="480" w:lineRule="auto"/>
        <w:ind w:right="-32"/>
        <w:jc w:val="left"/>
        <w:rPr>
          <w:rFonts w:eastAsiaTheme="minorHAnsi"/>
          <w:sz w:val="22"/>
          <w:szCs w:val="22"/>
          <w:lang w:val="pt-BR" w:eastAsia="en-US"/>
        </w:rPr>
      </w:pPr>
      <w:r w:rsidRPr="002175E1">
        <w:rPr>
          <w:rFonts w:eastAsiaTheme="minorHAnsi"/>
          <w:sz w:val="22"/>
          <w:szCs w:val="22"/>
          <w:lang w:val="pt-BR" w:eastAsia="en-US"/>
        </w:rPr>
        <w:lastRenderedPageBreak/>
        <w:t xml:space="preserve">Tabela </w:t>
      </w:r>
      <w:r w:rsidR="00206D03" w:rsidRPr="002175E1">
        <w:rPr>
          <w:rFonts w:eastAsiaTheme="minorHAnsi"/>
          <w:sz w:val="22"/>
          <w:szCs w:val="22"/>
          <w:lang w:val="pt-BR" w:eastAsia="en-US"/>
        </w:rPr>
        <w:t>2</w:t>
      </w:r>
      <w:r w:rsidRPr="002175E1">
        <w:rPr>
          <w:rFonts w:eastAsiaTheme="minorHAnsi"/>
          <w:sz w:val="22"/>
          <w:szCs w:val="22"/>
          <w:lang w:val="pt-BR" w:eastAsia="en-US"/>
        </w:rPr>
        <w:t>. Arcabouço metodológico básico para construção do Índice de Integridade Biótica para comunidades de peixes de riachos (adaptado a partir da proposta de Hughes &amp; Oberdorff 1999 e Tejerina-Garro et al. 2005).</w:t>
      </w:r>
    </w:p>
    <w:p w14:paraId="7C8D2336" w14:textId="3177F682" w:rsidR="00EE4BDF" w:rsidRPr="001B3E22" w:rsidRDefault="00EE4BDF" w:rsidP="002175E1">
      <w:pPr>
        <w:pStyle w:val="Corpodetexto2"/>
        <w:spacing w:line="480" w:lineRule="auto"/>
        <w:ind w:right="-32"/>
        <w:jc w:val="left"/>
        <w:rPr>
          <w:rFonts w:eastAsiaTheme="minorHAnsi"/>
          <w:i/>
          <w:iCs/>
          <w:sz w:val="22"/>
          <w:szCs w:val="22"/>
          <w:lang w:eastAsia="en-US"/>
        </w:rPr>
      </w:pPr>
      <w:r w:rsidRPr="001B3E22">
        <w:rPr>
          <w:rStyle w:val="tlid-translation"/>
          <w:i/>
          <w:iCs/>
          <w:sz w:val="22"/>
          <w:szCs w:val="22"/>
          <w:lang w:val="en"/>
        </w:rPr>
        <w:t>Table 2. Basic methodological framework for building the Biotic Integrity Index for stream fish communities (adapted from the proposal by Hughes &amp; Oberdorff 1999 and Tejerina-Garro et al.</w:t>
      </w:r>
      <w:r w:rsidRPr="002175E1">
        <w:rPr>
          <w:rStyle w:val="tlid-translation"/>
          <w:sz w:val="22"/>
          <w:szCs w:val="22"/>
          <w:lang w:val="en"/>
        </w:rPr>
        <w:t xml:space="preserve"> </w:t>
      </w:r>
      <w:r w:rsidRPr="001B3E22">
        <w:rPr>
          <w:rStyle w:val="tlid-translation"/>
          <w:i/>
          <w:iCs/>
          <w:sz w:val="22"/>
          <w:szCs w:val="22"/>
          <w:lang w:val="en"/>
        </w:rPr>
        <w:t>2005).</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0A4E72" w:rsidRPr="002175E1" w14:paraId="7DE242B1" w14:textId="77777777" w:rsidTr="00707C79">
        <w:tc>
          <w:tcPr>
            <w:tcW w:w="8494" w:type="dxa"/>
          </w:tcPr>
          <w:p w14:paraId="2F08C109" w14:textId="77777777" w:rsidR="000A4E72" w:rsidRPr="002175E1" w:rsidRDefault="000A4E72" w:rsidP="008474EC">
            <w:pPr>
              <w:pStyle w:val="Corpodetexto2"/>
              <w:spacing w:line="480" w:lineRule="auto"/>
              <w:ind w:right="-32"/>
              <w:jc w:val="left"/>
              <w:rPr>
                <w:rFonts w:ascii="Times-Roman" w:eastAsiaTheme="minorHAnsi" w:hAnsi="Times-Roman" w:cstheme="minorBidi"/>
                <w:sz w:val="20"/>
                <w:lang w:val="pt-BR" w:eastAsia="en-US"/>
              </w:rPr>
            </w:pPr>
            <w:r w:rsidRPr="002175E1">
              <w:rPr>
                <w:rFonts w:ascii="Times-Roman" w:eastAsiaTheme="minorHAnsi" w:hAnsi="Times-Roman" w:cstheme="minorBidi"/>
                <w:sz w:val="20"/>
                <w:lang w:val="pt-BR" w:eastAsia="en-US"/>
              </w:rPr>
              <w:t>1. Selecione uma área relativamente homogênea. Uma região pode ser uma ecoregião, bacia ou região ictiofaunística, que seja homogênea com relação à combinação de variáveis ambientais (p.ex., clima, fisiografia, solo, vegetação) e composição da ictiofauna (diversidade gama).</w:t>
            </w:r>
          </w:p>
        </w:tc>
      </w:tr>
      <w:tr w:rsidR="000A4E72" w:rsidRPr="002175E1" w14:paraId="77521480" w14:textId="77777777" w:rsidTr="00707C79">
        <w:tc>
          <w:tcPr>
            <w:tcW w:w="8494" w:type="dxa"/>
          </w:tcPr>
          <w:p w14:paraId="6C258AFE" w14:textId="77777777" w:rsidR="000A4E72" w:rsidRPr="002175E1" w:rsidRDefault="000A4E72" w:rsidP="008474EC">
            <w:pPr>
              <w:pStyle w:val="Corpodetexto2"/>
              <w:spacing w:line="480" w:lineRule="auto"/>
              <w:ind w:right="-32"/>
              <w:jc w:val="left"/>
              <w:rPr>
                <w:rFonts w:ascii="Times-Roman" w:eastAsiaTheme="minorHAnsi" w:hAnsi="Times-Roman" w:cstheme="minorBidi"/>
                <w:sz w:val="20"/>
                <w:lang w:val="pt-BR" w:eastAsia="en-US"/>
              </w:rPr>
            </w:pPr>
            <w:r w:rsidRPr="002175E1">
              <w:rPr>
                <w:rFonts w:ascii="Times-Roman" w:eastAsiaTheme="minorHAnsi" w:hAnsi="Times-Roman" w:cstheme="minorBidi"/>
                <w:sz w:val="20"/>
                <w:lang w:val="pt-BR" w:eastAsia="en-US"/>
              </w:rPr>
              <w:t xml:space="preserve">2. Determine a condição </w:t>
            </w:r>
            <w:r w:rsidRPr="002175E1">
              <w:rPr>
                <w:rFonts w:eastAsiaTheme="minorHAnsi"/>
                <w:sz w:val="20"/>
                <w:lang w:val="pt-BR" w:eastAsia="en-US"/>
              </w:rPr>
              <w:t>referência a partir da tipologia dos riachos. Na ausência de locais prístinos na mesma área, deve ser adotado o conceito de “</w:t>
            </w:r>
            <w:r w:rsidRPr="002175E1">
              <w:rPr>
                <w:sz w:val="20"/>
                <w:lang w:val="pt-BR"/>
              </w:rPr>
              <w:t>distúrbio mínimo possível” (veja Carvalho et al. 2017).</w:t>
            </w:r>
          </w:p>
        </w:tc>
      </w:tr>
      <w:tr w:rsidR="000A4E72" w:rsidRPr="002175E1" w14:paraId="71A5AC57" w14:textId="77777777" w:rsidTr="00707C79">
        <w:tc>
          <w:tcPr>
            <w:tcW w:w="8494" w:type="dxa"/>
          </w:tcPr>
          <w:p w14:paraId="22E977CD" w14:textId="77777777" w:rsidR="000A4E72" w:rsidRPr="002175E1" w:rsidRDefault="000A4E72" w:rsidP="008474EC">
            <w:pPr>
              <w:pStyle w:val="Corpodetexto2"/>
              <w:spacing w:line="480" w:lineRule="auto"/>
              <w:ind w:right="-32"/>
              <w:jc w:val="left"/>
              <w:rPr>
                <w:rFonts w:ascii="Times-Roman" w:eastAsiaTheme="minorHAnsi" w:hAnsi="Times-Roman" w:cstheme="minorBidi"/>
                <w:sz w:val="20"/>
                <w:lang w:val="pt-BR" w:eastAsia="en-US"/>
              </w:rPr>
            </w:pPr>
            <w:r w:rsidRPr="002175E1">
              <w:rPr>
                <w:rFonts w:ascii="Times-Roman" w:eastAsiaTheme="minorHAnsi" w:hAnsi="Times-Roman" w:cstheme="minorBidi"/>
                <w:sz w:val="20"/>
                <w:lang w:val="pt-BR" w:eastAsia="en-US"/>
              </w:rPr>
              <w:t>3. A partir da literatura, obtenha uma lista prévia das candidatas métricas e classifique cada espécie de acordo com as guildas que as métricas refletirão.</w:t>
            </w:r>
          </w:p>
        </w:tc>
      </w:tr>
      <w:tr w:rsidR="000A4E72" w:rsidRPr="002175E1" w14:paraId="2F40D0F2" w14:textId="77777777" w:rsidTr="00707C79">
        <w:tc>
          <w:tcPr>
            <w:tcW w:w="8494" w:type="dxa"/>
          </w:tcPr>
          <w:p w14:paraId="7BD180A2" w14:textId="77777777" w:rsidR="000A4E72" w:rsidRPr="002175E1" w:rsidRDefault="000A4E72" w:rsidP="008474EC">
            <w:pPr>
              <w:pStyle w:val="Corpodetexto2"/>
              <w:spacing w:line="480" w:lineRule="auto"/>
              <w:ind w:right="-32"/>
              <w:jc w:val="left"/>
              <w:rPr>
                <w:rFonts w:ascii="Times-Roman" w:eastAsiaTheme="minorHAnsi" w:hAnsi="Times-Roman" w:cstheme="minorBidi"/>
                <w:sz w:val="20"/>
                <w:lang w:val="pt-BR" w:eastAsia="en-US"/>
              </w:rPr>
            </w:pPr>
            <w:r w:rsidRPr="002175E1">
              <w:rPr>
                <w:rFonts w:ascii="Times-Roman" w:eastAsiaTheme="minorHAnsi" w:hAnsi="Times-Roman" w:cstheme="minorBidi"/>
                <w:sz w:val="20"/>
                <w:lang w:val="pt-BR" w:eastAsia="en-US"/>
              </w:rPr>
              <w:t>4. Amostre a ictiofauna de forma padronizada, que permita calcular a contribuição relativa de cada espécie ou guilda para a abundância total.</w:t>
            </w:r>
          </w:p>
        </w:tc>
      </w:tr>
      <w:tr w:rsidR="00E14BC0" w:rsidRPr="002175E1" w14:paraId="6869A64D" w14:textId="77777777" w:rsidTr="00707C79">
        <w:tc>
          <w:tcPr>
            <w:tcW w:w="8494" w:type="dxa"/>
          </w:tcPr>
          <w:p w14:paraId="649CA4C3" w14:textId="77777777" w:rsidR="000A4E72" w:rsidRPr="002175E1" w:rsidRDefault="000A4E72" w:rsidP="008474EC">
            <w:pPr>
              <w:pStyle w:val="Corpodetexto2"/>
              <w:spacing w:line="480" w:lineRule="auto"/>
              <w:ind w:right="-32"/>
              <w:jc w:val="left"/>
              <w:rPr>
                <w:rFonts w:ascii="Times-Roman" w:eastAsiaTheme="minorHAnsi" w:hAnsi="Times-Roman" w:cstheme="minorBidi"/>
                <w:sz w:val="20"/>
                <w:lang w:val="pt-BR" w:eastAsia="en-US"/>
              </w:rPr>
            </w:pPr>
            <w:r w:rsidRPr="002175E1">
              <w:rPr>
                <w:rFonts w:ascii="Times-Roman" w:eastAsiaTheme="minorHAnsi" w:hAnsi="Times-Roman" w:cstheme="minorBidi"/>
                <w:sz w:val="20"/>
                <w:lang w:val="pt-BR" w:eastAsia="en-US"/>
              </w:rPr>
              <w:t>5. Obtenha os valores para cada candidata métrica. Analise o conjunto de métricas e observe se há novas métricas que podem ser criadas ou se há métricas pré-selecionadas que podem ser adaptadas.</w:t>
            </w:r>
          </w:p>
        </w:tc>
      </w:tr>
      <w:tr w:rsidR="00E14BC0" w:rsidRPr="002175E1" w14:paraId="6B48D009" w14:textId="77777777" w:rsidTr="00707C79">
        <w:tc>
          <w:tcPr>
            <w:tcW w:w="8494" w:type="dxa"/>
          </w:tcPr>
          <w:p w14:paraId="381DD388" w14:textId="426D4EA6" w:rsidR="000A4E72" w:rsidRPr="00E14BC0" w:rsidRDefault="000A4E72" w:rsidP="00E14BC0">
            <w:pPr>
              <w:spacing w:line="480" w:lineRule="auto"/>
              <w:rPr>
                <w:rFonts w:ascii="Times New Roman" w:hAnsi="Times New Roman" w:cs="Times New Roman"/>
              </w:rPr>
            </w:pPr>
            <w:r w:rsidRPr="002175E1">
              <w:rPr>
                <w:rFonts w:ascii="Times-Roman" w:hAnsi="Times-Roman"/>
                <w:sz w:val="20"/>
              </w:rPr>
              <w:t>6</w:t>
            </w:r>
            <w:r w:rsidRPr="00E14BC0">
              <w:rPr>
                <w:rFonts w:ascii="Times-Roman" w:hAnsi="Times-Roman"/>
                <w:sz w:val="20"/>
                <w:szCs w:val="20"/>
              </w:rPr>
              <w:t xml:space="preserve">. Calcule os escores para comparação de cada métrica. </w:t>
            </w:r>
            <w:r w:rsidR="00E14BC0" w:rsidRPr="00E14BC0">
              <w:rPr>
                <w:rFonts w:ascii="Times New Roman" w:hAnsi="Times New Roman" w:cs="Times New Roman"/>
                <w:sz w:val="20"/>
                <w:szCs w:val="20"/>
              </w:rPr>
              <w:t>A categorização de um riacho depende do valor final obtido de suas métricas. Em seu primeiro trabalho, Karr usou os escores 1, 3 e 5 para avaliar o estado das métricas e posteriormente optou por somar o valor dado a todas as métricas, o que resultou em IBIs com valores de 12 a 60. Baptista et al. (2007) optaram por usar a média dos mesmos escores e, por isso, o IBI variou de 1 a 5. Ganasan &amp; Hughes (1998) e Pinto &amp; Araujo (2007) usaram escores de 1 a 10, enquanto Hering et al. (2006) optaram por valores de 0 a 1. Desse modo, o intervalo de valores correspondentes a cada categoria do IBI pode variar, mas a premissa de que valores maiores correspondem a riachos com maior integridade biótica é mantida, independente da forma de usar atribuir os escores ou da quantidade de categorias do IBI admitidas no estudo.</w:t>
            </w:r>
          </w:p>
        </w:tc>
      </w:tr>
      <w:tr w:rsidR="00E14BC0" w:rsidRPr="002175E1" w14:paraId="77589484" w14:textId="77777777" w:rsidTr="00707C79">
        <w:tc>
          <w:tcPr>
            <w:tcW w:w="8494" w:type="dxa"/>
          </w:tcPr>
          <w:p w14:paraId="7812767D" w14:textId="585EA859" w:rsidR="00E14BC0" w:rsidRPr="002175E1" w:rsidRDefault="00E14BC0" w:rsidP="00E14BC0">
            <w:pPr>
              <w:spacing w:line="480" w:lineRule="auto"/>
              <w:rPr>
                <w:rFonts w:ascii="Times-Roman" w:hAnsi="Times-Roman"/>
                <w:sz w:val="20"/>
              </w:rPr>
            </w:pPr>
            <w:r>
              <w:rPr>
                <w:rFonts w:ascii="Times-Roman" w:hAnsi="Times-Roman"/>
                <w:sz w:val="20"/>
              </w:rPr>
              <w:t xml:space="preserve">7. </w:t>
            </w:r>
            <w:r w:rsidRPr="002175E1">
              <w:rPr>
                <w:rFonts w:ascii="Times-Roman" w:hAnsi="Times-Roman"/>
                <w:sz w:val="20"/>
              </w:rPr>
              <w:t xml:space="preserve">O escore de uma métrica representa a comparação entre o valor da métrica de um local amostrado com aquele observado/esperado na condição referência. Use gráficos do tipo “box-plots” para auxiliar </w:t>
            </w:r>
            <w:r w:rsidRPr="002175E1">
              <w:rPr>
                <w:rFonts w:ascii="Times-Roman" w:hAnsi="Times-Roman"/>
                <w:sz w:val="20"/>
              </w:rPr>
              <w:lastRenderedPageBreak/>
              <w:t>na comparação e aplique testes estatísticos, verificando as premissas de normalidade e homocedasticidade.</w:t>
            </w:r>
          </w:p>
        </w:tc>
      </w:tr>
      <w:tr w:rsidR="000A4E72" w:rsidRPr="002175E1" w14:paraId="3C412FFC" w14:textId="77777777" w:rsidTr="00707C79">
        <w:tc>
          <w:tcPr>
            <w:tcW w:w="8494" w:type="dxa"/>
          </w:tcPr>
          <w:p w14:paraId="6361DBFC" w14:textId="1F663A9F" w:rsidR="000A4E72" w:rsidRPr="002175E1" w:rsidRDefault="00E14BC0" w:rsidP="008474EC">
            <w:pPr>
              <w:pStyle w:val="Corpodetexto2"/>
              <w:spacing w:line="480" w:lineRule="auto"/>
              <w:ind w:right="-32"/>
              <w:jc w:val="left"/>
              <w:rPr>
                <w:rFonts w:ascii="Times-Roman" w:eastAsiaTheme="minorHAnsi" w:hAnsi="Times-Roman" w:cstheme="minorBidi"/>
                <w:sz w:val="20"/>
                <w:lang w:val="pt-BR" w:eastAsia="en-US"/>
              </w:rPr>
            </w:pPr>
            <w:r>
              <w:rPr>
                <w:rFonts w:ascii="Times-Roman" w:eastAsiaTheme="minorHAnsi" w:hAnsi="Times-Roman" w:cstheme="minorBidi"/>
                <w:sz w:val="20"/>
                <w:lang w:val="pt-BR" w:eastAsia="en-US"/>
              </w:rPr>
              <w:lastRenderedPageBreak/>
              <w:t>8</w:t>
            </w:r>
            <w:r w:rsidR="000A4E72" w:rsidRPr="002175E1">
              <w:rPr>
                <w:rFonts w:ascii="Times-Roman" w:eastAsiaTheme="minorHAnsi" w:hAnsi="Times-Roman" w:cstheme="minorBidi"/>
                <w:sz w:val="20"/>
                <w:lang w:val="pt-BR" w:eastAsia="en-US"/>
              </w:rPr>
              <w:t>. Avalie cada métrica e os escores. Compare variâncias e avalie se a métrica discrimina adequadamente os locais amostrados daqueles usados como referência. Modifique ou rejeite as métricas que são altamente variáveis ou que não respondam. Neste procedimento podem ser realizados testes de sensibilidade e redundância das métricas (ver Carvalho et al. 2017).</w:t>
            </w:r>
          </w:p>
        </w:tc>
      </w:tr>
      <w:tr w:rsidR="000A4E72" w:rsidRPr="002175E1" w14:paraId="7CD6585A" w14:textId="77777777" w:rsidTr="00707C79">
        <w:tc>
          <w:tcPr>
            <w:tcW w:w="8494" w:type="dxa"/>
          </w:tcPr>
          <w:p w14:paraId="2BDA9D6E" w14:textId="4D182130" w:rsidR="000A4E72" w:rsidRPr="002175E1" w:rsidRDefault="00E14BC0" w:rsidP="008474EC">
            <w:pPr>
              <w:pStyle w:val="Corpodetexto2"/>
              <w:spacing w:line="480" w:lineRule="auto"/>
              <w:ind w:right="-32"/>
              <w:jc w:val="left"/>
              <w:rPr>
                <w:rFonts w:ascii="Times-Roman" w:eastAsiaTheme="minorHAnsi" w:hAnsi="Times-Roman" w:cstheme="minorBidi"/>
                <w:sz w:val="20"/>
                <w:lang w:val="pt-BR" w:eastAsia="en-US"/>
              </w:rPr>
            </w:pPr>
            <w:r>
              <w:rPr>
                <w:rFonts w:ascii="Times-Roman" w:eastAsiaTheme="minorHAnsi" w:hAnsi="Times-Roman" w:cstheme="minorBidi"/>
                <w:sz w:val="20"/>
                <w:lang w:val="pt-BR" w:eastAsia="en-US"/>
              </w:rPr>
              <w:t>9</w:t>
            </w:r>
            <w:r w:rsidR="000A4E72" w:rsidRPr="002175E1">
              <w:rPr>
                <w:rFonts w:ascii="Times-Roman" w:eastAsiaTheme="minorHAnsi" w:hAnsi="Times-Roman" w:cstheme="minorBidi"/>
                <w:sz w:val="20"/>
                <w:lang w:val="pt-BR" w:eastAsia="en-US"/>
              </w:rPr>
              <w:t>. Após selecionar o conjunto de métricas mais robustas, calcule o IBI a partir de um sistema de pontuação das métricas (p. ex., soma da nota para cada métrica ou média da nota para cada métrica).</w:t>
            </w:r>
          </w:p>
        </w:tc>
      </w:tr>
      <w:tr w:rsidR="000A4E72" w:rsidRPr="002175E1" w14:paraId="4E6DC23C" w14:textId="77777777" w:rsidTr="00707C79">
        <w:tc>
          <w:tcPr>
            <w:tcW w:w="8494" w:type="dxa"/>
          </w:tcPr>
          <w:p w14:paraId="46087B44" w14:textId="203AD951" w:rsidR="000A4E72" w:rsidRPr="002175E1" w:rsidRDefault="00E14BC0" w:rsidP="008474EC">
            <w:pPr>
              <w:pStyle w:val="Corpodetexto2"/>
              <w:spacing w:line="480" w:lineRule="auto"/>
              <w:ind w:right="-32"/>
              <w:jc w:val="left"/>
              <w:rPr>
                <w:sz w:val="22"/>
                <w:szCs w:val="22"/>
                <w:lang w:val="pt-BR"/>
              </w:rPr>
            </w:pPr>
            <w:r>
              <w:rPr>
                <w:rFonts w:ascii="Times-Roman" w:eastAsiaTheme="minorHAnsi" w:hAnsi="Times-Roman" w:cstheme="minorBidi"/>
                <w:sz w:val="20"/>
                <w:lang w:val="pt-BR" w:eastAsia="en-US"/>
              </w:rPr>
              <w:t>10</w:t>
            </w:r>
            <w:r w:rsidR="000A4E72" w:rsidRPr="002175E1">
              <w:rPr>
                <w:rFonts w:ascii="Times-Roman" w:eastAsiaTheme="minorHAnsi" w:hAnsi="Times-Roman" w:cstheme="minorBidi"/>
                <w:sz w:val="20"/>
                <w:lang w:val="pt-BR" w:eastAsia="en-US"/>
              </w:rPr>
              <w:t>. Enquadre o valor final do IBI em classes de integridade, por exemplo: excelente, bom, regular, pobre, muito pobre.</w:t>
            </w:r>
          </w:p>
        </w:tc>
      </w:tr>
    </w:tbl>
    <w:p w14:paraId="07A4B1F4" w14:textId="3920BE10" w:rsidR="002C4A93" w:rsidRPr="002175E1" w:rsidRDefault="002C4A93">
      <w:pPr>
        <w:rPr>
          <w:rFonts w:ascii="Times New Roman" w:eastAsia="Times New Roman" w:hAnsi="Times New Roman" w:cs="Times New Roman"/>
          <w:sz w:val="28"/>
          <w:szCs w:val="20"/>
          <w:lang w:eastAsia="pt-BR"/>
        </w:rPr>
      </w:pPr>
    </w:p>
    <w:sectPr w:rsidR="002C4A93" w:rsidRPr="002175E1" w:rsidSect="00BE45DF">
      <w:headerReference w:type="default" r:id="rId44"/>
      <w:endnotePr>
        <w:numFmt w:val="decimal"/>
      </w:endnote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6DBBF" w14:textId="77777777" w:rsidR="00741F2E" w:rsidRDefault="00741F2E" w:rsidP="003C3601">
      <w:pPr>
        <w:spacing w:after="0" w:line="240" w:lineRule="auto"/>
      </w:pPr>
      <w:r>
        <w:separator/>
      </w:r>
    </w:p>
  </w:endnote>
  <w:endnote w:type="continuationSeparator" w:id="0">
    <w:p w14:paraId="5AB454E7" w14:textId="77777777" w:rsidR="00741F2E" w:rsidRDefault="00741F2E" w:rsidP="003C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AdvOT596495f2+20">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dvTT3713a231+20">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9DFC7" w14:textId="77777777" w:rsidR="00741F2E" w:rsidRDefault="00741F2E" w:rsidP="003C3601">
      <w:pPr>
        <w:spacing w:after="0" w:line="240" w:lineRule="auto"/>
      </w:pPr>
      <w:r>
        <w:separator/>
      </w:r>
    </w:p>
  </w:footnote>
  <w:footnote w:type="continuationSeparator" w:id="0">
    <w:p w14:paraId="576FCFF6" w14:textId="77777777" w:rsidR="00741F2E" w:rsidRDefault="00741F2E" w:rsidP="003C3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4745057"/>
      <w:docPartObj>
        <w:docPartGallery w:val="Page Numbers (Top of Page)"/>
        <w:docPartUnique/>
      </w:docPartObj>
    </w:sdtPr>
    <w:sdtEndPr>
      <w:rPr>
        <w:rFonts w:ascii="Times New Roman" w:hAnsi="Times New Roman" w:cs="Times New Roman"/>
      </w:rPr>
    </w:sdtEndPr>
    <w:sdtContent>
      <w:p w14:paraId="423F663F" w14:textId="2E7ABBEC" w:rsidR="00263DFF" w:rsidRPr="009411E6" w:rsidRDefault="00263DFF">
        <w:pPr>
          <w:pStyle w:val="Cabealho"/>
          <w:jc w:val="right"/>
          <w:rPr>
            <w:rFonts w:ascii="Times New Roman" w:hAnsi="Times New Roman" w:cs="Times New Roman"/>
          </w:rPr>
        </w:pPr>
        <w:r w:rsidRPr="009411E6">
          <w:rPr>
            <w:rFonts w:ascii="Times New Roman" w:hAnsi="Times New Roman" w:cs="Times New Roman"/>
          </w:rPr>
          <w:fldChar w:fldCharType="begin"/>
        </w:r>
        <w:r w:rsidRPr="009411E6">
          <w:rPr>
            <w:rFonts w:ascii="Times New Roman" w:hAnsi="Times New Roman" w:cs="Times New Roman"/>
          </w:rPr>
          <w:instrText>PAGE   \* MERGEFORMAT</w:instrText>
        </w:r>
        <w:r w:rsidRPr="009411E6">
          <w:rPr>
            <w:rFonts w:ascii="Times New Roman" w:hAnsi="Times New Roman" w:cs="Times New Roman"/>
          </w:rPr>
          <w:fldChar w:fldCharType="separate"/>
        </w:r>
        <w:r w:rsidRPr="009411E6">
          <w:rPr>
            <w:rFonts w:ascii="Times New Roman" w:hAnsi="Times New Roman" w:cs="Times New Roman"/>
          </w:rPr>
          <w:t>2</w:t>
        </w:r>
        <w:r w:rsidRPr="009411E6">
          <w:rPr>
            <w:rFonts w:ascii="Times New Roman" w:hAnsi="Times New Roman" w:cs="Times New Roman"/>
          </w:rPr>
          <w:fldChar w:fldCharType="end"/>
        </w:r>
      </w:p>
    </w:sdtContent>
  </w:sdt>
  <w:p w14:paraId="3C918A9F" w14:textId="77777777" w:rsidR="00263DFF" w:rsidRDefault="00263DF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D5"/>
    <w:rsid w:val="000005DD"/>
    <w:rsid w:val="00003CE2"/>
    <w:rsid w:val="00003FE4"/>
    <w:rsid w:val="00005279"/>
    <w:rsid w:val="00005940"/>
    <w:rsid w:val="00006904"/>
    <w:rsid w:val="00011467"/>
    <w:rsid w:val="000116CF"/>
    <w:rsid w:val="00011900"/>
    <w:rsid w:val="00012112"/>
    <w:rsid w:val="00012704"/>
    <w:rsid w:val="00014345"/>
    <w:rsid w:val="00014C09"/>
    <w:rsid w:val="000276F0"/>
    <w:rsid w:val="00036A20"/>
    <w:rsid w:val="0003784A"/>
    <w:rsid w:val="0004067A"/>
    <w:rsid w:val="00042060"/>
    <w:rsid w:val="000426A5"/>
    <w:rsid w:val="00046EA0"/>
    <w:rsid w:val="0005055E"/>
    <w:rsid w:val="00051C73"/>
    <w:rsid w:val="00052353"/>
    <w:rsid w:val="000624A7"/>
    <w:rsid w:val="000624D5"/>
    <w:rsid w:val="000635CB"/>
    <w:rsid w:val="00065DB2"/>
    <w:rsid w:val="0007063A"/>
    <w:rsid w:val="00073AB8"/>
    <w:rsid w:val="00076A28"/>
    <w:rsid w:val="00076F3D"/>
    <w:rsid w:val="00081B51"/>
    <w:rsid w:val="00083A41"/>
    <w:rsid w:val="00084FEA"/>
    <w:rsid w:val="000A1A30"/>
    <w:rsid w:val="000A30B8"/>
    <w:rsid w:val="000A4E72"/>
    <w:rsid w:val="000A66F9"/>
    <w:rsid w:val="000C75E4"/>
    <w:rsid w:val="000D386B"/>
    <w:rsid w:val="000D57C4"/>
    <w:rsid w:val="000D6321"/>
    <w:rsid w:val="000E6722"/>
    <w:rsid w:val="000F4A58"/>
    <w:rsid w:val="000F5B7F"/>
    <w:rsid w:val="000F734D"/>
    <w:rsid w:val="0010434B"/>
    <w:rsid w:val="00104D56"/>
    <w:rsid w:val="00111492"/>
    <w:rsid w:val="001133B7"/>
    <w:rsid w:val="001163FD"/>
    <w:rsid w:val="00122290"/>
    <w:rsid w:val="00123700"/>
    <w:rsid w:val="00132719"/>
    <w:rsid w:val="00142AF9"/>
    <w:rsid w:val="00143A78"/>
    <w:rsid w:val="00144D96"/>
    <w:rsid w:val="00155D89"/>
    <w:rsid w:val="00156AAD"/>
    <w:rsid w:val="001579F7"/>
    <w:rsid w:val="00163826"/>
    <w:rsid w:val="00164C21"/>
    <w:rsid w:val="00165F6F"/>
    <w:rsid w:val="00174747"/>
    <w:rsid w:val="00185966"/>
    <w:rsid w:val="00185DA5"/>
    <w:rsid w:val="00186318"/>
    <w:rsid w:val="001865FA"/>
    <w:rsid w:val="00193C73"/>
    <w:rsid w:val="0019732E"/>
    <w:rsid w:val="00197F8A"/>
    <w:rsid w:val="001A0B1A"/>
    <w:rsid w:val="001A1043"/>
    <w:rsid w:val="001A2D72"/>
    <w:rsid w:val="001A7364"/>
    <w:rsid w:val="001B2217"/>
    <w:rsid w:val="001B3E22"/>
    <w:rsid w:val="001B5799"/>
    <w:rsid w:val="001C0DA5"/>
    <w:rsid w:val="001C0E43"/>
    <w:rsid w:val="001C0EC9"/>
    <w:rsid w:val="001D2103"/>
    <w:rsid w:val="001E524D"/>
    <w:rsid w:val="001F0116"/>
    <w:rsid w:val="0020498E"/>
    <w:rsid w:val="00206D03"/>
    <w:rsid w:val="00216626"/>
    <w:rsid w:val="002175E1"/>
    <w:rsid w:val="002226E3"/>
    <w:rsid w:val="00224193"/>
    <w:rsid w:val="00227CA6"/>
    <w:rsid w:val="00231276"/>
    <w:rsid w:val="00231360"/>
    <w:rsid w:val="00231721"/>
    <w:rsid w:val="002328CC"/>
    <w:rsid w:val="0023336D"/>
    <w:rsid w:val="002373D0"/>
    <w:rsid w:val="00240628"/>
    <w:rsid w:val="00244EF0"/>
    <w:rsid w:val="002530F2"/>
    <w:rsid w:val="002541C8"/>
    <w:rsid w:val="00255F89"/>
    <w:rsid w:val="00263DFF"/>
    <w:rsid w:val="002651B1"/>
    <w:rsid w:val="00267B80"/>
    <w:rsid w:val="00267C18"/>
    <w:rsid w:val="00276C11"/>
    <w:rsid w:val="00277FF7"/>
    <w:rsid w:val="0028036E"/>
    <w:rsid w:val="00280EBA"/>
    <w:rsid w:val="00290D39"/>
    <w:rsid w:val="00297FD2"/>
    <w:rsid w:val="002B1054"/>
    <w:rsid w:val="002B68F9"/>
    <w:rsid w:val="002C4A93"/>
    <w:rsid w:val="002C76F9"/>
    <w:rsid w:val="002D1EEF"/>
    <w:rsid w:val="002D2ACF"/>
    <w:rsid w:val="002D2FAD"/>
    <w:rsid w:val="002D5787"/>
    <w:rsid w:val="002E2805"/>
    <w:rsid w:val="002E363A"/>
    <w:rsid w:val="002F127A"/>
    <w:rsid w:val="002F17DB"/>
    <w:rsid w:val="002F4809"/>
    <w:rsid w:val="003000E8"/>
    <w:rsid w:val="00303171"/>
    <w:rsid w:val="00322324"/>
    <w:rsid w:val="003258EE"/>
    <w:rsid w:val="0034019C"/>
    <w:rsid w:val="00341407"/>
    <w:rsid w:val="00341C6A"/>
    <w:rsid w:val="00352ECA"/>
    <w:rsid w:val="00353F86"/>
    <w:rsid w:val="00357391"/>
    <w:rsid w:val="00362A2E"/>
    <w:rsid w:val="00381626"/>
    <w:rsid w:val="00381941"/>
    <w:rsid w:val="00393DE5"/>
    <w:rsid w:val="00396E22"/>
    <w:rsid w:val="003971BC"/>
    <w:rsid w:val="00397B2A"/>
    <w:rsid w:val="003A09E2"/>
    <w:rsid w:val="003C02BA"/>
    <w:rsid w:val="003C3601"/>
    <w:rsid w:val="003D0E08"/>
    <w:rsid w:val="003D3B91"/>
    <w:rsid w:val="003D60A5"/>
    <w:rsid w:val="003D6F51"/>
    <w:rsid w:val="003D7558"/>
    <w:rsid w:val="003E0C6A"/>
    <w:rsid w:val="003E6723"/>
    <w:rsid w:val="003F05D0"/>
    <w:rsid w:val="003F16E7"/>
    <w:rsid w:val="003F3F91"/>
    <w:rsid w:val="003F69F1"/>
    <w:rsid w:val="00403950"/>
    <w:rsid w:val="00404EC2"/>
    <w:rsid w:val="00405510"/>
    <w:rsid w:val="00410945"/>
    <w:rsid w:val="00411FE2"/>
    <w:rsid w:val="00412C7D"/>
    <w:rsid w:val="004342D9"/>
    <w:rsid w:val="004359FA"/>
    <w:rsid w:val="00442E19"/>
    <w:rsid w:val="004434F5"/>
    <w:rsid w:val="00450AE1"/>
    <w:rsid w:val="00452F96"/>
    <w:rsid w:val="00453487"/>
    <w:rsid w:val="00482C55"/>
    <w:rsid w:val="00491E74"/>
    <w:rsid w:val="00492C67"/>
    <w:rsid w:val="004A3C33"/>
    <w:rsid w:val="004A701E"/>
    <w:rsid w:val="004B20CE"/>
    <w:rsid w:val="004B33FB"/>
    <w:rsid w:val="004C0B6C"/>
    <w:rsid w:val="004D4099"/>
    <w:rsid w:val="004D4287"/>
    <w:rsid w:val="004D4C09"/>
    <w:rsid w:val="004D588A"/>
    <w:rsid w:val="004E1222"/>
    <w:rsid w:val="004F32C3"/>
    <w:rsid w:val="004F3CEC"/>
    <w:rsid w:val="004F54F4"/>
    <w:rsid w:val="0050444E"/>
    <w:rsid w:val="005050BC"/>
    <w:rsid w:val="0051339B"/>
    <w:rsid w:val="00513AF4"/>
    <w:rsid w:val="00513F3B"/>
    <w:rsid w:val="0052441A"/>
    <w:rsid w:val="00526A20"/>
    <w:rsid w:val="00540D5E"/>
    <w:rsid w:val="0054216B"/>
    <w:rsid w:val="00545EC5"/>
    <w:rsid w:val="00552E9D"/>
    <w:rsid w:val="00557513"/>
    <w:rsid w:val="00571361"/>
    <w:rsid w:val="00575906"/>
    <w:rsid w:val="005764A0"/>
    <w:rsid w:val="00577D78"/>
    <w:rsid w:val="005826E2"/>
    <w:rsid w:val="00593CCC"/>
    <w:rsid w:val="005A4F12"/>
    <w:rsid w:val="005A51DD"/>
    <w:rsid w:val="005A5432"/>
    <w:rsid w:val="005B0AC0"/>
    <w:rsid w:val="005B0F5F"/>
    <w:rsid w:val="005B3FB2"/>
    <w:rsid w:val="005C43ED"/>
    <w:rsid w:val="005C522C"/>
    <w:rsid w:val="005C6530"/>
    <w:rsid w:val="005C7478"/>
    <w:rsid w:val="005D0BEA"/>
    <w:rsid w:val="005E7E2C"/>
    <w:rsid w:val="00607E38"/>
    <w:rsid w:val="0061013A"/>
    <w:rsid w:val="006127CF"/>
    <w:rsid w:val="00613169"/>
    <w:rsid w:val="006233D6"/>
    <w:rsid w:val="00626DF6"/>
    <w:rsid w:val="00642FC5"/>
    <w:rsid w:val="006434BA"/>
    <w:rsid w:val="00643C26"/>
    <w:rsid w:val="00647973"/>
    <w:rsid w:val="00655548"/>
    <w:rsid w:val="00663818"/>
    <w:rsid w:val="0066448E"/>
    <w:rsid w:val="00665558"/>
    <w:rsid w:val="00667BA3"/>
    <w:rsid w:val="00675BED"/>
    <w:rsid w:val="0068105F"/>
    <w:rsid w:val="00685118"/>
    <w:rsid w:val="00685DB3"/>
    <w:rsid w:val="00686F41"/>
    <w:rsid w:val="00692053"/>
    <w:rsid w:val="006A3C4C"/>
    <w:rsid w:val="006B4F63"/>
    <w:rsid w:val="006C01EB"/>
    <w:rsid w:val="006C0438"/>
    <w:rsid w:val="006C5632"/>
    <w:rsid w:val="006C7404"/>
    <w:rsid w:val="006D1E79"/>
    <w:rsid w:val="006D2EEC"/>
    <w:rsid w:val="006D4770"/>
    <w:rsid w:val="006D66AA"/>
    <w:rsid w:val="006E536A"/>
    <w:rsid w:val="006F1F1D"/>
    <w:rsid w:val="006F2E90"/>
    <w:rsid w:val="006F7A2B"/>
    <w:rsid w:val="00707451"/>
    <w:rsid w:val="00707C79"/>
    <w:rsid w:val="007108CF"/>
    <w:rsid w:val="00714D9A"/>
    <w:rsid w:val="007157F3"/>
    <w:rsid w:val="007213EE"/>
    <w:rsid w:val="00723FDB"/>
    <w:rsid w:val="00725AC1"/>
    <w:rsid w:val="00725BAE"/>
    <w:rsid w:val="007272CF"/>
    <w:rsid w:val="007337D4"/>
    <w:rsid w:val="00737425"/>
    <w:rsid w:val="00740E27"/>
    <w:rsid w:val="00741F2E"/>
    <w:rsid w:val="007513A6"/>
    <w:rsid w:val="0075468F"/>
    <w:rsid w:val="00765539"/>
    <w:rsid w:val="00770B8C"/>
    <w:rsid w:val="00781609"/>
    <w:rsid w:val="0078269B"/>
    <w:rsid w:val="00784237"/>
    <w:rsid w:val="00787AE5"/>
    <w:rsid w:val="00790666"/>
    <w:rsid w:val="00791A5A"/>
    <w:rsid w:val="007928E9"/>
    <w:rsid w:val="0079304A"/>
    <w:rsid w:val="007974AA"/>
    <w:rsid w:val="007A5A59"/>
    <w:rsid w:val="007B0C7B"/>
    <w:rsid w:val="007B2C2D"/>
    <w:rsid w:val="007B66DD"/>
    <w:rsid w:val="007C0878"/>
    <w:rsid w:val="007C250F"/>
    <w:rsid w:val="007C441C"/>
    <w:rsid w:val="007C56D7"/>
    <w:rsid w:val="007D40EE"/>
    <w:rsid w:val="007D7F52"/>
    <w:rsid w:val="007E2220"/>
    <w:rsid w:val="007E3C53"/>
    <w:rsid w:val="007E51AE"/>
    <w:rsid w:val="007F55E1"/>
    <w:rsid w:val="00801FB1"/>
    <w:rsid w:val="008034C9"/>
    <w:rsid w:val="008055B1"/>
    <w:rsid w:val="00806BFB"/>
    <w:rsid w:val="00812143"/>
    <w:rsid w:val="00814556"/>
    <w:rsid w:val="00815F81"/>
    <w:rsid w:val="00827E9F"/>
    <w:rsid w:val="008345DC"/>
    <w:rsid w:val="008354E4"/>
    <w:rsid w:val="00835B29"/>
    <w:rsid w:val="008400FD"/>
    <w:rsid w:val="0084220D"/>
    <w:rsid w:val="008474EC"/>
    <w:rsid w:val="0084789D"/>
    <w:rsid w:val="0085447C"/>
    <w:rsid w:val="00860891"/>
    <w:rsid w:val="00875D90"/>
    <w:rsid w:val="0089404D"/>
    <w:rsid w:val="00896C85"/>
    <w:rsid w:val="008A2829"/>
    <w:rsid w:val="008A3452"/>
    <w:rsid w:val="008B0E1B"/>
    <w:rsid w:val="008B243F"/>
    <w:rsid w:val="008B7124"/>
    <w:rsid w:val="008B73A4"/>
    <w:rsid w:val="008C0B45"/>
    <w:rsid w:val="008C6B5C"/>
    <w:rsid w:val="008C6EB1"/>
    <w:rsid w:val="008C785E"/>
    <w:rsid w:val="008D07D8"/>
    <w:rsid w:val="008D5525"/>
    <w:rsid w:val="008E56F6"/>
    <w:rsid w:val="008F1B4C"/>
    <w:rsid w:val="008F1E24"/>
    <w:rsid w:val="008F4C62"/>
    <w:rsid w:val="008F7672"/>
    <w:rsid w:val="00907360"/>
    <w:rsid w:val="00910129"/>
    <w:rsid w:val="009111EF"/>
    <w:rsid w:val="00913517"/>
    <w:rsid w:val="009241FD"/>
    <w:rsid w:val="00924B23"/>
    <w:rsid w:val="00931CAF"/>
    <w:rsid w:val="0093794A"/>
    <w:rsid w:val="009379B3"/>
    <w:rsid w:val="00940B11"/>
    <w:rsid w:val="009411E6"/>
    <w:rsid w:val="00941C9A"/>
    <w:rsid w:val="009449D1"/>
    <w:rsid w:val="0094575A"/>
    <w:rsid w:val="009500D5"/>
    <w:rsid w:val="00960384"/>
    <w:rsid w:val="009609B3"/>
    <w:rsid w:val="009646BF"/>
    <w:rsid w:val="0097168D"/>
    <w:rsid w:val="00974164"/>
    <w:rsid w:val="0097551F"/>
    <w:rsid w:val="0097744C"/>
    <w:rsid w:val="00977BE8"/>
    <w:rsid w:val="009856D1"/>
    <w:rsid w:val="0099571B"/>
    <w:rsid w:val="009A308B"/>
    <w:rsid w:val="009A3F20"/>
    <w:rsid w:val="009B0CAD"/>
    <w:rsid w:val="009B21E6"/>
    <w:rsid w:val="009C7370"/>
    <w:rsid w:val="009D0988"/>
    <w:rsid w:val="009D30D5"/>
    <w:rsid w:val="009E1D55"/>
    <w:rsid w:val="009E473A"/>
    <w:rsid w:val="009E5CE6"/>
    <w:rsid w:val="009F3F93"/>
    <w:rsid w:val="009F5047"/>
    <w:rsid w:val="00A06E36"/>
    <w:rsid w:val="00A11146"/>
    <w:rsid w:val="00A133D8"/>
    <w:rsid w:val="00A26200"/>
    <w:rsid w:val="00A36224"/>
    <w:rsid w:val="00A40BFD"/>
    <w:rsid w:val="00A45C81"/>
    <w:rsid w:val="00A5650C"/>
    <w:rsid w:val="00A72A02"/>
    <w:rsid w:val="00A77A31"/>
    <w:rsid w:val="00A817BE"/>
    <w:rsid w:val="00A8635E"/>
    <w:rsid w:val="00A944DD"/>
    <w:rsid w:val="00A96D63"/>
    <w:rsid w:val="00AA00A7"/>
    <w:rsid w:val="00AA16F4"/>
    <w:rsid w:val="00AB0886"/>
    <w:rsid w:val="00AB79DF"/>
    <w:rsid w:val="00AC3168"/>
    <w:rsid w:val="00AD1DAD"/>
    <w:rsid w:val="00AD3EA9"/>
    <w:rsid w:val="00AD46C0"/>
    <w:rsid w:val="00AF1279"/>
    <w:rsid w:val="00AF26D3"/>
    <w:rsid w:val="00AF7E4E"/>
    <w:rsid w:val="00B063D3"/>
    <w:rsid w:val="00B119EB"/>
    <w:rsid w:val="00B2038C"/>
    <w:rsid w:val="00B23F50"/>
    <w:rsid w:val="00B41A41"/>
    <w:rsid w:val="00B42A26"/>
    <w:rsid w:val="00B5369F"/>
    <w:rsid w:val="00B53C41"/>
    <w:rsid w:val="00B57BF0"/>
    <w:rsid w:val="00B6532E"/>
    <w:rsid w:val="00B660D3"/>
    <w:rsid w:val="00B706D0"/>
    <w:rsid w:val="00B8013A"/>
    <w:rsid w:val="00BA1921"/>
    <w:rsid w:val="00BA1DD5"/>
    <w:rsid w:val="00BB28DE"/>
    <w:rsid w:val="00BB491D"/>
    <w:rsid w:val="00BC3CA5"/>
    <w:rsid w:val="00BC6424"/>
    <w:rsid w:val="00BD33E0"/>
    <w:rsid w:val="00BD53E4"/>
    <w:rsid w:val="00BD5CE0"/>
    <w:rsid w:val="00BD5E66"/>
    <w:rsid w:val="00BE1128"/>
    <w:rsid w:val="00BE45DF"/>
    <w:rsid w:val="00BF07A7"/>
    <w:rsid w:val="00BF544E"/>
    <w:rsid w:val="00BF5B2D"/>
    <w:rsid w:val="00C0024B"/>
    <w:rsid w:val="00C01858"/>
    <w:rsid w:val="00C01ADE"/>
    <w:rsid w:val="00C03916"/>
    <w:rsid w:val="00C1702C"/>
    <w:rsid w:val="00C23A76"/>
    <w:rsid w:val="00C326F6"/>
    <w:rsid w:val="00C3369A"/>
    <w:rsid w:val="00C413F9"/>
    <w:rsid w:val="00C41764"/>
    <w:rsid w:val="00C4290D"/>
    <w:rsid w:val="00C44C38"/>
    <w:rsid w:val="00C455DE"/>
    <w:rsid w:val="00C46269"/>
    <w:rsid w:val="00C46891"/>
    <w:rsid w:val="00C47BBD"/>
    <w:rsid w:val="00C53E41"/>
    <w:rsid w:val="00C55B8C"/>
    <w:rsid w:val="00C56F14"/>
    <w:rsid w:val="00C630C4"/>
    <w:rsid w:val="00C65E18"/>
    <w:rsid w:val="00C74128"/>
    <w:rsid w:val="00C87058"/>
    <w:rsid w:val="00C92B2F"/>
    <w:rsid w:val="00C96CB0"/>
    <w:rsid w:val="00CA219D"/>
    <w:rsid w:val="00CA3891"/>
    <w:rsid w:val="00CA475C"/>
    <w:rsid w:val="00CA6138"/>
    <w:rsid w:val="00CB6812"/>
    <w:rsid w:val="00CB6D0C"/>
    <w:rsid w:val="00CC2B61"/>
    <w:rsid w:val="00CC3148"/>
    <w:rsid w:val="00CC4475"/>
    <w:rsid w:val="00CC63C3"/>
    <w:rsid w:val="00CC65D3"/>
    <w:rsid w:val="00CD11D1"/>
    <w:rsid w:val="00CD297F"/>
    <w:rsid w:val="00CD55E8"/>
    <w:rsid w:val="00CE2011"/>
    <w:rsid w:val="00CE6049"/>
    <w:rsid w:val="00CF3135"/>
    <w:rsid w:val="00D0294B"/>
    <w:rsid w:val="00D05FCB"/>
    <w:rsid w:val="00D063D4"/>
    <w:rsid w:val="00D1061B"/>
    <w:rsid w:val="00D1061C"/>
    <w:rsid w:val="00D10AA1"/>
    <w:rsid w:val="00D142E0"/>
    <w:rsid w:val="00D16828"/>
    <w:rsid w:val="00D16B78"/>
    <w:rsid w:val="00D312A2"/>
    <w:rsid w:val="00D33EDA"/>
    <w:rsid w:val="00D3772E"/>
    <w:rsid w:val="00D40CE2"/>
    <w:rsid w:val="00D460BB"/>
    <w:rsid w:val="00D5068E"/>
    <w:rsid w:val="00D5089C"/>
    <w:rsid w:val="00D50F98"/>
    <w:rsid w:val="00D51687"/>
    <w:rsid w:val="00D56A9E"/>
    <w:rsid w:val="00D60E14"/>
    <w:rsid w:val="00D74A9D"/>
    <w:rsid w:val="00D76034"/>
    <w:rsid w:val="00D76D58"/>
    <w:rsid w:val="00D82470"/>
    <w:rsid w:val="00D9236E"/>
    <w:rsid w:val="00D946CF"/>
    <w:rsid w:val="00D94756"/>
    <w:rsid w:val="00D9692D"/>
    <w:rsid w:val="00DC24D1"/>
    <w:rsid w:val="00DC2670"/>
    <w:rsid w:val="00DD2955"/>
    <w:rsid w:val="00DE0E01"/>
    <w:rsid w:val="00DE1B24"/>
    <w:rsid w:val="00DE1B34"/>
    <w:rsid w:val="00DE40AF"/>
    <w:rsid w:val="00DE71DB"/>
    <w:rsid w:val="00E004AD"/>
    <w:rsid w:val="00E009AD"/>
    <w:rsid w:val="00E0731E"/>
    <w:rsid w:val="00E11177"/>
    <w:rsid w:val="00E1395B"/>
    <w:rsid w:val="00E14BC0"/>
    <w:rsid w:val="00E172EF"/>
    <w:rsid w:val="00E27042"/>
    <w:rsid w:val="00E30342"/>
    <w:rsid w:val="00E3641C"/>
    <w:rsid w:val="00E52336"/>
    <w:rsid w:val="00E54C0F"/>
    <w:rsid w:val="00E563F9"/>
    <w:rsid w:val="00E62D72"/>
    <w:rsid w:val="00E64582"/>
    <w:rsid w:val="00E7142D"/>
    <w:rsid w:val="00E72388"/>
    <w:rsid w:val="00E76583"/>
    <w:rsid w:val="00E768CC"/>
    <w:rsid w:val="00E84D9E"/>
    <w:rsid w:val="00E940F8"/>
    <w:rsid w:val="00E94AC3"/>
    <w:rsid w:val="00E96370"/>
    <w:rsid w:val="00EA0C00"/>
    <w:rsid w:val="00EA200E"/>
    <w:rsid w:val="00EA36FA"/>
    <w:rsid w:val="00EC4EC7"/>
    <w:rsid w:val="00EC7D3E"/>
    <w:rsid w:val="00ED03D2"/>
    <w:rsid w:val="00ED196A"/>
    <w:rsid w:val="00ED345B"/>
    <w:rsid w:val="00EE462C"/>
    <w:rsid w:val="00EE4BDF"/>
    <w:rsid w:val="00EE6C8B"/>
    <w:rsid w:val="00EF755D"/>
    <w:rsid w:val="00F0065A"/>
    <w:rsid w:val="00F05691"/>
    <w:rsid w:val="00F10603"/>
    <w:rsid w:val="00F11964"/>
    <w:rsid w:val="00F14CC7"/>
    <w:rsid w:val="00F156E0"/>
    <w:rsid w:val="00F16219"/>
    <w:rsid w:val="00F16852"/>
    <w:rsid w:val="00F213AC"/>
    <w:rsid w:val="00F262A6"/>
    <w:rsid w:val="00F274BA"/>
    <w:rsid w:val="00F351C2"/>
    <w:rsid w:val="00F36056"/>
    <w:rsid w:val="00F370FE"/>
    <w:rsid w:val="00F42BF7"/>
    <w:rsid w:val="00F4613A"/>
    <w:rsid w:val="00F4739B"/>
    <w:rsid w:val="00F54170"/>
    <w:rsid w:val="00F54D9A"/>
    <w:rsid w:val="00F55325"/>
    <w:rsid w:val="00F56F16"/>
    <w:rsid w:val="00F56F1B"/>
    <w:rsid w:val="00F56F30"/>
    <w:rsid w:val="00F77B3A"/>
    <w:rsid w:val="00F805F8"/>
    <w:rsid w:val="00F82495"/>
    <w:rsid w:val="00F83B1F"/>
    <w:rsid w:val="00F851B5"/>
    <w:rsid w:val="00F9538C"/>
    <w:rsid w:val="00FA1A52"/>
    <w:rsid w:val="00FB0D12"/>
    <w:rsid w:val="00FB256B"/>
    <w:rsid w:val="00FB300D"/>
    <w:rsid w:val="00FB77EC"/>
    <w:rsid w:val="00FC1226"/>
    <w:rsid w:val="00FC19A9"/>
    <w:rsid w:val="00FC3D5E"/>
    <w:rsid w:val="00FD1ADE"/>
    <w:rsid w:val="00FD1C1E"/>
    <w:rsid w:val="00FD6ED6"/>
    <w:rsid w:val="00FE3E53"/>
    <w:rsid w:val="00FE67C7"/>
    <w:rsid w:val="00FE7233"/>
    <w:rsid w:val="00FE760E"/>
    <w:rsid w:val="00FF2835"/>
    <w:rsid w:val="00FF37C3"/>
    <w:rsid w:val="00FF4642"/>
    <w:rsid w:val="00FF5121"/>
    <w:rsid w:val="00FF6C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3A49"/>
  <w15:chartTrackingRefBased/>
  <w15:docId w15:val="{68B7B72E-B7A4-46D0-B1E0-C048A7BE5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42BF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42BF7"/>
    <w:rPr>
      <w:rFonts w:ascii="Segoe UI" w:hAnsi="Segoe UI" w:cs="Segoe UI"/>
      <w:sz w:val="18"/>
      <w:szCs w:val="18"/>
    </w:rPr>
  </w:style>
  <w:style w:type="paragraph" w:styleId="Textodenotadefim">
    <w:name w:val="endnote text"/>
    <w:basedOn w:val="Normal"/>
    <w:link w:val="TextodenotadefimChar"/>
    <w:uiPriority w:val="99"/>
    <w:semiHidden/>
    <w:unhideWhenUsed/>
    <w:rsid w:val="003C360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C3601"/>
    <w:rPr>
      <w:sz w:val="20"/>
      <w:szCs w:val="20"/>
    </w:rPr>
  </w:style>
  <w:style w:type="character" w:styleId="Refdenotadefim">
    <w:name w:val="endnote reference"/>
    <w:basedOn w:val="Fontepargpadro"/>
    <w:uiPriority w:val="99"/>
    <w:semiHidden/>
    <w:unhideWhenUsed/>
    <w:rsid w:val="003C3601"/>
    <w:rPr>
      <w:vertAlign w:val="superscript"/>
    </w:rPr>
  </w:style>
  <w:style w:type="character" w:customStyle="1" w:styleId="fontstyle01">
    <w:name w:val="fontstyle01"/>
    <w:basedOn w:val="Fontepargpadro"/>
    <w:rsid w:val="00276C11"/>
    <w:rPr>
      <w:rFonts w:ascii="TimesNewRoman" w:hAnsi="TimesNewRoman" w:hint="default"/>
      <w:b w:val="0"/>
      <w:bCs w:val="0"/>
      <w:i w:val="0"/>
      <w:iCs w:val="0"/>
      <w:color w:val="FFFFFF"/>
      <w:sz w:val="18"/>
      <w:szCs w:val="18"/>
    </w:rPr>
  </w:style>
  <w:style w:type="character" w:styleId="Hyperlink">
    <w:name w:val="Hyperlink"/>
    <w:basedOn w:val="Fontepargpadro"/>
    <w:uiPriority w:val="99"/>
    <w:unhideWhenUsed/>
    <w:rsid w:val="007C0878"/>
    <w:rPr>
      <w:color w:val="0563C1" w:themeColor="hyperlink"/>
      <w:u w:val="single"/>
    </w:rPr>
  </w:style>
  <w:style w:type="character" w:styleId="MenoPendente">
    <w:name w:val="Unresolved Mention"/>
    <w:basedOn w:val="Fontepargpadro"/>
    <w:uiPriority w:val="99"/>
    <w:semiHidden/>
    <w:unhideWhenUsed/>
    <w:rsid w:val="007C0878"/>
    <w:rPr>
      <w:color w:val="605E5C"/>
      <w:shd w:val="clear" w:color="auto" w:fill="E1DFDD"/>
    </w:rPr>
  </w:style>
  <w:style w:type="character" w:customStyle="1" w:styleId="authors">
    <w:name w:val="authors"/>
    <w:basedOn w:val="Fontepargpadro"/>
    <w:rsid w:val="00FF4642"/>
  </w:style>
  <w:style w:type="character" w:customStyle="1" w:styleId="Data1">
    <w:name w:val="Data1"/>
    <w:basedOn w:val="Fontepargpadro"/>
    <w:rsid w:val="00FF4642"/>
  </w:style>
  <w:style w:type="character" w:customStyle="1" w:styleId="arttitle">
    <w:name w:val="art_title"/>
    <w:basedOn w:val="Fontepargpadro"/>
    <w:rsid w:val="00FF4642"/>
  </w:style>
  <w:style w:type="character" w:customStyle="1" w:styleId="serialtitle">
    <w:name w:val="serial_title"/>
    <w:basedOn w:val="Fontepargpadro"/>
    <w:rsid w:val="00FF4642"/>
  </w:style>
  <w:style w:type="character" w:customStyle="1" w:styleId="volumeissue">
    <w:name w:val="volume_issue"/>
    <w:basedOn w:val="Fontepargpadro"/>
    <w:rsid w:val="00FF4642"/>
  </w:style>
  <w:style w:type="character" w:customStyle="1" w:styleId="pagerange">
    <w:name w:val="page_range"/>
    <w:basedOn w:val="Fontepargpadro"/>
    <w:rsid w:val="00FF4642"/>
  </w:style>
  <w:style w:type="character" w:customStyle="1" w:styleId="doilink">
    <w:name w:val="doi_link"/>
    <w:basedOn w:val="Fontepargpadro"/>
    <w:rsid w:val="00FF4642"/>
  </w:style>
  <w:style w:type="character" w:customStyle="1" w:styleId="hithilite">
    <w:name w:val="hithilite"/>
    <w:basedOn w:val="Fontepargpadro"/>
    <w:rsid w:val="001F0116"/>
  </w:style>
  <w:style w:type="character" w:customStyle="1" w:styleId="label">
    <w:name w:val="label"/>
    <w:basedOn w:val="Fontepargpadro"/>
    <w:rsid w:val="001F0116"/>
  </w:style>
  <w:style w:type="character" w:customStyle="1" w:styleId="databold">
    <w:name w:val="data_bold"/>
    <w:basedOn w:val="Fontepargpadro"/>
    <w:rsid w:val="001F0116"/>
  </w:style>
  <w:style w:type="character" w:customStyle="1" w:styleId="sourcetitle">
    <w:name w:val="sourcetitle"/>
    <w:basedOn w:val="Fontepargpadro"/>
    <w:rsid w:val="000276F0"/>
  </w:style>
  <w:style w:type="paragraph" w:customStyle="1" w:styleId="frfield">
    <w:name w:val="fr_field"/>
    <w:basedOn w:val="Normal"/>
    <w:rsid w:val="00D063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rlabel">
    <w:name w:val="fr_label"/>
    <w:basedOn w:val="Fontepargpadro"/>
    <w:rsid w:val="00D063D4"/>
  </w:style>
  <w:style w:type="character" w:customStyle="1" w:styleId="fontstyle21">
    <w:name w:val="fontstyle21"/>
    <w:basedOn w:val="Fontepargpadro"/>
    <w:rsid w:val="00076A28"/>
    <w:rPr>
      <w:rFonts w:ascii="AdvOT596495f2+20" w:hAnsi="AdvOT596495f2+20" w:hint="default"/>
      <w:b w:val="0"/>
      <w:bCs w:val="0"/>
      <w:i w:val="0"/>
      <w:iCs w:val="0"/>
      <w:color w:val="287CA5"/>
      <w:sz w:val="14"/>
      <w:szCs w:val="14"/>
    </w:rPr>
  </w:style>
  <w:style w:type="character" w:customStyle="1" w:styleId="fontstyle31">
    <w:name w:val="fontstyle31"/>
    <w:basedOn w:val="Fontepargpadro"/>
    <w:rsid w:val="00076A28"/>
    <w:rPr>
      <w:rFonts w:ascii="AdvOT596495f2+20" w:hAnsi="AdvOT596495f2+20" w:hint="default"/>
      <w:b w:val="0"/>
      <w:bCs w:val="0"/>
      <w:i w:val="0"/>
      <w:iCs w:val="0"/>
      <w:color w:val="287CA5"/>
      <w:sz w:val="14"/>
      <w:szCs w:val="14"/>
    </w:rPr>
  </w:style>
  <w:style w:type="character" w:customStyle="1" w:styleId="bibliographic-informationvalue">
    <w:name w:val="bibliographic-information__value"/>
    <w:basedOn w:val="Fontepargpadro"/>
    <w:rsid w:val="00665558"/>
  </w:style>
  <w:style w:type="character" w:customStyle="1" w:styleId="cleared">
    <w:name w:val="cleared"/>
    <w:basedOn w:val="Fontepargpadro"/>
    <w:rsid w:val="00665558"/>
  </w:style>
  <w:style w:type="paragraph" w:styleId="Corpodetexto2">
    <w:name w:val="Body Text 2"/>
    <w:basedOn w:val="Normal"/>
    <w:link w:val="Corpodetexto2Char"/>
    <w:rsid w:val="003C02BA"/>
    <w:pPr>
      <w:spacing w:after="0" w:line="240" w:lineRule="auto"/>
      <w:jc w:val="both"/>
    </w:pPr>
    <w:rPr>
      <w:rFonts w:ascii="Times New Roman" w:eastAsia="Times New Roman" w:hAnsi="Times New Roman" w:cs="Times New Roman"/>
      <w:sz w:val="28"/>
      <w:szCs w:val="20"/>
      <w:lang w:val="en-US" w:eastAsia="pt-BR"/>
    </w:rPr>
  </w:style>
  <w:style w:type="character" w:customStyle="1" w:styleId="Corpodetexto2Char">
    <w:name w:val="Corpo de texto 2 Char"/>
    <w:basedOn w:val="Fontepargpadro"/>
    <w:link w:val="Corpodetexto2"/>
    <w:rsid w:val="003C02BA"/>
    <w:rPr>
      <w:rFonts w:ascii="Times New Roman" w:eastAsia="Times New Roman" w:hAnsi="Times New Roman" w:cs="Times New Roman"/>
      <w:sz w:val="28"/>
      <w:szCs w:val="20"/>
      <w:lang w:val="en-US" w:eastAsia="pt-BR"/>
    </w:rPr>
  </w:style>
  <w:style w:type="paragraph" w:styleId="Textoembloco">
    <w:name w:val="Block Text"/>
    <w:basedOn w:val="Normal"/>
    <w:rsid w:val="003C02BA"/>
    <w:pPr>
      <w:spacing w:after="0" w:line="480" w:lineRule="auto"/>
      <w:ind w:left="540" w:right="-522" w:hanging="540"/>
      <w:jc w:val="both"/>
    </w:pPr>
    <w:rPr>
      <w:rFonts w:ascii="Arial" w:eastAsia="Times New Roman" w:hAnsi="Arial" w:cs="Times New Roman"/>
      <w:szCs w:val="24"/>
      <w:lang w:val="es-ES_tradnl" w:eastAsia="pt-BR"/>
    </w:rPr>
  </w:style>
  <w:style w:type="paragraph" w:styleId="Cabealho">
    <w:name w:val="header"/>
    <w:basedOn w:val="Normal"/>
    <w:link w:val="CabealhoChar"/>
    <w:uiPriority w:val="99"/>
    <w:unhideWhenUsed/>
    <w:rsid w:val="009411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11E6"/>
  </w:style>
  <w:style w:type="paragraph" w:styleId="Rodap">
    <w:name w:val="footer"/>
    <w:basedOn w:val="Normal"/>
    <w:link w:val="RodapChar"/>
    <w:uiPriority w:val="99"/>
    <w:unhideWhenUsed/>
    <w:rsid w:val="009411E6"/>
    <w:pPr>
      <w:tabs>
        <w:tab w:val="center" w:pos="4252"/>
        <w:tab w:val="right" w:pos="8504"/>
      </w:tabs>
      <w:spacing w:after="0" w:line="240" w:lineRule="auto"/>
    </w:pPr>
  </w:style>
  <w:style w:type="character" w:customStyle="1" w:styleId="RodapChar">
    <w:name w:val="Rodapé Char"/>
    <w:basedOn w:val="Fontepargpadro"/>
    <w:link w:val="Rodap"/>
    <w:uiPriority w:val="99"/>
    <w:rsid w:val="009411E6"/>
  </w:style>
  <w:style w:type="table" w:styleId="Tabelacomgrade">
    <w:name w:val="Table Grid"/>
    <w:basedOn w:val="Tabelanormal"/>
    <w:uiPriority w:val="39"/>
    <w:rsid w:val="007E2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ontepargpadro"/>
    <w:rsid w:val="00CA219D"/>
  </w:style>
  <w:style w:type="paragraph" w:customStyle="1" w:styleId="LegendaTABELA">
    <w:name w:val="LegendaTABELA"/>
    <w:basedOn w:val="Normal"/>
    <w:link w:val="LegendaTABELAChar"/>
    <w:qFormat/>
    <w:rsid w:val="00BE45DF"/>
    <w:pPr>
      <w:spacing w:before="240" w:after="240" w:line="240" w:lineRule="auto"/>
      <w:jc w:val="center"/>
    </w:pPr>
    <w:rPr>
      <w:rFonts w:ascii="Palatino Linotype" w:eastAsia="Calibri" w:hAnsi="Palatino Linotype" w:cs="Times New Roman"/>
      <w:sz w:val="20"/>
      <w:lang w:val="en-US"/>
    </w:rPr>
  </w:style>
  <w:style w:type="character" w:customStyle="1" w:styleId="LegendaTABELAChar">
    <w:name w:val="LegendaTABELA Char"/>
    <w:link w:val="LegendaTABELA"/>
    <w:rsid w:val="00BE45DF"/>
    <w:rPr>
      <w:rFonts w:ascii="Palatino Linotype" w:eastAsia="Calibri" w:hAnsi="Palatino Linotype" w:cs="Times New Roman"/>
      <w:sz w:val="20"/>
      <w:lang w:val="en-US"/>
    </w:rPr>
  </w:style>
  <w:style w:type="character" w:customStyle="1" w:styleId="fontstyle11">
    <w:name w:val="fontstyle11"/>
    <w:basedOn w:val="Fontepargpadro"/>
    <w:rsid w:val="00FF37C3"/>
    <w:rPr>
      <w:rFonts w:ascii="AdvTT3713a231+20" w:hAnsi="AdvTT3713a231+20" w:hint="default"/>
      <w:b w:val="0"/>
      <w:bCs w:val="0"/>
      <w:i w:val="0"/>
      <w:iCs w:val="0"/>
      <w:color w:val="131413"/>
      <w:sz w:val="16"/>
      <w:szCs w:val="16"/>
    </w:rPr>
  </w:style>
  <w:style w:type="paragraph" w:styleId="Reviso">
    <w:name w:val="Revision"/>
    <w:hidden/>
    <w:uiPriority w:val="99"/>
    <w:semiHidden/>
    <w:rsid w:val="0084220D"/>
    <w:pPr>
      <w:spacing w:after="0" w:line="240" w:lineRule="auto"/>
    </w:pPr>
  </w:style>
  <w:style w:type="character" w:styleId="Refdecomentrio">
    <w:name w:val="annotation reference"/>
    <w:basedOn w:val="Fontepargpadro"/>
    <w:uiPriority w:val="99"/>
    <w:semiHidden/>
    <w:unhideWhenUsed/>
    <w:rsid w:val="00122290"/>
    <w:rPr>
      <w:sz w:val="16"/>
      <w:szCs w:val="16"/>
    </w:rPr>
  </w:style>
  <w:style w:type="paragraph" w:styleId="Textodecomentrio">
    <w:name w:val="annotation text"/>
    <w:basedOn w:val="Normal"/>
    <w:link w:val="TextodecomentrioChar"/>
    <w:uiPriority w:val="99"/>
    <w:semiHidden/>
    <w:unhideWhenUsed/>
    <w:rsid w:val="001222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22290"/>
    <w:rPr>
      <w:sz w:val="20"/>
      <w:szCs w:val="20"/>
    </w:rPr>
  </w:style>
  <w:style w:type="paragraph" w:styleId="Assuntodocomentrio">
    <w:name w:val="annotation subject"/>
    <w:basedOn w:val="Textodecomentrio"/>
    <w:next w:val="Textodecomentrio"/>
    <w:link w:val="AssuntodocomentrioChar"/>
    <w:uiPriority w:val="99"/>
    <w:semiHidden/>
    <w:unhideWhenUsed/>
    <w:rsid w:val="00122290"/>
    <w:rPr>
      <w:b/>
      <w:bCs/>
    </w:rPr>
  </w:style>
  <w:style w:type="character" w:customStyle="1" w:styleId="AssuntodocomentrioChar">
    <w:name w:val="Assunto do comentário Char"/>
    <w:basedOn w:val="TextodecomentrioChar"/>
    <w:link w:val="Assuntodocomentrio"/>
    <w:uiPriority w:val="99"/>
    <w:semiHidden/>
    <w:rsid w:val="00122290"/>
    <w:rPr>
      <w:b/>
      <w:bCs/>
      <w:sz w:val="20"/>
      <w:szCs w:val="20"/>
    </w:rPr>
  </w:style>
  <w:style w:type="paragraph" w:styleId="Corpodetexto">
    <w:name w:val="Body Text"/>
    <w:basedOn w:val="Normal"/>
    <w:link w:val="CorpodetextoChar"/>
    <w:uiPriority w:val="1"/>
    <w:unhideWhenUsed/>
    <w:qFormat/>
    <w:rsid w:val="00FF2835"/>
    <w:pPr>
      <w:spacing w:after="120"/>
    </w:pPr>
  </w:style>
  <w:style w:type="character" w:customStyle="1" w:styleId="CorpodetextoChar">
    <w:name w:val="Corpo de texto Char"/>
    <w:basedOn w:val="Fontepargpadro"/>
    <w:link w:val="Corpodetexto"/>
    <w:uiPriority w:val="99"/>
    <w:rsid w:val="00FF2835"/>
  </w:style>
  <w:style w:type="character" w:styleId="Forte">
    <w:name w:val="Strong"/>
    <w:basedOn w:val="Fontepargpadro"/>
    <w:uiPriority w:val="22"/>
    <w:qFormat/>
    <w:rsid w:val="00277F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6694">
      <w:bodyDiv w:val="1"/>
      <w:marLeft w:val="0"/>
      <w:marRight w:val="0"/>
      <w:marTop w:val="0"/>
      <w:marBottom w:val="0"/>
      <w:divBdr>
        <w:top w:val="none" w:sz="0" w:space="0" w:color="auto"/>
        <w:left w:val="none" w:sz="0" w:space="0" w:color="auto"/>
        <w:bottom w:val="none" w:sz="0" w:space="0" w:color="auto"/>
        <w:right w:val="none" w:sz="0" w:space="0" w:color="auto"/>
      </w:divBdr>
    </w:div>
    <w:div w:id="49235105">
      <w:bodyDiv w:val="1"/>
      <w:marLeft w:val="0"/>
      <w:marRight w:val="0"/>
      <w:marTop w:val="0"/>
      <w:marBottom w:val="0"/>
      <w:divBdr>
        <w:top w:val="none" w:sz="0" w:space="0" w:color="auto"/>
        <w:left w:val="none" w:sz="0" w:space="0" w:color="auto"/>
        <w:bottom w:val="none" w:sz="0" w:space="0" w:color="auto"/>
        <w:right w:val="none" w:sz="0" w:space="0" w:color="auto"/>
      </w:divBdr>
    </w:div>
    <w:div w:id="176433432">
      <w:bodyDiv w:val="1"/>
      <w:marLeft w:val="0"/>
      <w:marRight w:val="0"/>
      <w:marTop w:val="0"/>
      <w:marBottom w:val="0"/>
      <w:divBdr>
        <w:top w:val="none" w:sz="0" w:space="0" w:color="auto"/>
        <w:left w:val="none" w:sz="0" w:space="0" w:color="auto"/>
        <w:bottom w:val="none" w:sz="0" w:space="0" w:color="auto"/>
        <w:right w:val="none" w:sz="0" w:space="0" w:color="auto"/>
      </w:divBdr>
      <w:divsChild>
        <w:div w:id="966009085">
          <w:marLeft w:val="0"/>
          <w:marRight w:val="0"/>
          <w:marTop w:val="0"/>
          <w:marBottom w:val="0"/>
          <w:divBdr>
            <w:top w:val="none" w:sz="0" w:space="0" w:color="auto"/>
            <w:left w:val="none" w:sz="0" w:space="0" w:color="auto"/>
            <w:bottom w:val="none" w:sz="0" w:space="0" w:color="auto"/>
            <w:right w:val="none" w:sz="0" w:space="0" w:color="auto"/>
          </w:divBdr>
          <w:divsChild>
            <w:div w:id="397478351">
              <w:marLeft w:val="0"/>
              <w:marRight w:val="0"/>
              <w:marTop w:val="0"/>
              <w:marBottom w:val="0"/>
              <w:divBdr>
                <w:top w:val="none" w:sz="0" w:space="0" w:color="auto"/>
                <w:left w:val="none" w:sz="0" w:space="0" w:color="auto"/>
                <w:bottom w:val="none" w:sz="0" w:space="0" w:color="auto"/>
                <w:right w:val="none" w:sz="0" w:space="0" w:color="auto"/>
              </w:divBdr>
              <w:divsChild>
                <w:div w:id="1331133503">
                  <w:marLeft w:val="0"/>
                  <w:marRight w:val="0"/>
                  <w:marTop w:val="0"/>
                  <w:marBottom w:val="0"/>
                  <w:divBdr>
                    <w:top w:val="none" w:sz="0" w:space="0" w:color="auto"/>
                    <w:left w:val="none" w:sz="0" w:space="0" w:color="auto"/>
                    <w:bottom w:val="none" w:sz="0" w:space="0" w:color="auto"/>
                    <w:right w:val="none" w:sz="0" w:space="0" w:color="auto"/>
                  </w:divBdr>
                </w:div>
              </w:divsChild>
            </w:div>
            <w:div w:id="1695691036">
              <w:marLeft w:val="0"/>
              <w:marRight w:val="0"/>
              <w:marTop w:val="0"/>
              <w:marBottom w:val="0"/>
              <w:divBdr>
                <w:top w:val="none" w:sz="0" w:space="0" w:color="auto"/>
                <w:left w:val="none" w:sz="0" w:space="0" w:color="auto"/>
                <w:bottom w:val="none" w:sz="0" w:space="0" w:color="auto"/>
                <w:right w:val="none" w:sz="0" w:space="0" w:color="auto"/>
              </w:divBdr>
            </w:div>
            <w:div w:id="5111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5317">
      <w:bodyDiv w:val="1"/>
      <w:marLeft w:val="0"/>
      <w:marRight w:val="0"/>
      <w:marTop w:val="0"/>
      <w:marBottom w:val="0"/>
      <w:divBdr>
        <w:top w:val="none" w:sz="0" w:space="0" w:color="auto"/>
        <w:left w:val="none" w:sz="0" w:space="0" w:color="auto"/>
        <w:bottom w:val="none" w:sz="0" w:space="0" w:color="auto"/>
        <w:right w:val="none" w:sz="0" w:space="0" w:color="auto"/>
      </w:divBdr>
      <w:divsChild>
        <w:div w:id="1086347251">
          <w:marLeft w:val="0"/>
          <w:marRight w:val="0"/>
          <w:marTop w:val="0"/>
          <w:marBottom w:val="0"/>
          <w:divBdr>
            <w:top w:val="none" w:sz="0" w:space="0" w:color="auto"/>
            <w:left w:val="none" w:sz="0" w:space="0" w:color="auto"/>
            <w:bottom w:val="none" w:sz="0" w:space="0" w:color="auto"/>
            <w:right w:val="none" w:sz="0" w:space="0" w:color="auto"/>
          </w:divBdr>
          <w:divsChild>
            <w:div w:id="346297329">
              <w:marLeft w:val="0"/>
              <w:marRight w:val="0"/>
              <w:marTop w:val="0"/>
              <w:marBottom w:val="0"/>
              <w:divBdr>
                <w:top w:val="none" w:sz="0" w:space="0" w:color="auto"/>
                <w:left w:val="none" w:sz="0" w:space="0" w:color="auto"/>
                <w:bottom w:val="none" w:sz="0" w:space="0" w:color="auto"/>
                <w:right w:val="none" w:sz="0" w:space="0" w:color="auto"/>
              </w:divBdr>
              <w:divsChild>
                <w:div w:id="1234782731">
                  <w:marLeft w:val="0"/>
                  <w:marRight w:val="0"/>
                  <w:marTop w:val="0"/>
                  <w:marBottom w:val="0"/>
                  <w:divBdr>
                    <w:top w:val="none" w:sz="0" w:space="0" w:color="auto"/>
                    <w:left w:val="none" w:sz="0" w:space="0" w:color="auto"/>
                    <w:bottom w:val="none" w:sz="0" w:space="0" w:color="auto"/>
                    <w:right w:val="none" w:sz="0" w:space="0" w:color="auto"/>
                  </w:divBdr>
                </w:div>
              </w:divsChild>
            </w:div>
            <w:div w:id="423916378">
              <w:marLeft w:val="0"/>
              <w:marRight w:val="0"/>
              <w:marTop w:val="0"/>
              <w:marBottom w:val="0"/>
              <w:divBdr>
                <w:top w:val="none" w:sz="0" w:space="0" w:color="auto"/>
                <w:left w:val="none" w:sz="0" w:space="0" w:color="auto"/>
                <w:bottom w:val="none" w:sz="0" w:space="0" w:color="auto"/>
                <w:right w:val="none" w:sz="0" w:space="0" w:color="auto"/>
              </w:divBdr>
            </w:div>
            <w:div w:id="1808664168">
              <w:marLeft w:val="0"/>
              <w:marRight w:val="0"/>
              <w:marTop w:val="0"/>
              <w:marBottom w:val="0"/>
              <w:divBdr>
                <w:top w:val="none" w:sz="0" w:space="0" w:color="auto"/>
                <w:left w:val="none" w:sz="0" w:space="0" w:color="auto"/>
                <w:bottom w:val="none" w:sz="0" w:space="0" w:color="auto"/>
                <w:right w:val="none" w:sz="0" w:space="0" w:color="auto"/>
              </w:divBdr>
            </w:div>
            <w:div w:id="11487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9019">
      <w:bodyDiv w:val="1"/>
      <w:marLeft w:val="0"/>
      <w:marRight w:val="0"/>
      <w:marTop w:val="0"/>
      <w:marBottom w:val="0"/>
      <w:divBdr>
        <w:top w:val="none" w:sz="0" w:space="0" w:color="auto"/>
        <w:left w:val="none" w:sz="0" w:space="0" w:color="auto"/>
        <w:bottom w:val="none" w:sz="0" w:space="0" w:color="auto"/>
        <w:right w:val="none" w:sz="0" w:space="0" w:color="auto"/>
      </w:divBdr>
      <w:divsChild>
        <w:div w:id="903491791">
          <w:marLeft w:val="0"/>
          <w:marRight w:val="0"/>
          <w:marTop w:val="0"/>
          <w:marBottom w:val="0"/>
          <w:divBdr>
            <w:top w:val="none" w:sz="0" w:space="0" w:color="auto"/>
            <w:left w:val="none" w:sz="0" w:space="0" w:color="auto"/>
            <w:bottom w:val="none" w:sz="0" w:space="0" w:color="auto"/>
            <w:right w:val="none" w:sz="0" w:space="0" w:color="auto"/>
          </w:divBdr>
          <w:divsChild>
            <w:div w:id="2116485270">
              <w:marLeft w:val="0"/>
              <w:marRight w:val="0"/>
              <w:marTop w:val="0"/>
              <w:marBottom w:val="0"/>
              <w:divBdr>
                <w:top w:val="none" w:sz="0" w:space="0" w:color="auto"/>
                <w:left w:val="none" w:sz="0" w:space="0" w:color="auto"/>
                <w:bottom w:val="none" w:sz="0" w:space="0" w:color="auto"/>
                <w:right w:val="none" w:sz="0" w:space="0" w:color="auto"/>
              </w:divBdr>
              <w:divsChild>
                <w:div w:id="1623461752">
                  <w:marLeft w:val="0"/>
                  <w:marRight w:val="0"/>
                  <w:marTop w:val="0"/>
                  <w:marBottom w:val="0"/>
                  <w:divBdr>
                    <w:top w:val="none" w:sz="0" w:space="0" w:color="auto"/>
                    <w:left w:val="none" w:sz="0" w:space="0" w:color="auto"/>
                    <w:bottom w:val="none" w:sz="0" w:space="0" w:color="auto"/>
                    <w:right w:val="none" w:sz="0" w:space="0" w:color="auto"/>
                  </w:divBdr>
                </w:div>
              </w:divsChild>
            </w:div>
            <w:div w:id="300425998">
              <w:marLeft w:val="0"/>
              <w:marRight w:val="0"/>
              <w:marTop w:val="0"/>
              <w:marBottom w:val="0"/>
              <w:divBdr>
                <w:top w:val="none" w:sz="0" w:space="0" w:color="auto"/>
                <w:left w:val="none" w:sz="0" w:space="0" w:color="auto"/>
                <w:bottom w:val="none" w:sz="0" w:space="0" w:color="auto"/>
                <w:right w:val="none" w:sz="0" w:space="0" w:color="auto"/>
              </w:divBdr>
            </w:div>
            <w:div w:id="16315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6595">
      <w:bodyDiv w:val="1"/>
      <w:marLeft w:val="0"/>
      <w:marRight w:val="0"/>
      <w:marTop w:val="0"/>
      <w:marBottom w:val="0"/>
      <w:divBdr>
        <w:top w:val="none" w:sz="0" w:space="0" w:color="auto"/>
        <w:left w:val="none" w:sz="0" w:space="0" w:color="auto"/>
        <w:bottom w:val="none" w:sz="0" w:space="0" w:color="auto"/>
        <w:right w:val="none" w:sz="0" w:space="0" w:color="auto"/>
      </w:divBdr>
    </w:div>
    <w:div w:id="541290800">
      <w:bodyDiv w:val="1"/>
      <w:marLeft w:val="0"/>
      <w:marRight w:val="0"/>
      <w:marTop w:val="0"/>
      <w:marBottom w:val="0"/>
      <w:divBdr>
        <w:top w:val="none" w:sz="0" w:space="0" w:color="auto"/>
        <w:left w:val="none" w:sz="0" w:space="0" w:color="auto"/>
        <w:bottom w:val="none" w:sz="0" w:space="0" w:color="auto"/>
        <w:right w:val="none" w:sz="0" w:space="0" w:color="auto"/>
      </w:divBdr>
      <w:divsChild>
        <w:div w:id="67506440">
          <w:marLeft w:val="0"/>
          <w:marRight w:val="0"/>
          <w:marTop w:val="0"/>
          <w:marBottom w:val="0"/>
          <w:divBdr>
            <w:top w:val="none" w:sz="0" w:space="0" w:color="auto"/>
            <w:left w:val="none" w:sz="0" w:space="0" w:color="auto"/>
            <w:bottom w:val="none" w:sz="0" w:space="0" w:color="auto"/>
            <w:right w:val="none" w:sz="0" w:space="0" w:color="auto"/>
          </w:divBdr>
        </w:div>
        <w:div w:id="1839031177">
          <w:marLeft w:val="0"/>
          <w:marRight w:val="0"/>
          <w:marTop w:val="0"/>
          <w:marBottom w:val="0"/>
          <w:divBdr>
            <w:top w:val="none" w:sz="0" w:space="0" w:color="auto"/>
            <w:left w:val="none" w:sz="0" w:space="0" w:color="auto"/>
            <w:bottom w:val="none" w:sz="0" w:space="0" w:color="auto"/>
            <w:right w:val="none" w:sz="0" w:space="0" w:color="auto"/>
          </w:divBdr>
        </w:div>
      </w:divsChild>
    </w:div>
    <w:div w:id="660739778">
      <w:bodyDiv w:val="1"/>
      <w:marLeft w:val="0"/>
      <w:marRight w:val="0"/>
      <w:marTop w:val="0"/>
      <w:marBottom w:val="0"/>
      <w:divBdr>
        <w:top w:val="none" w:sz="0" w:space="0" w:color="auto"/>
        <w:left w:val="none" w:sz="0" w:space="0" w:color="auto"/>
        <w:bottom w:val="none" w:sz="0" w:space="0" w:color="auto"/>
        <w:right w:val="none" w:sz="0" w:space="0" w:color="auto"/>
      </w:divBdr>
      <w:divsChild>
        <w:div w:id="954942503">
          <w:marLeft w:val="0"/>
          <w:marRight w:val="0"/>
          <w:marTop w:val="0"/>
          <w:marBottom w:val="0"/>
          <w:divBdr>
            <w:top w:val="none" w:sz="0" w:space="0" w:color="auto"/>
            <w:left w:val="none" w:sz="0" w:space="0" w:color="auto"/>
            <w:bottom w:val="none" w:sz="0" w:space="0" w:color="auto"/>
            <w:right w:val="none" w:sz="0" w:space="0" w:color="auto"/>
          </w:divBdr>
          <w:divsChild>
            <w:div w:id="1988779913">
              <w:marLeft w:val="0"/>
              <w:marRight w:val="0"/>
              <w:marTop w:val="0"/>
              <w:marBottom w:val="0"/>
              <w:divBdr>
                <w:top w:val="none" w:sz="0" w:space="0" w:color="auto"/>
                <w:left w:val="none" w:sz="0" w:space="0" w:color="auto"/>
                <w:bottom w:val="none" w:sz="0" w:space="0" w:color="auto"/>
                <w:right w:val="none" w:sz="0" w:space="0" w:color="auto"/>
              </w:divBdr>
            </w:div>
          </w:divsChild>
        </w:div>
        <w:div w:id="699208476">
          <w:marLeft w:val="0"/>
          <w:marRight w:val="0"/>
          <w:marTop w:val="0"/>
          <w:marBottom w:val="0"/>
          <w:divBdr>
            <w:top w:val="none" w:sz="0" w:space="0" w:color="auto"/>
            <w:left w:val="none" w:sz="0" w:space="0" w:color="auto"/>
            <w:bottom w:val="none" w:sz="0" w:space="0" w:color="auto"/>
            <w:right w:val="none" w:sz="0" w:space="0" w:color="auto"/>
          </w:divBdr>
        </w:div>
        <w:div w:id="871386025">
          <w:marLeft w:val="0"/>
          <w:marRight w:val="0"/>
          <w:marTop w:val="0"/>
          <w:marBottom w:val="0"/>
          <w:divBdr>
            <w:top w:val="none" w:sz="0" w:space="0" w:color="auto"/>
            <w:left w:val="none" w:sz="0" w:space="0" w:color="auto"/>
            <w:bottom w:val="none" w:sz="0" w:space="0" w:color="auto"/>
            <w:right w:val="none" w:sz="0" w:space="0" w:color="auto"/>
          </w:divBdr>
        </w:div>
      </w:divsChild>
    </w:div>
    <w:div w:id="744690470">
      <w:bodyDiv w:val="1"/>
      <w:marLeft w:val="0"/>
      <w:marRight w:val="0"/>
      <w:marTop w:val="0"/>
      <w:marBottom w:val="0"/>
      <w:divBdr>
        <w:top w:val="none" w:sz="0" w:space="0" w:color="auto"/>
        <w:left w:val="none" w:sz="0" w:space="0" w:color="auto"/>
        <w:bottom w:val="none" w:sz="0" w:space="0" w:color="auto"/>
        <w:right w:val="none" w:sz="0" w:space="0" w:color="auto"/>
      </w:divBdr>
      <w:divsChild>
        <w:div w:id="319432576">
          <w:marLeft w:val="0"/>
          <w:marRight w:val="0"/>
          <w:marTop w:val="0"/>
          <w:marBottom w:val="0"/>
          <w:divBdr>
            <w:top w:val="none" w:sz="0" w:space="0" w:color="auto"/>
            <w:left w:val="none" w:sz="0" w:space="0" w:color="auto"/>
            <w:bottom w:val="none" w:sz="0" w:space="0" w:color="auto"/>
            <w:right w:val="none" w:sz="0" w:space="0" w:color="auto"/>
          </w:divBdr>
        </w:div>
        <w:div w:id="1552500412">
          <w:marLeft w:val="0"/>
          <w:marRight w:val="0"/>
          <w:marTop w:val="0"/>
          <w:marBottom w:val="0"/>
          <w:divBdr>
            <w:top w:val="none" w:sz="0" w:space="0" w:color="auto"/>
            <w:left w:val="none" w:sz="0" w:space="0" w:color="auto"/>
            <w:bottom w:val="none" w:sz="0" w:space="0" w:color="auto"/>
            <w:right w:val="none" w:sz="0" w:space="0" w:color="auto"/>
          </w:divBdr>
        </w:div>
      </w:divsChild>
    </w:div>
    <w:div w:id="804393610">
      <w:bodyDiv w:val="1"/>
      <w:marLeft w:val="0"/>
      <w:marRight w:val="0"/>
      <w:marTop w:val="0"/>
      <w:marBottom w:val="0"/>
      <w:divBdr>
        <w:top w:val="none" w:sz="0" w:space="0" w:color="auto"/>
        <w:left w:val="none" w:sz="0" w:space="0" w:color="auto"/>
        <w:bottom w:val="none" w:sz="0" w:space="0" w:color="auto"/>
        <w:right w:val="none" w:sz="0" w:space="0" w:color="auto"/>
      </w:divBdr>
      <w:divsChild>
        <w:div w:id="276376002">
          <w:marLeft w:val="0"/>
          <w:marRight w:val="0"/>
          <w:marTop w:val="0"/>
          <w:marBottom w:val="0"/>
          <w:divBdr>
            <w:top w:val="none" w:sz="0" w:space="0" w:color="auto"/>
            <w:left w:val="none" w:sz="0" w:space="0" w:color="auto"/>
            <w:bottom w:val="none" w:sz="0" w:space="0" w:color="auto"/>
            <w:right w:val="none" w:sz="0" w:space="0" w:color="auto"/>
          </w:divBdr>
        </w:div>
        <w:div w:id="196089244">
          <w:marLeft w:val="0"/>
          <w:marRight w:val="0"/>
          <w:marTop w:val="0"/>
          <w:marBottom w:val="0"/>
          <w:divBdr>
            <w:top w:val="none" w:sz="0" w:space="0" w:color="auto"/>
            <w:left w:val="none" w:sz="0" w:space="0" w:color="auto"/>
            <w:bottom w:val="none" w:sz="0" w:space="0" w:color="auto"/>
            <w:right w:val="none" w:sz="0" w:space="0" w:color="auto"/>
          </w:divBdr>
        </w:div>
        <w:div w:id="377626123">
          <w:marLeft w:val="0"/>
          <w:marRight w:val="0"/>
          <w:marTop w:val="0"/>
          <w:marBottom w:val="0"/>
          <w:divBdr>
            <w:top w:val="none" w:sz="0" w:space="0" w:color="auto"/>
            <w:left w:val="none" w:sz="0" w:space="0" w:color="auto"/>
            <w:bottom w:val="none" w:sz="0" w:space="0" w:color="auto"/>
            <w:right w:val="none" w:sz="0" w:space="0" w:color="auto"/>
          </w:divBdr>
        </w:div>
      </w:divsChild>
    </w:div>
    <w:div w:id="808591709">
      <w:bodyDiv w:val="1"/>
      <w:marLeft w:val="0"/>
      <w:marRight w:val="0"/>
      <w:marTop w:val="0"/>
      <w:marBottom w:val="0"/>
      <w:divBdr>
        <w:top w:val="none" w:sz="0" w:space="0" w:color="auto"/>
        <w:left w:val="none" w:sz="0" w:space="0" w:color="auto"/>
        <w:bottom w:val="none" w:sz="0" w:space="0" w:color="auto"/>
        <w:right w:val="none" w:sz="0" w:space="0" w:color="auto"/>
      </w:divBdr>
    </w:div>
    <w:div w:id="818114138">
      <w:bodyDiv w:val="1"/>
      <w:marLeft w:val="0"/>
      <w:marRight w:val="0"/>
      <w:marTop w:val="0"/>
      <w:marBottom w:val="0"/>
      <w:divBdr>
        <w:top w:val="none" w:sz="0" w:space="0" w:color="auto"/>
        <w:left w:val="none" w:sz="0" w:space="0" w:color="auto"/>
        <w:bottom w:val="none" w:sz="0" w:space="0" w:color="auto"/>
        <w:right w:val="none" w:sz="0" w:space="0" w:color="auto"/>
      </w:divBdr>
      <w:divsChild>
        <w:div w:id="339312437">
          <w:marLeft w:val="0"/>
          <w:marRight w:val="0"/>
          <w:marTop w:val="0"/>
          <w:marBottom w:val="0"/>
          <w:divBdr>
            <w:top w:val="none" w:sz="0" w:space="0" w:color="auto"/>
            <w:left w:val="none" w:sz="0" w:space="0" w:color="auto"/>
            <w:bottom w:val="none" w:sz="0" w:space="0" w:color="auto"/>
            <w:right w:val="none" w:sz="0" w:space="0" w:color="auto"/>
          </w:divBdr>
          <w:divsChild>
            <w:div w:id="1046636737">
              <w:marLeft w:val="0"/>
              <w:marRight w:val="0"/>
              <w:marTop w:val="0"/>
              <w:marBottom w:val="0"/>
              <w:divBdr>
                <w:top w:val="none" w:sz="0" w:space="0" w:color="auto"/>
                <w:left w:val="none" w:sz="0" w:space="0" w:color="auto"/>
                <w:bottom w:val="none" w:sz="0" w:space="0" w:color="auto"/>
                <w:right w:val="none" w:sz="0" w:space="0" w:color="auto"/>
              </w:divBdr>
              <w:divsChild>
                <w:div w:id="830213823">
                  <w:marLeft w:val="0"/>
                  <w:marRight w:val="0"/>
                  <w:marTop w:val="0"/>
                  <w:marBottom w:val="0"/>
                  <w:divBdr>
                    <w:top w:val="none" w:sz="0" w:space="0" w:color="auto"/>
                    <w:left w:val="none" w:sz="0" w:space="0" w:color="auto"/>
                    <w:bottom w:val="none" w:sz="0" w:space="0" w:color="auto"/>
                    <w:right w:val="none" w:sz="0" w:space="0" w:color="auto"/>
                  </w:divBdr>
                </w:div>
              </w:divsChild>
            </w:div>
            <w:div w:id="1298416206">
              <w:marLeft w:val="0"/>
              <w:marRight w:val="0"/>
              <w:marTop w:val="0"/>
              <w:marBottom w:val="0"/>
              <w:divBdr>
                <w:top w:val="none" w:sz="0" w:space="0" w:color="auto"/>
                <w:left w:val="none" w:sz="0" w:space="0" w:color="auto"/>
                <w:bottom w:val="none" w:sz="0" w:space="0" w:color="auto"/>
                <w:right w:val="none" w:sz="0" w:space="0" w:color="auto"/>
              </w:divBdr>
            </w:div>
            <w:div w:id="9025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35869">
      <w:bodyDiv w:val="1"/>
      <w:marLeft w:val="0"/>
      <w:marRight w:val="0"/>
      <w:marTop w:val="0"/>
      <w:marBottom w:val="0"/>
      <w:divBdr>
        <w:top w:val="none" w:sz="0" w:space="0" w:color="auto"/>
        <w:left w:val="none" w:sz="0" w:space="0" w:color="auto"/>
        <w:bottom w:val="none" w:sz="0" w:space="0" w:color="auto"/>
        <w:right w:val="none" w:sz="0" w:space="0" w:color="auto"/>
      </w:divBdr>
      <w:divsChild>
        <w:div w:id="883374256">
          <w:marLeft w:val="0"/>
          <w:marRight w:val="0"/>
          <w:marTop w:val="0"/>
          <w:marBottom w:val="0"/>
          <w:divBdr>
            <w:top w:val="none" w:sz="0" w:space="0" w:color="auto"/>
            <w:left w:val="none" w:sz="0" w:space="0" w:color="auto"/>
            <w:bottom w:val="none" w:sz="0" w:space="0" w:color="auto"/>
            <w:right w:val="none" w:sz="0" w:space="0" w:color="auto"/>
          </w:divBdr>
          <w:divsChild>
            <w:div w:id="1118447763">
              <w:marLeft w:val="0"/>
              <w:marRight w:val="0"/>
              <w:marTop w:val="0"/>
              <w:marBottom w:val="0"/>
              <w:divBdr>
                <w:top w:val="none" w:sz="0" w:space="0" w:color="auto"/>
                <w:left w:val="none" w:sz="0" w:space="0" w:color="auto"/>
                <w:bottom w:val="none" w:sz="0" w:space="0" w:color="auto"/>
                <w:right w:val="none" w:sz="0" w:space="0" w:color="auto"/>
              </w:divBdr>
            </w:div>
          </w:divsChild>
        </w:div>
        <w:div w:id="1228803250">
          <w:marLeft w:val="0"/>
          <w:marRight w:val="0"/>
          <w:marTop w:val="0"/>
          <w:marBottom w:val="0"/>
          <w:divBdr>
            <w:top w:val="none" w:sz="0" w:space="0" w:color="auto"/>
            <w:left w:val="none" w:sz="0" w:space="0" w:color="auto"/>
            <w:bottom w:val="none" w:sz="0" w:space="0" w:color="auto"/>
            <w:right w:val="none" w:sz="0" w:space="0" w:color="auto"/>
          </w:divBdr>
        </w:div>
        <w:div w:id="75370602">
          <w:marLeft w:val="0"/>
          <w:marRight w:val="0"/>
          <w:marTop w:val="0"/>
          <w:marBottom w:val="0"/>
          <w:divBdr>
            <w:top w:val="none" w:sz="0" w:space="0" w:color="auto"/>
            <w:left w:val="none" w:sz="0" w:space="0" w:color="auto"/>
            <w:bottom w:val="none" w:sz="0" w:space="0" w:color="auto"/>
            <w:right w:val="none" w:sz="0" w:space="0" w:color="auto"/>
          </w:divBdr>
        </w:div>
      </w:divsChild>
    </w:div>
    <w:div w:id="1169366039">
      <w:bodyDiv w:val="1"/>
      <w:marLeft w:val="0"/>
      <w:marRight w:val="0"/>
      <w:marTop w:val="0"/>
      <w:marBottom w:val="0"/>
      <w:divBdr>
        <w:top w:val="none" w:sz="0" w:space="0" w:color="auto"/>
        <w:left w:val="none" w:sz="0" w:space="0" w:color="auto"/>
        <w:bottom w:val="none" w:sz="0" w:space="0" w:color="auto"/>
        <w:right w:val="none" w:sz="0" w:space="0" w:color="auto"/>
      </w:divBdr>
      <w:divsChild>
        <w:div w:id="1819878177">
          <w:marLeft w:val="0"/>
          <w:marRight w:val="0"/>
          <w:marTop w:val="0"/>
          <w:marBottom w:val="0"/>
          <w:divBdr>
            <w:top w:val="none" w:sz="0" w:space="0" w:color="auto"/>
            <w:left w:val="none" w:sz="0" w:space="0" w:color="auto"/>
            <w:bottom w:val="none" w:sz="0" w:space="0" w:color="auto"/>
            <w:right w:val="none" w:sz="0" w:space="0" w:color="auto"/>
          </w:divBdr>
        </w:div>
      </w:divsChild>
    </w:div>
    <w:div w:id="1709066922">
      <w:bodyDiv w:val="1"/>
      <w:marLeft w:val="0"/>
      <w:marRight w:val="0"/>
      <w:marTop w:val="0"/>
      <w:marBottom w:val="0"/>
      <w:divBdr>
        <w:top w:val="none" w:sz="0" w:space="0" w:color="auto"/>
        <w:left w:val="none" w:sz="0" w:space="0" w:color="auto"/>
        <w:bottom w:val="none" w:sz="0" w:space="0" w:color="auto"/>
        <w:right w:val="none" w:sz="0" w:space="0" w:color="auto"/>
      </w:divBdr>
    </w:div>
    <w:div w:id="1943224988">
      <w:bodyDiv w:val="1"/>
      <w:marLeft w:val="0"/>
      <w:marRight w:val="0"/>
      <w:marTop w:val="0"/>
      <w:marBottom w:val="0"/>
      <w:divBdr>
        <w:top w:val="none" w:sz="0" w:space="0" w:color="auto"/>
        <w:left w:val="none" w:sz="0" w:space="0" w:color="auto"/>
        <w:bottom w:val="none" w:sz="0" w:space="0" w:color="auto"/>
        <w:right w:val="none" w:sz="0" w:space="0" w:color="auto"/>
      </w:divBdr>
    </w:div>
    <w:div w:id="1948348727">
      <w:bodyDiv w:val="1"/>
      <w:marLeft w:val="0"/>
      <w:marRight w:val="0"/>
      <w:marTop w:val="0"/>
      <w:marBottom w:val="0"/>
      <w:divBdr>
        <w:top w:val="none" w:sz="0" w:space="0" w:color="auto"/>
        <w:left w:val="none" w:sz="0" w:space="0" w:color="auto"/>
        <w:bottom w:val="none" w:sz="0" w:space="0" w:color="auto"/>
        <w:right w:val="none" w:sz="0" w:space="0" w:color="auto"/>
      </w:divBdr>
      <w:divsChild>
        <w:div w:id="189877416">
          <w:marLeft w:val="0"/>
          <w:marRight w:val="0"/>
          <w:marTop w:val="0"/>
          <w:marBottom w:val="0"/>
          <w:divBdr>
            <w:top w:val="none" w:sz="0" w:space="0" w:color="auto"/>
            <w:left w:val="none" w:sz="0" w:space="0" w:color="auto"/>
            <w:bottom w:val="none" w:sz="0" w:space="0" w:color="auto"/>
            <w:right w:val="none" w:sz="0" w:space="0" w:color="auto"/>
          </w:divBdr>
          <w:divsChild>
            <w:div w:id="565461197">
              <w:marLeft w:val="0"/>
              <w:marRight w:val="0"/>
              <w:marTop w:val="0"/>
              <w:marBottom w:val="0"/>
              <w:divBdr>
                <w:top w:val="none" w:sz="0" w:space="0" w:color="auto"/>
                <w:left w:val="none" w:sz="0" w:space="0" w:color="auto"/>
                <w:bottom w:val="none" w:sz="0" w:space="0" w:color="auto"/>
                <w:right w:val="none" w:sz="0" w:space="0" w:color="auto"/>
              </w:divBdr>
              <w:divsChild>
                <w:div w:id="738134871">
                  <w:marLeft w:val="0"/>
                  <w:marRight w:val="0"/>
                  <w:marTop w:val="0"/>
                  <w:marBottom w:val="0"/>
                  <w:divBdr>
                    <w:top w:val="none" w:sz="0" w:space="0" w:color="auto"/>
                    <w:left w:val="none" w:sz="0" w:space="0" w:color="auto"/>
                    <w:bottom w:val="none" w:sz="0" w:space="0" w:color="auto"/>
                    <w:right w:val="none" w:sz="0" w:space="0" w:color="auto"/>
                  </w:divBdr>
                </w:div>
              </w:divsChild>
            </w:div>
            <w:div w:id="395006665">
              <w:marLeft w:val="0"/>
              <w:marRight w:val="0"/>
              <w:marTop w:val="0"/>
              <w:marBottom w:val="0"/>
              <w:divBdr>
                <w:top w:val="none" w:sz="0" w:space="0" w:color="auto"/>
                <w:left w:val="none" w:sz="0" w:space="0" w:color="auto"/>
                <w:bottom w:val="none" w:sz="0" w:space="0" w:color="auto"/>
                <w:right w:val="none" w:sz="0" w:space="0" w:color="auto"/>
              </w:divBdr>
            </w:div>
            <w:div w:id="43379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77135">
      <w:bodyDiv w:val="1"/>
      <w:marLeft w:val="0"/>
      <w:marRight w:val="0"/>
      <w:marTop w:val="0"/>
      <w:marBottom w:val="0"/>
      <w:divBdr>
        <w:top w:val="none" w:sz="0" w:space="0" w:color="auto"/>
        <w:left w:val="none" w:sz="0" w:space="0" w:color="auto"/>
        <w:bottom w:val="none" w:sz="0" w:space="0" w:color="auto"/>
        <w:right w:val="none" w:sz="0" w:space="0" w:color="auto"/>
      </w:divBdr>
      <w:divsChild>
        <w:div w:id="553658277">
          <w:marLeft w:val="0"/>
          <w:marRight w:val="0"/>
          <w:marTop w:val="0"/>
          <w:marBottom w:val="0"/>
          <w:divBdr>
            <w:top w:val="none" w:sz="0" w:space="0" w:color="auto"/>
            <w:left w:val="none" w:sz="0" w:space="0" w:color="auto"/>
            <w:bottom w:val="none" w:sz="0" w:space="0" w:color="auto"/>
            <w:right w:val="none" w:sz="0" w:space="0" w:color="auto"/>
          </w:divBdr>
          <w:divsChild>
            <w:div w:id="1014039963">
              <w:marLeft w:val="0"/>
              <w:marRight w:val="0"/>
              <w:marTop w:val="0"/>
              <w:marBottom w:val="0"/>
              <w:divBdr>
                <w:top w:val="none" w:sz="0" w:space="0" w:color="auto"/>
                <w:left w:val="none" w:sz="0" w:space="0" w:color="auto"/>
                <w:bottom w:val="none" w:sz="0" w:space="0" w:color="auto"/>
                <w:right w:val="none" w:sz="0" w:space="0" w:color="auto"/>
              </w:divBdr>
              <w:divsChild>
                <w:div w:id="1139886033">
                  <w:marLeft w:val="0"/>
                  <w:marRight w:val="0"/>
                  <w:marTop w:val="0"/>
                  <w:marBottom w:val="0"/>
                  <w:divBdr>
                    <w:top w:val="none" w:sz="0" w:space="0" w:color="auto"/>
                    <w:left w:val="none" w:sz="0" w:space="0" w:color="auto"/>
                    <w:bottom w:val="none" w:sz="0" w:space="0" w:color="auto"/>
                    <w:right w:val="none" w:sz="0" w:space="0" w:color="auto"/>
                  </w:divBdr>
                </w:div>
              </w:divsChild>
            </w:div>
            <w:div w:id="265843484">
              <w:marLeft w:val="0"/>
              <w:marRight w:val="0"/>
              <w:marTop w:val="0"/>
              <w:marBottom w:val="0"/>
              <w:divBdr>
                <w:top w:val="none" w:sz="0" w:space="0" w:color="auto"/>
                <w:left w:val="none" w:sz="0" w:space="0" w:color="auto"/>
                <w:bottom w:val="none" w:sz="0" w:space="0" w:color="auto"/>
                <w:right w:val="none" w:sz="0" w:space="0" w:color="auto"/>
              </w:divBdr>
            </w:div>
            <w:div w:id="6309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ps-webofknowledge.ez87.periodicos.capes.gov.br/OutboundService.do?SID=6EEGIzAi17NbRcbtKzq&amp;mode=rrcAuthorRecordService&amp;action=go&amp;product=WOS&amp;daisIds=241430" TargetMode="External"/><Relationship Id="rId18" Type="http://schemas.openxmlformats.org/officeDocument/2006/relationships/hyperlink" Target="http://apps-webofknowledge.ez87.periodicos.capes.gov.br/OneClickSearch.do?product=UA&amp;search_mode=OneClickSearch&amp;excludeEventConfig=ExcludeIfFromFullRecPage&amp;SID=6EEGIzAi17NbRcbtKzq&amp;field=AU&amp;value=van%20Oosterhout,%20M.%20P." TargetMode="External"/><Relationship Id="rId26" Type="http://schemas.openxmlformats.org/officeDocument/2006/relationships/hyperlink" Target="http://apps-webofknowledge.ez87.periodicos.capes.gov.br/OutboundService.do?SID=6EEGIzAi17NbRcbtKzq&amp;mode=rrcAuthorRecordService&amp;action=go&amp;product=WOS&amp;daisIds=552700" TargetMode="External"/><Relationship Id="rId39" Type="http://schemas.openxmlformats.org/officeDocument/2006/relationships/hyperlink" Target="http://apps-webofknowledge.ez87.periodicos.capes.gov.br/OutboundService.do?SID=6EEGIzAi17NbRcbtKzq&amp;mode=rrcAuthorRecordService&amp;action=go&amp;product=WOS&amp;daisIds=107034" TargetMode="External"/><Relationship Id="rId21" Type="http://schemas.openxmlformats.org/officeDocument/2006/relationships/hyperlink" Target="http://apps-webofknowledge.ez87.periodicos.capes.gov.br/OneClickSearch.do?product=UA&amp;search_mode=OneClickSearch&amp;excludeEventConfig=ExcludeIfFromFullRecPage&amp;SID=6EEGIzAi17NbRcbtKzq&amp;field=AU&amp;value=Pompeu,%20Paulo%20Santos" TargetMode="External"/><Relationship Id="rId34" Type="http://schemas.openxmlformats.org/officeDocument/2006/relationships/hyperlink" Target="http://apps-webofknowledge.ez87.periodicos.capes.gov.br/OneClickSearch.do?product=UA&amp;search_mode=OneClickSearch&amp;excludeEventConfig=ExcludeIfFromFullRecPage&amp;SID=6EEGIzAi17NbRcbtKzq&amp;field=AU&amp;value=Stapanian,%20Martin%20A." TargetMode="External"/><Relationship Id="rId42" Type="http://schemas.openxmlformats.org/officeDocument/2006/relationships/hyperlink" Target="http://apps-webofknowledge.ez87.periodicos.capes.gov.br/OutboundService.do?SID=6EEGIzAi17NbRcbtKzq&amp;mode=rrcAuthorRecordService&amp;action=go&amp;product=WOS&amp;daisIds=19686972" TargetMode="External"/><Relationship Id="rId7" Type="http://schemas.openxmlformats.org/officeDocument/2006/relationships/hyperlink" Target="http://apps-webofknowledge.ez87.periodicos.capes.gov.br/OneClickSearch.do?product=UA&amp;search_mode=OneClickSearch&amp;excludeEventConfig=ExcludeIfFromFullRecPage&amp;SID=6EEGIzAi17NbRcbtKzq&amp;field=AU&amp;value=Aboua,%20B.%20R.%20D." TargetMode="External"/><Relationship Id="rId2" Type="http://schemas.openxmlformats.org/officeDocument/2006/relationships/styles" Target="styles.xml"/><Relationship Id="rId16" Type="http://schemas.openxmlformats.org/officeDocument/2006/relationships/hyperlink" Target="http://apps-webofknowledge.ez87.periodicos.capes.gov.br/OutboundService.do?SID=6EEGIzAi17NbRcbtKzq&amp;mode=rrcAuthorRecordService&amp;action=go&amp;product=WOS&amp;daisIds=2465694" TargetMode="External"/><Relationship Id="rId29" Type="http://schemas.openxmlformats.org/officeDocument/2006/relationships/hyperlink" Target="http://apps-webofknowledge.ez87.periodicos.capes.gov.br/OneClickSearch.do?product=UA&amp;search_mode=OneClickSearch&amp;excludeEventConfig=ExcludeIfFromFullRecPage&amp;SID=6EEGIzAi17NbRcbtKzq&amp;field=AU&amp;value=Sapounidis,%20A.%20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pps-webofknowledge.ez87.periodicos.capes.gov.br/OutboundService.do?SID=6EEGIzAi17NbRcbtKzq&amp;mode=rrcAuthorRecordService&amp;action=go&amp;product=WOS&amp;daisIds=1635953" TargetMode="External"/><Relationship Id="rId24" Type="http://schemas.openxmlformats.org/officeDocument/2006/relationships/hyperlink" Target="http://apps-webofknowledge.ez87.periodicos.capes.gov.br/OutboundService.do?SID=6EEGIzAi17NbRcbtKzq&amp;mode=rrcAuthorRecordService&amp;action=go&amp;product=WOS&amp;daisIds=8243790" TargetMode="External"/><Relationship Id="rId32" Type="http://schemas.openxmlformats.org/officeDocument/2006/relationships/hyperlink" Target="http://apps-webofknowledge.ez87.periodicos.capes.gov.br/OutboundService.do?SID=6EEGIzAi17NbRcbtKzq&amp;mode=rrcAuthorRecordService&amp;action=go&amp;product=WOS&amp;daisIds=7560885" TargetMode="External"/><Relationship Id="rId37" Type="http://schemas.openxmlformats.org/officeDocument/2006/relationships/hyperlink" Target="http://apps-webofknowledge.ez87.periodicos.capes.gov.br/OutboundService.do?SID=6EEGIzAi17NbRcbtKzq&amp;mode=rrcAuthorRecordService&amp;action=go&amp;product=WOS&amp;daisIds=669654" TargetMode="External"/><Relationship Id="rId40" Type="http://schemas.openxmlformats.org/officeDocument/2006/relationships/hyperlink" Target="http://apps-webofknowledge.ez87.periodicos.capes.gov.br/OutboundService.do?SID=6EEGIzAi17NbRcbtKzq&amp;mode=rrcAuthorRecordService&amp;action=go&amp;product=WOS&amp;daisIds=2910816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apps-webofknowledge.ez87.periodicos.capes.gov.br/OutboundService.do?SID=6EEGIzAi17NbRcbtKzq&amp;mode=rrcAuthorRecordService&amp;action=go&amp;product=WOS&amp;daisIds=1541634" TargetMode="External"/><Relationship Id="rId23" Type="http://schemas.openxmlformats.org/officeDocument/2006/relationships/hyperlink" Target="http://apps-webofknowledge.ez87.periodicos.capes.gov.br/OutboundService.do?SID=6EEGIzAi17NbRcbtKzq&amp;mode=rrcAuthorRecordService&amp;action=go&amp;product=WOS&amp;daisIds=4166862" TargetMode="External"/><Relationship Id="rId28" Type="http://schemas.openxmlformats.org/officeDocument/2006/relationships/hyperlink" Target="http://apps-webofknowledge.ez87.periodicos.capes.gov.br/OneClickSearch.do?product=UA&amp;search_mode=OneClickSearch&amp;excludeEventConfig=ExcludeIfFromFullRecPage&amp;SID=6EEGIzAi17NbRcbtKzq&amp;field=AU&amp;value=Bayley,%20Suzanne%20E." TargetMode="External"/><Relationship Id="rId36" Type="http://schemas.openxmlformats.org/officeDocument/2006/relationships/hyperlink" Target="http://apps-webofknowledge.ez87.periodicos.capes.gov.br/OneClickSearch.do?product=UA&amp;search_mode=OneClickSearch&amp;excludeEventConfig=ExcludeIfFromFullRecPage&amp;SID=6EEGIzAi17NbRcbtKzq&amp;field=AU&amp;value=Adams,%20Jean%20V." TargetMode="External"/><Relationship Id="rId10" Type="http://schemas.openxmlformats.org/officeDocument/2006/relationships/hyperlink" Target="http://apps-webofknowledge.ez87.periodicos.capes.gov.br/OutboundService.do?SID=6EEGIzAi17NbRcbtKzq&amp;mode=rrcAuthorRecordService&amp;action=go&amp;product=WOS&amp;daisIds=2883098" TargetMode="External"/><Relationship Id="rId19" Type="http://schemas.openxmlformats.org/officeDocument/2006/relationships/hyperlink" Target="http://apps-webofknowledge.ez87.periodicos.capes.gov.br/OneClickSearch.do?product=UA&amp;search_mode=OneClickSearch&amp;excludeEventConfig=ExcludeIfFromFullRecPage&amp;SID=6EEGIzAi17NbRcbtKzq&amp;field=AU&amp;value=van%20der%20Velde,%20G." TargetMode="External"/><Relationship Id="rId31" Type="http://schemas.openxmlformats.org/officeDocument/2006/relationships/hyperlink" Target="http://apps-webofknowledge.ez87.periodicos.capes.gov.br/OneClickSearch.do?product=UA&amp;search_mode=OneClickSearch&amp;excludeEventConfig=ExcludeIfFromFullRecPage&amp;SID=6EEGIzAi17NbRcbtKzq&amp;field=AU&amp;value=Leonardos,%20I.%20D."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pps-webofknowledge.ez87.periodicos.capes.gov.br/OneClickSearch.do?product=UA&amp;search_mode=OneClickSearch&amp;excludeEventConfig=ExcludeIfFromFullRecPage&amp;SID=6EEGIzAi17NbRcbtKzq&amp;field=AU&amp;value=N'Douba,%20V." TargetMode="External"/><Relationship Id="rId14" Type="http://schemas.openxmlformats.org/officeDocument/2006/relationships/hyperlink" Target="http://apps-webofknowledge.ez87.periodicos.capes.gov.br/OutboundService.do?SID=6EEGIzAi17NbRcbtKzq&amp;mode=rrcAuthorRecordService&amp;action=go&amp;product=WOS&amp;daisIds=570902" TargetMode="External"/><Relationship Id="rId22" Type="http://schemas.openxmlformats.org/officeDocument/2006/relationships/hyperlink" Target="http://apps-webofknowledge.ez87.periodicos.capes.gov.br/OneClickSearch.do?product=UA&amp;search_mode=OneClickSearch&amp;excludeEventConfig=ExcludeIfFromFullRecPage&amp;SID=6EEGIzAi17NbRcbtKzq&amp;field=AU&amp;value=Montag,%20Luciano" TargetMode="External"/><Relationship Id="rId27" Type="http://schemas.openxmlformats.org/officeDocument/2006/relationships/hyperlink" Target="http://apps-webofknowledge.ez87.periodicos.capes.gov.br/OneClickSearch.do?product=UA&amp;search_mode=OneClickSearch&amp;excludeEventConfig=ExcludeIfFromFullRecPage&amp;SID=6EEGIzAi17NbRcbtKzq&amp;field=AU&amp;value=Rooney,%20Rebecca%20C." TargetMode="External"/><Relationship Id="rId30" Type="http://schemas.openxmlformats.org/officeDocument/2006/relationships/hyperlink" Target="http://apps-webofknowledge.ez87.periodicos.capes.gov.br/OneClickSearch.do?product=UA&amp;search_mode=OneClickSearch&amp;excludeEventConfig=ExcludeIfFromFullRecPage&amp;SID=6EEGIzAi17NbRcbtKzq&amp;field=AU&amp;value=Koutrakis,%20E.%20T." TargetMode="External"/><Relationship Id="rId35" Type="http://schemas.openxmlformats.org/officeDocument/2006/relationships/hyperlink" Target="http://apps-webofknowledge.ez87.periodicos.capes.gov.br/OneClickSearch.do?product=UA&amp;search_mode=OneClickSearch&amp;excludeEventConfig=ExcludeIfFromFullRecPage&amp;SID=6EEGIzAi17NbRcbtKzq&amp;field=AU&amp;value=Micacchion,%20Mick" TargetMode="External"/><Relationship Id="rId43" Type="http://schemas.openxmlformats.org/officeDocument/2006/relationships/hyperlink" Target="http://apps-webofknowledge.ez87.periodicos.capes.gov.br/OutboundService.do?SID=6EEGIzAi17NbRcbtKzq&amp;mode=rrcAuthorRecordService&amp;action=go&amp;product=WOS&amp;daisIds=6085125" TargetMode="External"/><Relationship Id="rId8" Type="http://schemas.openxmlformats.org/officeDocument/2006/relationships/hyperlink" Target="http://apps-webofknowledge.ez87.periodicos.capes.gov.br/OneClickSearch.do?product=UA&amp;search_mode=OneClickSearch&amp;excludeEventConfig=ExcludeIfFromFullRecPage&amp;SID=6EEGIzAi17NbRcbtKzq&amp;field=AU&amp;value=Kouamelan,%20E.%20P." TargetMode="External"/><Relationship Id="rId3" Type="http://schemas.openxmlformats.org/officeDocument/2006/relationships/settings" Target="settings.xml"/><Relationship Id="rId12" Type="http://schemas.openxmlformats.org/officeDocument/2006/relationships/hyperlink" Target="http://apps-webofknowledge.ez87.periodicos.capes.gov.br/OutboundService.do?SID=6EEGIzAi17NbRcbtKzq&amp;mode=rrcAuthorRecordService&amp;action=go&amp;product=WOS&amp;daisIds=137027" TargetMode="External"/><Relationship Id="rId17" Type="http://schemas.openxmlformats.org/officeDocument/2006/relationships/hyperlink" Target="http://apps-webofknowledge.ez87.periodicos.capes.gov.br/OutboundService.do?SID=6EEGIzAi17NbRcbtKzq&amp;mode=rrcAuthorRecordService&amp;action=go&amp;product=WOS&amp;daisIds=3468875" TargetMode="External"/><Relationship Id="rId25" Type="http://schemas.openxmlformats.org/officeDocument/2006/relationships/hyperlink" Target="http://apps-webofknowledge.ez87.periodicos.capes.gov.br/OutboundService.do?SID=6EEGIzAi17NbRcbtKzq&amp;mode=rrcAuthorRecordService&amp;action=go&amp;product=WOS&amp;daisIds=909848" TargetMode="External"/><Relationship Id="rId33" Type="http://schemas.openxmlformats.org/officeDocument/2006/relationships/hyperlink" Target="http://apps-webofknowledge.ez87.periodicos.capes.gov.br/OutboundService.do?SID=6EEGIzAi17NbRcbtKzq&amp;mode=rrcAuthorRecordService&amp;action=go&amp;product=WOS&amp;daisIds=3581187" TargetMode="External"/><Relationship Id="rId38" Type="http://schemas.openxmlformats.org/officeDocument/2006/relationships/hyperlink" Target="http://apps-webofknowledge.ez87.periodicos.capes.gov.br/OutboundService.do?SID=6EEGIzAi17NbRcbtKzq&amp;mode=rrcAuthorRecordService&amp;action=go&amp;product=WOS&amp;daisIds=781699" TargetMode="External"/><Relationship Id="rId46" Type="http://schemas.openxmlformats.org/officeDocument/2006/relationships/theme" Target="theme/theme1.xml"/><Relationship Id="rId20" Type="http://schemas.openxmlformats.org/officeDocument/2006/relationships/hyperlink" Target="http://apps-webofknowledge.ez87.periodicos.capes.gov.br/OneClickSearch.do?product=UA&amp;search_mode=OneClickSearch&amp;excludeEventConfig=ExcludeIfFromFullRecPage&amp;SID=6EEGIzAi17NbRcbtKzq&amp;field=AU&amp;value=Prudente,%20Bruno%20da%20Silveira" TargetMode="External"/><Relationship Id="rId41" Type="http://schemas.openxmlformats.org/officeDocument/2006/relationships/hyperlink" Target="http://apps-webofknowledge.ez87.periodicos.capes.gov.br/OutboundService.do?SID=6EEGIzAi17NbRcbtKzq&amp;mode=rrcAuthorRecordService&amp;action=go&amp;product=WOS&amp;daisIds=2901816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93C19-9C73-4B3A-8B45-D6729E4A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25</Pages>
  <Words>8964</Words>
  <Characters>48409</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xyz</dc:creator>
  <cp:keywords/>
  <dc:description/>
  <cp:lastModifiedBy>xyz</cp:lastModifiedBy>
  <cp:revision>127</cp:revision>
  <cp:lastPrinted>2020-01-15T15:24:00Z</cp:lastPrinted>
  <dcterms:created xsi:type="dcterms:W3CDTF">2020-05-13T17:32:00Z</dcterms:created>
  <dcterms:modified xsi:type="dcterms:W3CDTF">2020-06-04T14:36:00Z</dcterms:modified>
</cp:coreProperties>
</file>