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DF989" w14:textId="77777777" w:rsidR="00927310" w:rsidRDefault="00927310" w:rsidP="00927310">
      <w:pPr>
        <w:rPr>
          <w:sz w:val="20"/>
          <w:szCs w:val="20"/>
        </w:rPr>
      </w:pPr>
      <w:r>
        <w:rPr>
          <w:sz w:val="20"/>
          <w:szCs w:val="20"/>
        </w:rPr>
        <w:t xml:space="preserve">Tabela 2. Densidades e Tamanhos populacionais para peixes subterrâneos brasileiros (métodos de Captura-Marcação Recaptura/CMR ou Censo Visual/CV). Valores apresentados em faixas de variação ou números absolutos. *, Dados populacionais por referências; </w:t>
      </w:r>
      <w:proofErr w:type="spellStart"/>
      <w:r>
        <w:rPr>
          <w:sz w:val="20"/>
          <w:szCs w:val="20"/>
        </w:rPr>
        <w:t>sobre-escritos</w:t>
      </w:r>
      <w:proofErr w:type="spellEnd"/>
      <w:r>
        <w:rPr>
          <w:sz w:val="20"/>
          <w:szCs w:val="20"/>
        </w:rPr>
        <w:t xml:space="preserve"> para </w:t>
      </w:r>
      <w:proofErr w:type="spellStart"/>
      <w:r w:rsidRPr="00A32EA3">
        <w:rPr>
          <w:i/>
          <w:sz w:val="20"/>
          <w:szCs w:val="20"/>
        </w:rPr>
        <w:t>Rhamdiopsis</w:t>
      </w:r>
      <w:proofErr w:type="spellEnd"/>
      <w:r w:rsidRPr="00A32EA3">
        <w:rPr>
          <w:i/>
          <w:sz w:val="20"/>
          <w:szCs w:val="20"/>
        </w:rPr>
        <w:t xml:space="preserve"> </w:t>
      </w:r>
      <w:proofErr w:type="spellStart"/>
      <w:r w:rsidRPr="00A32EA3">
        <w:rPr>
          <w:i/>
          <w:sz w:val="20"/>
          <w:szCs w:val="20"/>
        </w:rPr>
        <w:t>krugi</w:t>
      </w:r>
      <w:proofErr w:type="spellEnd"/>
      <w:r>
        <w:rPr>
          <w:sz w:val="20"/>
          <w:szCs w:val="20"/>
        </w:rPr>
        <w:t xml:space="preserve"> e </w:t>
      </w:r>
      <w:proofErr w:type="spellStart"/>
      <w:r w:rsidRPr="00A32EA3">
        <w:rPr>
          <w:i/>
          <w:sz w:val="20"/>
          <w:szCs w:val="20"/>
        </w:rPr>
        <w:t>Ancistrus</w:t>
      </w:r>
      <w:proofErr w:type="spellEnd"/>
      <w:r w:rsidRPr="00A32EA3">
        <w:rPr>
          <w:i/>
          <w:sz w:val="20"/>
          <w:szCs w:val="20"/>
        </w:rPr>
        <w:t xml:space="preserve"> </w:t>
      </w:r>
      <w:proofErr w:type="spellStart"/>
      <w:r w:rsidRPr="00A32EA3">
        <w:rPr>
          <w:i/>
          <w:sz w:val="20"/>
          <w:szCs w:val="20"/>
        </w:rPr>
        <w:t>cryptophthalmus</w:t>
      </w:r>
      <w:proofErr w:type="spellEnd"/>
      <w:r>
        <w:rPr>
          <w:sz w:val="20"/>
          <w:szCs w:val="20"/>
        </w:rPr>
        <w:t xml:space="preserve"> representam as densidades para cada localidade de ocorrência destas espécies (cavernas).</w:t>
      </w:r>
    </w:p>
    <w:tbl>
      <w:tblPr>
        <w:tblW w:w="9052" w:type="dxa"/>
        <w:tblLook w:val="0400" w:firstRow="0" w:lastRow="0" w:firstColumn="0" w:lastColumn="0" w:noHBand="0" w:noVBand="1"/>
      </w:tblPr>
      <w:tblGrid>
        <w:gridCol w:w="3361"/>
        <w:gridCol w:w="2100"/>
        <w:gridCol w:w="1417"/>
        <w:gridCol w:w="2174"/>
      </w:tblGrid>
      <w:tr w:rsidR="00927310" w14:paraId="25D15FBF" w14:textId="77777777" w:rsidTr="003A62D9">
        <w:tc>
          <w:tcPr>
            <w:tcW w:w="3360" w:type="dxa"/>
            <w:tcBorders>
              <w:top w:val="single" w:sz="4" w:space="0" w:color="000000"/>
              <w:bottom w:val="single" w:sz="4" w:space="0" w:color="000000"/>
            </w:tcBorders>
          </w:tcPr>
          <w:p w14:paraId="340AC959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Espécie</w:t>
            </w:r>
          </w:p>
        </w:tc>
        <w:tc>
          <w:tcPr>
            <w:tcW w:w="2100" w:type="dxa"/>
            <w:tcBorders>
              <w:top w:val="single" w:sz="4" w:space="0" w:color="000000"/>
              <w:bottom w:val="single" w:sz="4" w:space="0" w:color="000000"/>
            </w:tcBorders>
          </w:tcPr>
          <w:p w14:paraId="1CDB273D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Densidades (inds.m</w:t>
            </w:r>
            <w:r>
              <w:rPr>
                <w:sz w:val="20"/>
                <w:szCs w:val="20"/>
                <w:vertAlign w:val="superscript"/>
              </w:rPr>
              <w:t>-2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1E7D02B7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Tamanhos (número de indivíduos)</w:t>
            </w:r>
          </w:p>
        </w:tc>
        <w:tc>
          <w:tcPr>
            <w:tcW w:w="2174" w:type="dxa"/>
            <w:tcBorders>
              <w:top w:val="single" w:sz="4" w:space="0" w:color="000000"/>
              <w:bottom w:val="single" w:sz="4" w:space="0" w:color="000000"/>
            </w:tcBorders>
          </w:tcPr>
          <w:p w14:paraId="3CDDD8C2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Referências</w:t>
            </w:r>
          </w:p>
        </w:tc>
      </w:tr>
      <w:tr w:rsidR="00927310" w14:paraId="50D9129C" w14:textId="77777777" w:rsidTr="003A62D9">
        <w:tc>
          <w:tcPr>
            <w:tcW w:w="3360" w:type="dxa"/>
            <w:tcBorders>
              <w:top w:val="single" w:sz="4" w:space="0" w:color="000000"/>
            </w:tcBorders>
          </w:tcPr>
          <w:p w14:paraId="6C52F0FC" w14:textId="77777777" w:rsidR="00927310" w:rsidRDefault="00927310" w:rsidP="003A62D9">
            <w:pPr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i/>
                <w:sz w:val="20"/>
                <w:szCs w:val="20"/>
                <w:highlight w:val="white"/>
              </w:rPr>
              <w:t>Pimelodella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kronei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- CMR</w:t>
            </w:r>
          </w:p>
        </w:tc>
        <w:tc>
          <w:tcPr>
            <w:tcW w:w="2100" w:type="dxa"/>
            <w:tcBorders>
              <w:top w:val="single" w:sz="4" w:space="0" w:color="000000"/>
            </w:tcBorders>
          </w:tcPr>
          <w:p w14:paraId="44F3E224" w14:textId="77777777" w:rsidR="00927310" w:rsidRDefault="00927310" w:rsidP="003A62D9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0,1-1,0</w:t>
            </w:r>
          </w:p>
          <w:p w14:paraId="5B375CD0" w14:textId="77777777" w:rsidR="00927310" w:rsidRDefault="00927310" w:rsidP="003A62D9">
            <w:pPr>
              <w:rPr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75F07A51" w14:textId="77777777" w:rsidR="00927310" w:rsidRDefault="00927310" w:rsidP="003A62D9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900-1.200*</w:t>
            </w:r>
          </w:p>
          <w:p w14:paraId="25915EB4" w14:textId="77777777" w:rsidR="00927310" w:rsidRDefault="00927310" w:rsidP="003A62D9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600-750** </w:t>
            </w:r>
          </w:p>
        </w:tc>
        <w:tc>
          <w:tcPr>
            <w:tcW w:w="2174" w:type="dxa"/>
            <w:tcBorders>
              <w:top w:val="single" w:sz="4" w:space="0" w:color="000000"/>
            </w:tcBorders>
          </w:tcPr>
          <w:p w14:paraId="54EADACF" w14:textId="77777777" w:rsidR="00927310" w:rsidRDefault="00927310" w:rsidP="003A62D9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Trajano (</w:t>
            </w:r>
            <w:proofErr w:type="gramStart"/>
            <w:r>
              <w:rPr>
                <w:sz w:val="20"/>
                <w:szCs w:val="20"/>
                <w:highlight w:val="white"/>
              </w:rPr>
              <w:t>1991)*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sz w:val="20"/>
                <w:szCs w:val="20"/>
                <w:highlight w:val="white"/>
              </w:rPr>
              <w:t>Guil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(2011)**</w:t>
            </w:r>
          </w:p>
        </w:tc>
      </w:tr>
      <w:tr w:rsidR="00927310" w14:paraId="2E03904D" w14:textId="77777777" w:rsidTr="003A62D9">
        <w:tc>
          <w:tcPr>
            <w:tcW w:w="3360" w:type="dxa"/>
          </w:tcPr>
          <w:p w14:paraId="32ABDB97" w14:textId="77777777" w:rsidR="00927310" w:rsidRDefault="00927310" w:rsidP="003A62D9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Trichomycterus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itacarambiensis</w:t>
            </w:r>
            <w:proofErr w:type="spellEnd"/>
            <w:r>
              <w:rPr>
                <w:sz w:val="20"/>
                <w:szCs w:val="20"/>
              </w:rPr>
              <w:t xml:space="preserve"> - CMR</w:t>
            </w:r>
          </w:p>
        </w:tc>
        <w:tc>
          <w:tcPr>
            <w:tcW w:w="2100" w:type="dxa"/>
          </w:tcPr>
          <w:p w14:paraId="0613FF6F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0,1-1,0 </w:t>
            </w:r>
          </w:p>
        </w:tc>
        <w:tc>
          <w:tcPr>
            <w:tcW w:w="1417" w:type="dxa"/>
          </w:tcPr>
          <w:p w14:paraId="483AF50E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1.500-2.000 </w:t>
            </w:r>
          </w:p>
        </w:tc>
        <w:tc>
          <w:tcPr>
            <w:tcW w:w="2174" w:type="dxa"/>
          </w:tcPr>
          <w:p w14:paraId="18D7E89D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Trajano (1997)</w:t>
            </w:r>
          </w:p>
        </w:tc>
      </w:tr>
      <w:tr w:rsidR="00927310" w14:paraId="0BFE1312" w14:textId="77777777" w:rsidTr="003A62D9">
        <w:tc>
          <w:tcPr>
            <w:tcW w:w="3360" w:type="dxa"/>
          </w:tcPr>
          <w:p w14:paraId="59C39577" w14:textId="77777777" w:rsidR="00927310" w:rsidRDefault="00927310" w:rsidP="003A62D9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Trichomycterus</w:t>
            </w:r>
            <w:proofErr w:type="spellEnd"/>
            <w:r>
              <w:rPr>
                <w:i/>
                <w:sz w:val="20"/>
                <w:szCs w:val="20"/>
              </w:rPr>
              <w:t xml:space="preserve"> dali</w:t>
            </w:r>
            <w:r>
              <w:rPr>
                <w:sz w:val="20"/>
                <w:szCs w:val="20"/>
              </w:rPr>
              <w:t xml:space="preserve"> - CV</w:t>
            </w:r>
          </w:p>
        </w:tc>
        <w:tc>
          <w:tcPr>
            <w:tcW w:w="2100" w:type="dxa"/>
          </w:tcPr>
          <w:p w14:paraId="3F49D89D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0,01-0,1</w:t>
            </w:r>
          </w:p>
        </w:tc>
        <w:tc>
          <w:tcPr>
            <w:tcW w:w="1417" w:type="dxa"/>
          </w:tcPr>
          <w:p w14:paraId="0F07C579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4" w:type="dxa"/>
          </w:tcPr>
          <w:p w14:paraId="382F5C8B" w14:textId="77777777" w:rsidR="00927310" w:rsidRDefault="00927310" w:rsidP="003A62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Rizzato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et al.</w:t>
            </w:r>
            <w:r>
              <w:rPr>
                <w:sz w:val="20"/>
                <w:szCs w:val="20"/>
              </w:rPr>
              <w:t xml:space="preserve"> (2011)</w:t>
            </w:r>
          </w:p>
        </w:tc>
      </w:tr>
      <w:tr w:rsidR="00927310" w:rsidRPr="00744A8B" w14:paraId="60A624B2" w14:textId="77777777" w:rsidTr="003A62D9">
        <w:tc>
          <w:tcPr>
            <w:tcW w:w="3360" w:type="dxa"/>
          </w:tcPr>
          <w:p w14:paraId="2D2E5376" w14:textId="77777777" w:rsidR="00927310" w:rsidRDefault="00927310" w:rsidP="003A62D9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Trichomycterus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rubbioli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CV</w:t>
            </w:r>
          </w:p>
        </w:tc>
        <w:tc>
          <w:tcPr>
            <w:tcW w:w="2100" w:type="dxa"/>
          </w:tcPr>
          <w:p w14:paraId="65449900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417" w:type="dxa"/>
          </w:tcPr>
          <w:p w14:paraId="13AE8B9D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4" w:type="dxa"/>
          </w:tcPr>
          <w:p w14:paraId="2A2ECE1E" w14:textId="77777777" w:rsidR="00927310" w:rsidRPr="00164F68" w:rsidRDefault="00927310" w:rsidP="003A62D9">
            <w:pPr>
              <w:rPr>
                <w:sz w:val="20"/>
                <w:lang w:val="en-US"/>
              </w:rPr>
            </w:pPr>
            <w:proofErr w:type="spellStart"/>
            <w:r w:rsidRPr="00176D96">
              <w:rPr>
                <w:sz w:val="20"/>
                <w:lang w:val="en-US"/>
              </w:rPr>
              <w:t>Bichuette</w:t>
            </w:r>
            <w:proofErr w:type="spellEnd"/>
            <w:r w:rsidRPr="00176D96">
              <w:rPr>
                <w:sz w:val="20"/>
                <w:lang w:val="en-US"/>
              </w:rPr>
              <w:t xml:space="preserve"> &amp; </w:t>
            </w:r>
            <w:proofErr w:type="spellStart"/>
            <w:r w:rsidRPr="00176D96">
              <w:rPr>
                <w:sz w:val="20"/>
                <w:lang w:val="en-US"/>
              </w:rPr>
              <w:t>Rizzato</w:t>
            </w:r>
            <w:proofErr w:type="spellEnd"/>
            <w:r w:rsidRPr="00176D96">
              <w:rPr>
                <w:sz w:val="20"/>
                <w:lang w:val="en-US"/>
              </w:rPr>
              <w:t xml:space="preserve"> (2012), M.E. </w:t>
            </w:r>
            <w:proofErr w:type="spellStart"/>
            <w:r w:rsidRPr="00176D96">
              <w:rPr>
                <w:sz w:val="20"/>
                <w:lang w:val="en-US"/>
              </w:rPr>
              <w:t>Bichuette</w:t>
            </w:r>
            <w:proofErr w:type="spellEnd"/>
            <w:r w:rsidRPr="00176D96">
              <w:rPr>
                <w:sz w:val="20"/>
                <w:lang w:val="en-US"/>
              </w:rPr>
              <w:t xml:space="preserve"> (obs. </w:t>
            </w:r>
            <w:proofErr w:type="spellStart"/>
            <w:r w:rsidRPr="00176D96">
              <w:rPr>
                <w:sz w:val="20"/>
                <w:lang w:val="en-US"/>
              </w:rPr>
              <w:t>pess</w:t>
            </w:r>
            <w:proofErr w:type="spellEnd"/>
            <w:r w:rsidRPr="00176D96">
              <w:rPr>
                <w:sz w:val="20"/>
                <w:lang w:val="en-US"/>
              </w:rPr>
              <w:t>.)</w:t>
            </w:r>
          </w:p>
        </w:tc>
      </w:tr>
      <w:tr w:rsidR="00927310" w14:paraId="3D770084" w14:textId="77777777" w:rsidTr="003A62D9">
        <w:tc>
          <w:tcPr>
            <w:tcW w:w="3360" w:type="dxa"/>
          </w:tcPr>
          <w:p w14:paraId="60DAABA9" w14:textId="77777777" w:rsidR="00927310" w:rsidRDefault="00927310" w:rsidP="003A62D9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Rhamdiopsis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krugi</w:t>
            </w:r>
            <w:proofErr w:type="spellEnd"/>
            <w:r>
              <w:rPr>
                <w:sz w:val="20"/>
                <w:szCs w:val="20"/>
              </w:rPr>
              <w:t xml:space="preserve"> (quatro populações Poço Encantado, Azul-Pratinha, Poço Azul do Milu, Lapa Doce) - CV</w:t>
            </w:r>
          </w:p>
        </w:tc>
        <w:tc>
          <w:tcPr>
            <w:tcW w:w="2100" w:type="dxa"/>
          </w:tcPr>
          <w:p w14:paraId="3FF85AEB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 </w:t>
            </w:r>
          </w:p>
        </w:tc>
        <w:tc>
          <w:tcPr>
            <w:tcW w:w="1417" w:type="dxa"/>
          </w:tcPr>
          <w:p w14:paraId="35C4D21F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4" w:type="dxa"/>
          </w:tcPr>
          <w:p w14:paraId="5ABDC68D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Mendes (1995)</w:t>
            </w:r>
          </w:p>
        </w:tc>
      </w:tr>
      <w:tr w:rsidR="00927310" w:rsidRPr="00744A8B" w14:paraId="18E4381A" w14:textId="77777777" w:rsidTr="003A62D9">
        <w:tc>
          <w:tcPr>
            <w:tcW w:w="3360" w:type="dxa"/>
          </w:tcPr>
          <w:p w14:paraId="195B9402" w14:textId="77777777" w:rsidR="00927310" w:rsidRDefault="00927310" w:rsidP="003A62D9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Rhamdiopsis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krugi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</w:p>
          <w:p w14:paraId="6949D236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32EA3">
              <w:rPr>
                <w:sz w:val="20"/>
                <w:szCs w:val="20"/>
              </w:rPr>
              <w:t xml:space="preserve">Sete </w:t>
            </w:r>
            <w:proofErr w:type="gramStart"/>
            <w:r w:rsidRPr="00A32EA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opulações  -</w:t>
            </w:r>
            <w:proofErr w:type="gramEnd"/>
            <w:r>
              <w:rPr>
                <w:sz w:val="20"/>
                <w:szCs w:val="20"/>
              </w:rPr>
              <w:t xml:space="preserve"> Poço Encantado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 Natal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Moreno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, Lapa do Bode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, Torrinha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>, Artemizia</w:t>
            </w:r>
            <w:r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>, Canoa Quebrada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) - CV</w:t>
            </w:r>
          </w:p>
        </w:tc>
        <w:tc>
          <w:tcPr>
            <w:tcW w:w="2100" w:type="dxa"/>
          </w:tcPr>
          <w:p w14:paraId="50125861" w14:textId="77777777" w:rsidR="00927310" w:rsidRDefault="00927310" w:rsidP="003A62D9">
            <w:pPr>
              <w:rPr>
                <w:sz w:val="20"/>
                <w:szCs w:val="20"/>
              </w:rPr>
            </w:pPr>
          </w:p>
          <w:p w14:paraId="6AD55741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>; 0,3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>; 1,0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; </w:t>
            </w:r>
          </w:p>
          <w:p w14:paraId="15814689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; 4,0</w:t>
            </w:r>
            <w:r>
              <w:rPr>
                <w:sz w:val="20"/>
                <w:szCs w:val="20"/>
                <w:vertAlign w:val="superscript"/>
              </w:rPr>
              <w:t>3,7</w:t>
            </w:r>
            <w:r>
              <w:rPr>
                <w:sz w:val="20"/>
                <w:szCs w:val="20"/>
              </w:rPr>
              <w:t>; 9,0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B7BBB3B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4" w:type="dxa"/>
          </w:tcPr>
          <w:p w14:paraId="74CA8884" w14:textId="77777777" w:rsidR="00927310" w:rsidRPr="00486264" w:rsidRDefault="00927310" w:rsidP="003A62D9">
            <w:pPr>
              <w:rPr>
                <w:sz w:val="20"/>
                <w:lang w:val="en-US"/>
              </w:rPr>
            </w:pPr>
            <w:r w:rsidRPr="00176D96">
              <w:rPr>
                <w:sz w:val="20"/>
                <w:lang w:val="en-US"/>
              </w:rPr>
              <w:t xml:space="preserve">M.E. </w:t>
            </w:r>
            <w:proofErr w:type="spellStart"/>
            <w:r w:rsidRPr="00176D96">
              <w:rPr>
                <w:sz w:val="20"/>
                <w:lang w:val="en-US"/>
              </w:rPr>
              <w:t>Bichuette</w:t>
            </w:r>
            <w:proofErr w:type="spellEnd"/>
            <w:r w:rsidRPr="00176D96">
              <w:rPr>
                <w:sz w:val="20"/>
                <w:lang w:val="en-US"/>
              </w:rPr>
              <w:t xml:space="preserve"> (obs. </w:t>
            </w:r>
            <w:proofErr w:type="spellStart"/>
            <w:r w:rsidRPr="00176D96">
              <w:rPr>
                <w:sz w:val="20"/>
                <w:lang w:val="en-US"/>
              </w:rPr>
              <w:t>pess</w:t>
            </w:r>
            <w:proofErr w:type="spellEnd"/>
            <w:r w:rsidRPr="00176D96">
              <w:rPr>
                <w:sz w:val="20"/>
                <w:lang w:val="en-US"/>
              </w:rPr>
              <w:t>.)</w:t>
            </w:r>
          </w:p>
        </w:tc>
      </w:tr>
      <w:tr w:rsidR="00927310" w14:paraId="602275A3" w14:textId="77777777" w:rsidTr="003A62D9">
        <w:tc>
          <w:tcPr>
            <w:tcW w:w="3360" w:type="dxa"/>
          </w:tcPr>
          <w:p w14:paraId="0648F293" w14:textId="77777777" w:rsidR="00927310" w:rsidRDefault="00927310" w:rsidP="003A62D9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Rhamdiopsis</w:t>
            </w:r>
            <w:proofErr w:type="spellEnd"/>
            <w:r>
              <w:rPr>
                <w:sz w:val="20"/>
                <w:szCs w:val="20"/>
              </w:rPr>
              <w:t xml:space="preserve"> sp. “campo formoso” </w:t>
            </w:r>
            <w:proofErr w:type="gramStart"/>
            <w:r>
              <w:rPr>
                <w:sz w:val="20"/>
                <w:szCs w:val="20"/>
              </w:rPr>
              <w:t>-  CV</w:t>
            </w:r>
            <w:proofErr w:type="gramEnd"/>
          </w:p>
        </w:tc>
        <w:tc>
          <w:tcPr>
            <w:tcW w:w="2100" w:type="dxa"/>
          </w:tcPr>
          <w:p w14:paraId="378E9C90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 </w:t>
            </w:r>
          </w:p>
        </w:tc>
        <w:tc>
          <w:tcPr>
            <w:tcW w:w="1417" w:type="dxa"/>
          </w:tcPr>
          <w:p w14:paraId="75190BC3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4" w:type="dxa"/>
          </w:tcPr>
          <w:p w14:paraId="5CE534AB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Trajano &amp; </w:t>
            </w:r>
            <w:proofErr w:type="spellStart"/>
            <w:r>
              <w:rPr>
                <w:sz w:val="20"/>
                <w:szCs w:val="20"/>
              </w:rPr>
              <w:t>Bichuette</w:t>
            </w:r>
            <w:proofErr w:type="spellEnd"/>
            <w:r>
              <w:rPr>
                <w:sz w:val="20"/>
                <w:szCs w:val="20"/>
              </w:rPr>
              <w:t xml:space="preserve"> (2010)</w:t>
            </w:r>
          </w:p>
        </w:tc>
      </w:tr>
      <w:tr w:rsidR="00927310" w14:paraId="6A21143F" w14:textId="77777777" w:rsidTr="003A62D9">
        <w:tc>
          <w:tcPr>
            <w:tcW w:w="3360" w:type="dxa"/>
          </w:tcPr>
          <w:p w14:paraId="2507CF2D" w14:textId="77777777" w:rsidR="00927310" w:rsidRDefault="00927310" w:rsidP="003A62D9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Ancistrus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cryptophthalmus</w:t>
            </w:r>
            <w:proofErr w:type="spellEnd"/>
          </w:p>
          <w:p w14:paraId="37A3A679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(populações Angélica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e Passa Três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) </w:t>
            </w:r>
            <w:proofErr w:type="gramStart"/>
            <w:r>
              <w:rPr>
                <w:sz w:val="20"/>
                <w:szCs w:val="20"/>
              </w:rPr>
              <w:t>-  CMR</w:t>
            </w:r>
            <w:proofErr w:type="gramEnd"/>
          </w:p>
        </w:tc>
        <w:tc>
          <w:tcPr>
            <w:tcW w:w="2100" w:type="dxa"/>
          </w:tcPr>
          <w:p w14:paraId="1C36417B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  <w:p w14:paraId="687AD722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0,625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4B9C302F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  <w:p w14:paraId="41F14614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</w:tcPr>
          <w:p w14:paraId="601A4049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Trajano &amp; </w:t>
            </w:r>
            <w:proofErr w:type="spellStart"/>
            <w:r>
              <w:rPr>
                <w:sz w:val="20"/>
                <w:szCs w:val="20"/>
              </w:rPr>
              <w:t>Bichuette</w:t>
            </w:r>
            <w:proofErr w:type="spellEnd"/>
            <w:r>
              <w:rPr>
                <w:sz w:val="20"/>
                <w:szCs w:val="20"/>
              </w:rPr>
              <w:t xml:space="preserve"> (2007)</w:t>
            </w:r>
          </w:p>
        </w:tc>
      </w:tr>
      <w:tr w:rsidR="00927310" w14:paraId="1CD09BD4" w14:textId="77777777" w:rsidTr="003A62D9">
        <w:tc>
          <w:tcPr>
            <w:tcW w:w="3360" w:type="dxa"/>
          </w:tcPr>
          <w:p w14:paraId="1212AC07" w14:textId="77777777" w:rsidR="00927310" w:rsidRDefault="00927310" w:rsidP="003A62D9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Ituglanis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passensis</w:t>
            </w:r>
            <w:proofErr w:type="spellEnd"/>
            <w:r>
              <w:rPr>
                <w:sz w:val="20"/>
                <w:szCs w:val="20"/>
              </w:rPr>
              <w:t xml:space="preserve"> - CMR</w:t>
            </w:r>
          </w:p>
        </w:tc>
        <w:tc>
          <w:tcPr>
            <w:tcW w:w="2100" w:type="dxa"/>
          </w:tcPr>
          <w:p w14:paraId="715E34AC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0,08-0,65</w:t>
            </w:r>
          </w:p>
        </w:tc>
        <w:tc>
          <w:tcPr>
            <w:tcW w:w="1417" w:type="dxa"/>
          </w:tcPr>
          <w:p w14:paraId="4617AA2A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504 </w:t>
            </w:r>
          </w:p>
        </w:tc>
        <w:tc>
          <w:tcPr>
            <w:tcW w:w="2174" w:type="dxa"/>
          </w:tcPr>
          <w:p w14:paraId="14E7D484" w14:textId="77777777" w:rsidR="00927310" w:rsidRDefault="00927310" w:rsidP="003A62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Bichuette</w:t>
            </w:r>
            <w:proofErr w:type="spellEnd"/>
            <w:r>
              <w:rPr>
                <w:sz w:val="20"/>
                <w:szCs w:val="20"/>
              </w:rPr>
              <w:t xml:space="preserve"> (2003), </w:t>
            </w:r>
            <w:proofErr w:type="spellStart"/>
            <w:r>
              <w:rPr>
                <w:sz w:val="20"/>
                <w:szCs w:val="20"/>
              </w:rPr>
              <w:t>Bichuette</w:t>
            </w:r>
            <w:proofErr w:type="spellEnd"/>
            <w:r>
              <w:rPr>
                <w:sz w:val="20"/>
                <w:szCs w:val="20"/>
              </w:rPr>
              <w:t xml:space="preserve"> &amp; Trajano (2021)</w:t>
            </w:r>
          </w:p>
        </w:tc>
      </w:tr>
      <w:tr w:rsidR="00927310" w14:paraId="621FC361" w14:textId="77777777" w:rsidTr="003A62D9">
        <w:trPr>
          <w:trHeight w:val="225"/>
        </w:trPr>
        <w:tc>
          <w:tcPr>
            <w:tcW w:w="3360" w:type="dxa"/>
          </w:tcPr>
          <w:p w14:paraId="09F6DF9F" w14:textId="77777777" w:rsidR="00927310" w:rsidRDefault="00927310" w:rsidP="003A62D9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Ituglanis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bambui</w:t>
            </w:r>
            <w:proofErr w:type="spellEnd"/>
            <w:r>
              <w:rPr>
                <w:sz w:val="20"/>
                <w:szCs w:val="20"/>
              </w:rPr>
              <w:t xml:space="preserve"> - CMR</w:t>
            </w:r>
          </w:p>
        </w:tc>
        <w:tc>
          <w:tcPr>
            <w:tcW w:w="2100" w:type="dxa"/>
          </w:tcPr>
          <w:p w14:paraId="5EED94CD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0,08-0,27</w:t>
            </w:r>
          </w:p>
        </w:tc>
        <w:tc>
          <w:tcPr>
            <w:tcW w:w="1417" w:type="dxa"/>
          </w:tcPr>
          <w:p w14:paraId="5B726598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63-246 </w:t>
            </w:r>
          </w:p>
        </w:tc>
        <w:tc>
          <w:tcPr>
            <w:tcW w:w="2174" w:type="dxa"/>
          </w:tcPr>
          <w:p w14:paraId="4EB0725A" w14:textId="77777777" w:rsidR="00927310" w:rsidRDefault="00927310" w:rsidP="003A62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Bichuette</w:t>
            </w:r>
            <w:proofErr w:type="spellEnd"/>
            <w:r>
              <w:rPr>
                <w:sz w:val="20"/>
                <w:szCs w:val="20"/>
              </w:rPr>
              <w:t xml:space="preserve"> (2003), </w:t>
            </w:r>
            <w:proofErr w:type="spellStart"/>
            <w:r>
              <w:rPr>
                <w:sz w:val="20"/>
                <w:szCs w:val="20"/>
              </w:rPr>
              <w:t>Bichuette</w:t>
            </w:r>
            <w:proofErr w:type="spellEnd"/>
            <w:r>
              <w:rPr>
                <w:sz w:val="20"/>
                <w:szCs w:val="20"/>
              </w:rPr>
              <w:t xml:space="preserve"> &amp; Trajano (2021)</w:t>
            </w:r>
          </w:p>
        </w:tc>
      </w:tr>
      <w:tr w:rsidR="00927310" w14:paraId="59B8282C" w14:textId="77777777" w:rsidTr="003A62D9">
        <w:tc>
          <w:tcPr>
            <w:tcW w:w="3360" w:type="dxa"/>
          </w:tcPr>
          <w:p w14:paraId="77975486" w14:textId="77777777" w:rsidR="00927310" w:rsidRDefault="00927310" w:rsidP="003A62D9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Ituglanis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ramiroi</w:t>
            </w:r>
            <w:proofErr w:type="spellEnd"/>
            <w:r>
              <w:rPr>
                <w:sz w:val="20"/>
                <w:szCs w:val="20"/>
              </w:rPr>
              <w:t xml:space="preserve"> - CV</w:t>
            </w:r>
          </w:p>
        </w:tc>
        <w:tc>
          <w:tcPr>
            <w:tcW w:w="2100" w:type="dxa"/>
          </w:tcPr>
          <w:p w14:paraId="0392954A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0,13-0,3</w:t>
            </w:r>
          </w:p>
        </w:tc>
        <w:tc>
          <w:tcPr>
            <w:tcW w:w="1417" w:type="dxa"/>
          </w:tcPr>
          <w:p w14:paraId="2975EE0F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4" w:type="dxa"/>
          </w:tcPr>
          <w:p w14:paraId="2C3A7571" w14:textId="77777777" w:rsidR="00927310" w:rsidRDefault="00927310" w:rsidP="003A62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Bichuette</w:t>
            </w:r>
            <w:proofErr w:type="spellEnd"/>
            <w:r>
              <w:rPr>
                <w:sz w:val="20"/>
                <w:szCs w:val="20"/>
              </w:rPr>
              <w:t xml:space="preserve"> (2003), </w:t>
            </w:r>
            <w:proofErr w:type="spellStart"/>
            <w:r>
              <w:rPr>
                <w:sz w:val="20"/>
                <w:szCs w:val="20"/>
              </w:rPr>
              <w:t>Bichuette</w:t>
            </w:r>
            <w:proofErr w:type="spellEnd"/>
            <w:r>
              <w:rPr>
                <w:sz w:val="20"/>
                <w:szCs w:val="20"/>
              </w:rPr>
              <w:t xml:space="preserve"> &amp; Trajano (2021)</w:t>
            </w:r>
          </w:p>
        </w:tc>
      </w:tr>
      <w:tr w:rsidR="00927310" w14:paraId="1C723130" w14:textId="77777777" w:rsidTr="003A62D9">
        <w:tc>
          <w:tcPr>
            <w:tcW w:w="3360" w:type="dxa"/>
          </w:tcPr>
          <w:p w14:paraId="08E9FBB3" w14:textId="77777777" w:rsidR="00927310" w:rsidRDefault="00927310" w:rsidP="003A62D9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Ituglanis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epikarsticus</w:t>
            </w:r>
            <w:proofErr w:type="spellEnd"/>
            <w:r>
              <w:rPr>
                <w:sz w:val="20"/>
                <w:szCs w:val="20"/>
              </w:rPr>
              <w:t xml:space="preserve"> - CV</w:t>
            </w:r>
          </w:p>
        </w:tc>
        <w:tc>
          <w:tcPr>
            <w:tcW w:w="2100" w:type="dxa"/>
          </w:tcPr>
          <w:p w14:paraId="1369C218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0,03-0,17</w:t>
            </w:r>
          </w:p>
        </w:tc>
        <w:tc>
          <w:tcPr>
            <w:tcW w:w="1417" w:type="dxa"/>
          </w:tcPr>
          <w:p w14:paraId="5B47D1CF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4" w:type="dxa"/>
          </w:tcPr>
          <w:p w14:paraId="6D48C9CA" w14:textId="77777777" w:rsidR="00927310" w:rsidRDefault="00927310" w:rsidP="003A62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Bichuette</w:t>
            </w:r>
            <w:proofErr w:type="spellEnd"/>
            <w:r>
              <w:rPr>
                <w:sz w:val="20"/>
                <w:szCs w:val="20"/>
              </w:rPr>
              <w:t xml:space="preserve"> (2003), </w:t>
            </w:r>
            <w:proofErr w:type="spellStart"/>
            <w:r>
              <w:rPr>
                <w:sz w:val="20"/>
                <w:szCs w:val="20"/>
              </w:rPr>
              <w:t>Bichuette</w:t>
            </w:r>
            <w:proofErr w:type="spellEnd"/>
            <w:r>
              <w:rPr>
                <w:sz w:val="20"/>
                <w:szCs w:val="20"/>
              </w:rPr>
              <w:t xml:space="preserve"> &amp; Trajano (2021)</w:t>
            </w:r>
          </w:p>
        </w:tc>
      </w:tr>
      <w:tr w:rsidR="00927310" w14:paraId="0A7A9098" w14:textId="77777777" w:rsidTr="003A62D9">
        <w:tc>
          <w:tcPr>
            <w:tcW w:w="3360" w:type="dxa"/>
          </w:tcPr>
          <w:p w14:paraId="63D5BA01" w14:textId="77777777" w:rsidR="00927310" w:rsidRDefault="00927310" w:rsidP="003A62D9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Ituglanis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mambai</w:t>
            </w:r>
            <w:proofErr w:type="spellEnd"/>
            <w:r>
              <w:rPr>
                <w:sz w:val="20"/>
                <w:szCs w:val="20"/>
              </w:rPr>
              <w:t xml:space="preserve"> - CV</w:t>
            </w:r>
          </w:p>
        </w:tc>
        <w:tc>
          <w:tcPr>
            <w:tcW w:w="2100" w:type="dxa"/>
          </w:tcPr>
          <w:p w14:paraId="194DA1B7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1417" w:type="dxa"/>
          </w:tcPr>
          <w:p w14:paraId="5241ABCB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174" w:type="dxa"/>
          </w:tcPr>
          <w:p w14:paraId="3C685B12" w14:textId="77777777" w:rsidR="00927310" w:rsidRDefault="00927310" w:rsidP="003A62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Bichuette</w:t>
            </w:r>
            <w:proofErr w:type="spellEnd"/>
            <w:r>
              <w:rPr>
                <w:sz w:val="20"/>
                <w:szCs w:val="20"/>
              </w:rPr>
              <w:t xml:space="preserve"> &amp; Trajano (2008)</w:t>
            </w:r>
          </w:p>
        </w:tc>
      </w:tr>
      <w:tr w:rsidR="00927310" w:rsidRPr="00744A8B" w14:paraId="1E616748" w14:textId="77777777" w:rsidTr="003A62D9">
        <w:tc>
          <w:tcPr>
            <w:tcW w:w="3360" w:type="dxa"/>
          </w:tcPr>
          <w:p w14:paraId="1B09BC89" w14:textId="77777777" w:rsidR="00927310" w:rsidRDefault="00927310" w:rsidP="003A62D9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Ituglanis</w:t>
            </w:r>
            <w:proofErr w:type="spellEnd"/>
            <w:r>
              <w:rPr>
                <w:sz w:val="20"/>
                <w:szCs w:val="20"/>
              </w:rPr>
              <w:t xml:space="preserve"> sp. “canastra” - CV</w:t>
            </w:r>
          </w:p>
        </w:tc>
        <w:tc>
          <w:tcPr>
            <w:tcW w:w="2100" w:type="dxa"/>
          </w:tcPr>
          <w:p w14:paraId="5F9298C7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 </w:t>
            </w:r>
          </w:p>
        </w:tc>
        <w:tc>
          <w:tcPr>
            <w:tcW w:w="1417" w:type="dxa"/>
          </w:tcPr>
          <w:p w14:paraId="15FBEF4D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4" w:type="dxa"/>
          </w:tcPr>
          <w:p w14:paraId="7D180AC0" w14:textId="77777777" w:rsidR="00927310" w:rsidRPr="00164F68" w:rsidRDefault="00927310" w:rsidP="003A62D9">
            <w:pPr>
              <w:rPr>
                <w:sz w:val="20"/>
                <w:lang w:val="en-US"/>
              </w:rPr>
            </w:pPr>
            <w:r w:rsidRPr="00176D96">
              <w:rPr>
                <w:sz w:val="20"/>
                <w:lang w:val="en-US"/>
              </w:rPr>
              <w:t xml:space="preserve">M.E. </w:t>
            </w:r>
            <w:proofErr w:type="spellStart"/>
            <w:r w:rsidRPr="00176D96">
              <w:rPr>
                <w:sz w:val="20"/>
                <w:lang w:val="en-US"/>
              </w:rPr>
              <w:t>Bichuette</w:t>
            </w:r>
            <w:proofErr w:type="spellEnd"/>
            <w:r w:rsidRPr="00176D96">
              <w:rPr>
                <w:sz w:val="20"/>
                <w:lang w:val="en-US"/>
              </w:rPr>
              <w:t xml:space="preserve"> (obs. </w:t>
            </w:r>
            <w:proofErr w:type="spellStart"/>
            <w:r w:rsidRPr="00176D96">
              <w:rPr>
                <w:sz w:val="20"/>
                <w:lang w:val="en-US"/>
              </w:rPr>
              <w:t>pess</w:t>
            </w:r>
            <w:proofErr w:type="spellEnd"/>
            <w:r w:rsidRPr="00176D96">
              <w:rPr>
                <w:sz w:val="20"/>
                <w:lang w:val="en-US"/>
              </w:rPr>
              <w:t>.)</w:t>
            </w:r>
          </w:p>
        </w:tc>
      </w:tr>
      <w:tr w:rsidR="00927310" w14:paraId="2361B67A" w14:textId="77777777" w:rsidTr="003A62D9">
        <w:tc>
          <w:tcPr>
            <w:tcW w:w="3360" w:type="dxa"/>
          </w:tcPr>
          <w:p w14:paraId="19C3EEA1" w14:textId="77777777" w:rsidR="00927310" w:rsidRDefault="00927310" w:rsidP="003A62D9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Aspidoras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mephisto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CV</w:t>
            </w:r>
          </w:p>
        </w:tc>
        <w:tc>
          <w:tcPr>
            <w:tcW w:w="2100" w:type="dxa"/>
          </w:tcPr>
          <w:p w14:paraId="0CA6562E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1417" w:type="dxa"/>
          </w:tcPr>
          <w:p w14:paraId="6444E552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4" w:type="dxa"/>
          </w:tcPr>
          <w:p w14:paraId="421E66FC" w14:textId="77777777" w:rsidR="00927310" w:rsidRDefault="00927310" w:rsidP="003A62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Tencatt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Bichuette</w:t>
            </w:r>
            <w:proofErr w:type="spellEnd"/>
            <w:r>
              <w:rPr>
                <w:sz w:val="20"/>
                <w:szCs w:val="20"/>
              </w:rPr>
              <w:t xml:space="preserve"> (2017)</w:t>
            </w:r>
          </w:p>
        </w:tc>
      </w:tr>
      <w:tr w:rsidR="00927310" w14:paraId="42536BB3" w14:textId="77777777" w:rsidTr="003A62D9">
        <w:tc>
          <w:tcPr>
            <w:tcW w:w="3360" w:type="dxa"/>
            <w:tcBorders>
              <w:bottom w:val="single" w:sz="4" w:space="0" w:color="000000"/>
            </w:tcBorders>
          </w:tcPr>
          <w:p w14:paraId="76A2337E" w14:textId="77777777" w:rsidR="00927310" w:rsidRDefault="00927310" w:rsidP="003A62D9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Eigenmannia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vicentespelaea</w:t>
            </w:r>
            <w:proofErr w:type="spellEnd"/>
            <w:r>
              <w:rPr>
                <w:sz w:val="20"/>
                <w:szCs w:val="20"/>
              </w:rPr>
              <w:t xml:space="preserve"> - CV</w:t>
            </w: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14:paraId="479E6C6C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0,04-0,172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3B24A9F" w14:textId="77777777" w:rsidR="00927310" w:rsidRDefault="00927310" w:rsidP="003A6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4" w:type="dxa"/>
            <w:tcBorders>
              <w:bottom w:val="single" w:sz="4" w:space="0" w:color="000000"/>
            </w:tcBorders>
          </w:tcPr>
          <w:p w14:paraId="09E57202" w14:textId="77777777" w:rsidR="00927310" w:rsidRDefault="00927310" w:rsidP="003A62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Bichuette</w:t>
            </w:r>
            <w:proofErr w:type="spellEnd"/>
            <w:r>
              <w:rPr>
                <w:sz w:val="20"/>
                <w:szCs w:val="20"/>
              </w:rPr>
              <w:t xml:space="preserve"> &amp; Trajano (2015)</w:t>
            </w:r>
          </w:p>
        </w:tc>
      </w:tr>
    </w:tbl>
    <w:p w14:paraId="15579BFB" w14:textId="77777777" w:rsidR="00927310" w:rsidRDefault="00927310" w:rsidP="00927310">
      <w:pPr>
        <w:rPr>
          <w:sz w:val="20"/>
          <w:szCs w:val="20"/>
        </w:rPr>
      </w:pPr>
    </w:p>
    <w:p w14:paraId="5D079984" w14:textId="77777777" w:rsidR="00927310" w:rsidRDefault="00927310" w:rsidP="00927310">
      <w:pPr>
        <w:rPr>
          <w:sz w:val="20"/>
          <w:szCs w:val="20"/>
        </w:rPr>
      </w:pPr>
    </w:p>
    <w:p w14:paraId="079932AD" w14:textId="77777777" w:rsidR="00927310" w:rsidRDefault="00927310"/>
    <w:sectPr w:rsidR="00927310" w:rsidSect="00927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DF3B2" w14:textId="77777777" w:rsidR="00970DDB" w:rsidRDefault="009273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A5F38" w14:textId="77777777" w:rsidR="00970DDB" w:rsidRDefault="0092731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6E95B" w14:textId="77777777" w:rsidR="00970DDB" w:rsidRDefault="0092731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BE04B" w14:textId="77777777" w:rsidR="00970DDB" w:rsidRDefault="009273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F75B0" w14:textId="77777777" w:rsidR="00970DDB" w:rsidRDefault="00927310">
    <w:pPr>
      <w:pStyle w:val="Cabealho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6BEE15" wp14:editId="2699943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CD6D951" w14:textId="77777777" w:rsidR="00970DDB" w:rsidRDefault="00927310">
                          <w:pPr>
                            <w:pStyle w:val="Cabealho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</w:rPr>
                            <w:t>28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BEE15"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-39.15pt;margin-top:.05pt;width:12.05pt;height:13.8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" stroked="f">
              <v:fill opacity="0"/>
              <v:textbox style="mso-fit-shape-to-text:t" inset="0,0,0,0">
                <w:txbxContent>
                  <w:p w14:paraId="6CD6D951" w14:textId="77777777" w:rsidR="00970DDB" w:rsidRDefault="00927310">
                    <w:pPr>
                      <w:pStyle w:val="Cabealho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PAGE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</w:rPr>
                      <w:t>28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A4572" w14:textId="77777777" w:rsidR="00970DDB" w:rsidRDefault="009273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10"/>
    <w:rsid w:val="009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3A9AED"/>
  <w15:chartTrackingRefBased/>
  <w15:docId w15:val="{BF2A579A-EE92-FE4B-8B29-63A8FEB6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310"/>
    <w:pPr>
      <w:suppressAutoHyphens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27310"/>
    <w:rPr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927310"/>
  </w:style>
  <w:style w:type="paragraph" w:styleId="Cabealho">
    <w:name w:val="header"/>
    <w:basedOn w:val="Normal"/>
    <w:link w:val="CabealhoChar"/>
    <w:uiPriority w:val="99"/>
    <w:unhideWhenUsed/>
    <w:rsid w:val="00927310"/>
    <w:pPr>
      <w:suppressLineNumbers/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CabealhoChar1">
    <w:name w:val="Cabeçalho Char1"/>
    <w:basedOn w:val="Fontepargpadro"/>
    <w:uiPriority w:val="99"/>
    <w:semiHidden/>
    <w:rsid w:val="00927310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92731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927310"/>
    <w:rPr>
      <w:rFonts w:ascii="Times New Roman" w:eastAsia="Times New Roman" w:hAnsi="Times New Roman" w:cs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927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Mazzoni</dc:creator>
  <cp:keywords/>
  <dc:description/>
  <cp:lastModifiedBy>Rosana Mazzoni</cp:lastModifiedBy>
  <cp:revision>1</cp:revision>
  <dcterms:created xsi:type="dcterms:W3CDTF">2021-03-28T23:09:00Z</dcterms:created>
  <dcterms:modified xsi:type="dcterms:W3CDTF">2021-03-28T23:11:00Z</dcterms:modified>
</cp:coreProperties>
</file>