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9FB2ED" w14:textId="5541991A" w:rsidR="00C61979" w:rsidRPr="00C61979" w:rsidRDefault="00C61979" w:rsidP="00C61979">
      <w:pPr>
        <w:spacing w:line="360" w:lineRule="auto"/>
        <w:jc w:val="center"/>
        <w:rPr>
          <w:rFonts w:ascii="Times New Roman" w:hAnsi="Times New Roman"/>
          <w:b/>
          <w:szCs w:val="28"/>
        </w:rPr>
      </w:pPr>
      <w:bookmarkStart w:id="0" w:name="_Toc444807216"/>
      <w:r w:rsidRPr="00C61979">
        <w:rPr>
          <w:rFonts w:ascii="Times New Roman" w:hAnsi="Times New Roman"/>
          <w:b/>
          <w:szCs w:val="28"/>
        </w:rPr>
        <w:t>EVOLUÇÃO DE UMA CRIANÇA COM SÍNDROME DE DOWN À LUZ DO MODELO LÚDICO: ESTUDO DE CASO</w:t>
      </w:r>
    </w:p>
    <w:p w14:paraId="2B9FF030" w14:textId="77777777" w:rsidR="00C61979" w:rsidRPr="00F52EAB" w:rsidRDefault="00C61979" w:rsidP="00C61979">
      <w:pPr>
        <w:spacing w:line="360" w:lineRule="auto"/>
        <w:jc w:val="center"/>
        <w:rPr>
          <w:rFonts w:ascii="Times New Roman" w:eastAsiaTheme="minorHAnsi" w:hAnsi="Times New Roman"/>
          <w:color w:val="000000" w:themeColor="text1"/>
          <w:lang w:val="en" w:eastAsia="pt-BR"/>
        </w:rPr>
      </w:pPr>
      <w:r>
        <w:rPr>
          <w:rFonts w:ascii="Times New Roman" w:eastAsiaTheme="minorHAnsi" w:hAnsi="Times New Roman"/>
          <w:color w:val="000000" w:themeColor="text1"/>
          <w:lang w:val="en" w:eastAsia="pt-BR"/>
        </w:rPr>
        <w:t>Evolution of a child with D</w:t>
      </w:r>
      <w:r w:rsidRPr="00F52EAB">
        <w:rPr>
          <w:rFonts w:ascii="Times New Roman" w:eastAsiaTheme="minorHAnsi" w:hAnsi="Times New Roman"/>
          <w:color w:val="000000" w:themeColor="text1"/>
          <w:lang w:val="en" w:eastAsia="pt-BR"/>
        </w:rPr>
        <w:t>own’s syndrome according to the ludic model: case study</w:t>
      </w:r>
    </w:p>
    <w:p w14:paraId="31CE1CDB" w14:textId="77777777" w:rsidR="00C61979" w:rsidRPr="000407D6" w:rsidRDefault="00C61979" w:rsidP="00C61979">
      <w:pPr>
        <w:spacing w:line="360" w:lineRule="auto"/>
        <w:jc w:val="center"/>
        <w:rPr>
          <w:rFonts w:ascii="Times New Roman" w:hAnsi="Times New Roman"/>
          <w:lang w:val="es-ES"/>
        </w:rPr>
      </w:pPr>
      <w:r w:rsidRPr="000407D6">
        <w:rPr>
          <w:rFonts w:ascii="Times New Roman" w:hAnsi="Times New Roman"/>
          <w:lang w:val="es-ES"/>
        </w:rPr>
        <w:t>Progreso de un niño con síndrome de Down a la luz del modelo lúdico: estudio de caso</w:t>
      </w:r>
    </w:p>
    <w:p w14:paraId="40D7C600" w14:textId="77777777" w:rsidR="00C61979" w:rsidRDefault="00C61979" w:rsidP="004A2846">
      <w:pPr>
        <w:rPr>
          <w:rFonts w:ascii="Times New Roman" w:hAnsi="Times New Roman"/>
          <w:b/>
          <w:color w:val="000000"/>
        </w:rPr>
      </w:pPr>
    </w:p>
    <w:p w14:paraId="47891A7F" w14:textId="716EB93F" w:rsidR="00D72B29" w:rsidRPr="00A335CB" w:rsidRDefault="00C61979" w:rsidP="004A2846">
      <w:pPr>
        <w:rPr>
          <w:rFonts w:ascii="Times New Roman" w:hAnsi="Times New Roman"/>
          <w:b/>
          <w:color w:val="000000"/>
        </w:rPr>
      </w:pPr>
      <w:r>
        <w:rPr>
          <w:rFonts w:ascii="Times New Roman" w:hAnsi="Times New Roman"/>
          <w:b/>
          <w:color w:val="000000"/>
        </w:rPr>
        <w:t>Resumo</w:t>
      </w:r>
    </w:p>
    <w:p w14:paraId="71CA55B2" w14:textId="77777777" w:rsidR="00D72B29" w:rsidRPr="00A335CB" w:rsidRDefault="00D72B29" w:rsidP="00D72B29">
      <w:pPr>
        <w:jc w:val="both"/>
        <w:rPr>
          <w:rFonts w:ascii="Times New Roman" w:hAnsi="Times New Roman"/>
          <w:color w:val="000000"/>
        </w:rPr>
      </w:pPr>
    </w:p>
    <w:p w14:paraId="7A468C84" w14:textId="77777777" w:rsidR="00D72B29" w:rsidRPr="00A335CB" w:rsidRDefault="00D72B29" w:rsidP="00D72B29">
      <w:pPr>
        <w:jc w:val="both"/>
        <w:rPr>
          <w:rFonts w:ascii="Times New Roman" w:hAnsi="Times New Roman"/>
          <w:color w:val="000000"/>
        </w:rPr>
      </w:pPr>
    </w:p>
    <w:p w14:paraId="7F8991B8" w14:textId="77777777" w:rsidR="00D72B29" w:rsidRPr="00A335CB" w:rsidRDefault="00D72B29" w:rsidP="00D72B29">
      <w:pPr>
        <w:widowControl w:val="0"/>
        <w:tabs>
          <w:tab w:val="left" w:pos="-170"/>
          <w:tab w:val="left" w:pos="561"/>
          <w:tab w:val="left" w:pos="8547"/>
        </w:tabs>
        <w:spacing w:line="360" w:lineRule="auto"/>
        <w:ind w:right="74"/>
        <w:jc w:val="both"/>
        <w:rPr>
          <w:rFonts w:ascii="Times New Roman" w:eastAsia="Times New Roman" w:hAnsi="Times New Roman"/>
          <w:bCs/>
          <w:color w:val="000000"/>
          <w:lang w:eastAsia="pt-BR"/>
        </w:rPr>
      </w:pPr>
      <w:r w:rsidRPr="00A335CB">
        <w:rPr>
          <w:rFonts w:ascii="Times New Roman" w:hAnsi="Times New Roman"/>
          <w:b/>
          <w:color w:val="000000"/>
        </w:rPr>
        <w:t>Introdução:</w:t>
      </w:r>
      <w:r w:rsidRPr="00A335CB">
        <w:rPr>
          <w:rFonts w:ascii="Times New Roman" w:hAnsi="Times New Roman"/>
          <w:color w:val="000000"/>
        </w:rPr>
        <w:t xml:space="preserve"> </w:t>
      </w:r>
      <w:r w:rsidRPr="00A335CB">
        <w:rPr>
          <w:rFonts w:ascii="Times New Roman" w:eastAsia="Times New Roman" w:hAnsi="Times New Roman"/>
          <w:bCs/>
          <w:color w:val="000000"/>
          <w:lang w:eastAsia="pt-BR"/>
        </w:rPr>
        <w:t xml:space="preserve">O brincar é fundamental para o desenvolvimento da criança. </w:t>
      </w:r>
      <w:r w:rsidRPr="00A335CB">
        <w:rPr>
          <w:rFonts w:ascii="Times New Roman" w:hAnsi="Times New Roman"/>
          <w:color w:val="000000"/>
        </w:rPr>
        <w:t xml:space="preserve">Brincando ela desenvolve os sentidos, adquire habilidades, amplia suas experiências e descobertas, e potencializa a criatividade, a inteligência e a sociabilidade. Na </w:t>
      </w:r>
      <w:r w:rsidRPr="00A335CB">
        <w:rPr>
          <w:rFonts w:ascii="Times New Roman" w:hAnsi="Times New Roman"/>
          <w:bCs/>
          <w:color w:val="000000"/>
        </w:rPr>
        <w:t xml:space="preserve">clínica de Terapia Ocupacional, o brincar é visto como um recurso terapêutico e uma ocupação fundamental na vida da criança, podendo ser avaliado a partir do referencial teórico do Modelo Lúdico. </w:t>
      </w:r>
      <w:r w:rsidRPr="00A335CB">
        <w:rPr>
          <w:rFonts w:ascii="Times New Roman" w:hAnsi="Times New Roman"/>
          <w:b/>
          <w:color w:val="000000"/>
        </w:rPr>
        <w:t>Objetivo</w:t>
      </w:r>
      <w:r w:rsidRPr="00A335CB">
        <w:rPr>
          <w:rFonts w:ascii="Times New Roman" w:hAnsi="Times New Roman"/>
          <w:color w:val="000000"/>
        </w:rPr>
        <w:t xml:space="preserve">: Analisar a evolução do comportamento lúdico e a percepção da família sobre o desenvolvimento de uma criança de 2 anos e 5 meses, com síndrome de Down, que foi acompanhada pela Terapia Ocupacional, em uma brinquedoteca terapêutica por 18 meses. </w:t>
      </w:r>
      <w:r w:rsidRPr="00A335CB">
        <w:rPr>
          <w:rFonts w:ascii="Times New Roman" w:hAnsi="Times New Roman"/>
          <w:b/>
          <w:color w:val="000000"/>
        </w:rPr>
        <w:t>Método:</w:t>
      </w:r>
      <w:r w:rsidRPr="00A335CB">
        <w:rPr>
          <w:rFonts w:ascii="Times New Roman" w:hAnsi="Times New Roman"/>
          <w:color w:val="000000"/>
        </w:rPr>
        <w:t xml:space="preserve"> Estudo com abordagem qualitativa e quantitativa, realizado com o auxílio da Avaliação do Comportamento Lúdico, Entrevista Inicial com os Pais, Ficha de Avaliação do Serviço de Terapia Ocupacional e evoluções dos atendimentos. </w:t>
      </w:r>
      <w:r w:rsidRPr="00A335CB">
        <w:rPr>
          <w:rFonts w:ascii="Times New Roman" w:hAnsi="Times New Roman"/>
          <w:b/>
          <w:color w:val="000000"/>
        </w:rPr>
        <w:t>Resultados</w:t>
      </w:r>
      <w:r w:rsidRPr="00A335CB">
        <w:rPr>
          <w:rFonts w:ascii="Times New Roman" w:hAnsi="Times New Roman"/>
          <w:color w:val="000000"/>
        </w:rPr>
        <w:t>: Os dados mostraram evolução significativa do interesse geral e lúdico, capacidade lúdica e atitude lúdica, mas com menor evolução na habilidade de expressão.</w:t>
      </w:r>
      <w:r w:rsidRPr="00A335CB">
        <w:rPr>
          <w:rFonts w:ascii="Times New Roman" w:hAnsi="Times New Roman"/>
          <w:bCs/>
          <w:color w:val="000000"/>
        </w:rPr>
        <w:t xml:space="preserve"> </w:t>
      </w:r>
      <w:r w:rsidRPr="00A335CB">
        <w:rPr>
          <w:rFonts w:ascii="Times New Roman" w:hAnsi="Times New Roman"/>
          <w:b/>
          <w:color w:val="000000"/>
        </w:rPr>
        <w:t>Conclusão</w:t>
      </w:r>
      <w:r w:rsidRPr="00A335CB">
        <w:rPr>
          <w:rFonts w:ascii="Times New Roman" w:hAnsi="Times New Roman"/>
          <w:color w:val="000000"/>
        </w:rPr>
        <w:t xml:space="preserve">: </w:t>
      </w:r>
      <w:r w:rsidRPr="00A335CB">
        <w:rPr>
          <w:rFonts w:ascii="Times New Roman" w:eastAsia="Times New Roman" w:hAnsi="Times New Roman"/>
          <w:bCs/>
          <w:color w:val="000000"/>
          <w:lang w:eastAsia="pt-BR"/>
        </w:rPr>
        <w:t xml:space="preserve">Com base no referencial teórico do Modelo Lúdico, foi possível compreender o comportamento lúdico da criança estudada, planejar os atendimentos terapêuticos ocupacionais e avaliar seu desenvolvimento </w:t>
      </w:r>
      <w:r w:rsidRPr="00A335CB">
        <w:rPr>
          <w:rFonts w:ascii="Times New Roman" w:hAnsi="Times New Roman"/>
          <w:color w:val="000000"/>
        </w:rPr>
        <w:t>e as contribuições do trabalho realizado na brinquedoteca.</w:t>
      </w:r>
    </w:p>
    <w:p w14:paraId="0CC330AE" w14:textId="4B7883C9" w:rsidR="00D72B29" w:rsidRPr="00C61979" w:rsidRDefault="00D72B29" w:rsidP="00064841">
      <w:pPr>
        <w:jc w:val="both"/>
        <w:rPr>
          <w:rFonts w:ascii="Times New Roman" w:hAnsi="Times New Roman"/>
        </w:rPr>
      </w:pPr>
      <w:r w:rsidRPr="00C61979">
        <w:rPr>
          <w:rFonts w:ascii="Times New Roman" w:hAnsi="Times New Roman"/>
          <w:b/>
        </w:rPr>
        <w:t xml:space="preserve">Palavras-chave: </w:t>
      </w:r>
      <w:r w:rsidRPr="00C61979">
        <w:rPr>
          <w:rFonts w:ascii="Times New Roman" w:hAnsi="Times New Roman"/>
        </w:rPr>
        <w:t xml:space="preserve">Jogos e brinquedos; </w:t>
      </w:r>
      <w:r w:rsidR="00C61979" w:rsidRPr="00C61979">
        <w:rPr>
          <w:rFonts w:ascii="Times New Roman" w:hAnsi="Times New Roman"/>
        </w:rPr>
        <w:t xml:space="preserve">Ludoterapia; Síndrome de down; Terapia </w:t>
      </w:r>
      <w:r w:rsidR="00C61979">
        <w:rPr>
          <w:rFonts w:ascii="Times New Roman" w:hAnsi="Times New Roman"/>
        </w:rPr>
        <w:t>o</w:t>
      </w:r>
      <w:r w:rsidR="00C61979" w:rsidRPr="00C61979">
        <w:rPr>
          <w:rFonts w:ascii="Times New Roman" w:hAnsi="Times New Roman"/>
        </w:rPr>
        <w:t>cupacional;</w:t>
      </w:r>
    </w:p>
    <w:p w14:paraId="372F2AA0" w14:textId="77777777" w:rsidR="00D72B29" w:rsidRPr="00A335CB" w:rsidRDefault="00D72B29" w:rsidP="00064841">
      <w:pPr>
        <w:jc w:val="both"/>
        <w:rPr>
          <w:rFonts w:ascii="Times New Roman" w:hAnsi="Times New Roman"/>
          <w:lang w:eastAsia="x-none"/>
        </w:rPr>
      </w:pPr>
    </w:p>
    <w:p w14:paraId="6236B2E0" w14:textId="77777777" w:rsidR="00064841" w:rsidRDefault="00064841" w:rsidP="00064841">
      <w:pPr>
        <w:spacing w:line="360" w:lineRule="auto"/>
        <w:jc w:val="both"/>
        <w:rPr>
          <w:rFonts w:ascii="Times New Roman" w:hAnsi="Times New Roman"/>
          <w:b/>
          <w:lang w:val="en"/>
        </w:rPr>
      </w:pPr>
    </w:p>
    <w:p w14:paraId="10400524" w14:textId="344CFC57" w:rsidR="00064841" w:rsidRDefault="00064841" w:rsidP="00064841">
      <w:pPr>
        <w:spacing w:line="360" w:lineRule="auto"/>
        <w:jc w:val="both"/>
        <w:rPr>
          <w:rFonts w:ascii="Times New Roman" w:hAnsi="Times New Roman"/>
          <w:b/>
          <w:lang w:val="en"/>
        </w:rPr>
      </w:pPr>
      <w:r w:rsidRPr="00064841">
        <w:rPr>
          <w:rFonts w:ascii="Times New Roman" w:hAnsi="Times New Roman"/>
          <w:b/>
          <w:lang w:val="en"/>
        </w:rPr>
        <w:t>S</w:t>
      </w:r>
      <w:r w:rsidR="00C61979" w:rsidRPr="00064841">
        <w:rPr>
          <w:rFonts w:ascii="Times New Roman" w:hAnsi="Times New Roman"/>
          <w:b/>
          <w:lang w:val="en"/>
        </w:rPr>
        <w:t>ummary</w:t>
      </w:r>
    </w:p>
    <w:p w14:paraId="2E436439" w14:textId="77777777" w:rsidR="00064841" w:rsidRPr="00064841" w:rsidRDefault="00064841" w:rsidP="00064841">
      <w:pPr>
        <w:spacing w:line="360" w:lineRule="auto"/>
        <w:jc w:val="both"/>
        <w:rPr>
          <w:rFonts w:ascii="Times New Roman" w:hAnsi="Times New Roman"/>
          <w:b/>
          <w:lang w:val="en"/>
        </w:rPr>
      </w:pPr>
    </w:p>
    <w:p w14:paraId="0FDCBACC" w14:textId="77777777" w:rsidR="00064841" w:rsidRDefault="00064841" w:rsidP="00064841">
      <w:pPr>
        <w:spacing w:line="360" w:lineRule="auto"/>
        <w:jc w:val="both"/>
        <w:rPr>
          <w:rFonts w:ascii="Times New Roman" w:hAnsi="Times New Roman"/>
          <w:lang w:val="en-US"/>
        </w:rPr>
      </w:pPr>
      <w:r w:rsidRPr="0007066F">
        <w:rPr>
          <w:rFonts w:ascii="Times New Roman" w:hAnsi="Times New Roman"/>
          <w:b/>
          <w:lang w:val="en-US"/>
        </w:rPr>
        <w:t>Introduction</w:t>
      </w:r>
      <w:r w:rsidRPr="0007066F">
        <w:rPr>
          <w:rFonts w:ascii="Times New Roman" w:hAnsi="Times New Roman"/>
          <w:lang w:val="en-US"/>
        </w:rPr>
        <w:t xml:space="preserve">: Playing is fundamental to the child's development. By playing, she develops the senses, acquires skills, expands experiences and discoveries, and enhances creativity, intelligence and sociability. In the Occupational Therapy clinic, </w:t>
      </w:r>
      <w:r>
        <w:rPr>
          <w:rFonts w:ascii="Times New Roman" w:hAnsi="Times New Roman"/>
          <w:lang w:val="en-US"/>
        </w:rPr>
        <w:t xml:space="preserve">to </w:t>
      </w:r>
      <w:r w:rsidRPr="0007066F">
        <w:rPr>
          <w:rFonts w:ascii="Times New Roman" w:hAnsi="Times New Roman"/>
          <w:lang w:val="en-US"/>
        </w:rPr>
        <w:t xml:space="preserve">play is seen as a therapeutic resource and a fundamental occupation in the child's life, and </w:t>
      </w:r>
      <w:r>
        <w:rPr>
          <w:rFonts w:ascii="Times New Roman" w:hAnsi="Times New Roman"/>
          <w:lang w:val="en-US"/>
        </w:rPr>
        <w:t xml:space="preserve">it </w:t>
      </w:r>
      <w:r w:rsidRPr="0007066F">
        <w:rPr>
          <w:rFonts w:ascii="Times New Roman" w:hAnsi="Times New Roman"/>
          <w:lang w:val="en-US"/>
        </w:rPr>
        <w:t xml:space="preserve">can be evaluated from the </w:t>
      </w:r>
      <w:r>
        <w:rPr>
          <w:rFonts w:ascii="Times New Roman" w:hAnsi="Times New Roman"/>
          <w:lang w:val="en-US"/>
        </w:rPr>
        <w:t>Ludic</w:t>
      </w:r>
      <w:r w:rsidRPr="0007066F">
        <w:rPr>
          <w:rFonts w:ascii="Times New Roman" w:hAnsi="Times New Roman"/>
          <w:lang w:val="en-US"/>
        </w:rPr>
        <w:t xml:space="preserve"> Model theoretical reference. </w:t>
      </w:r>
      <w:r w:rsidRPr="0007066F">
        <w:rPr>
          <w:rFonts w:ascii="Times New Roman" w:hAnsi="Times New Roman"/>
          <w:b/>
          <w:lang w:val="en-US"/>
        </w:rPr>
        <w:t>Objective</w:t>
      </w:r>
      <w:r w:rsidRPr="0007066F">
        <w:rPr>
          <w:rFonts w:ascii="Times New Roman" w:hAnsi="Times New Roman"/>
          <w:lang w:val="en-US"/>
        </w:rPr>
        <w:t xml:space="preserve">: Analyzing the playful behavior evolution and the family perception about the development of a child who is 2 </w:t>
      </w:r>
      <w:r w:rsidRPr="0007066F">
        <w:rPr>
          <w:rFonts w:ascii="Times New Roman" w:hAnsi="Times New Roman"/>
          <w:lang w:val="en-US"/>
        </w:rPr>
        <w:lastRenderedPageBreak/>
        <w:t>year and 5 months with Down</w:t>
      </w:r>
      <w:r>
        <w:rPr>
          <w:rFonts w:ascii="Times New Roman" w:hAnsi="Times New Roman"/>
          <w:lang w:val="en-US"/>
        </w:rPr>
        <w:t>’s</w:t>
      </w:r>
      <w:r w:rsidRPr="0007066F">
        <w:rPr>
          <w:rFonts w:ascii="Times New Roman" w:hAnsi="Times New Roman"/>
          <w:lang w:val="en-US"/>
        </w:rPr>
        <w:t xml:space="preserve"> syndrome that was followed up by Occupational Therapy in a therapeutic playroom for 18 months.</w:t>
      </w:r>
      <w:r w:rsidRPr="00653BD2">
        <w:rPr>
          <w:lang w:val="en-US"/>
        </w:rPr>
        <w:t xml:space="preserve"> </w:t>
      </w:r>
      <w:r w:rsidRPr="00653BD2">
        <w:rPr>
          <w:rFonts w:ascii="Times New Roman" w:hAnsi="Times New Roman"/>
          <w:b/>
          <w:lang w:val="en-US"/>
        </w:rPr>
        <w:t>Method:</w:t>
      </w:r>
      <w:r w:rsidRPr="00653BD2">
        <w:rPr>
          <w:rFonts w:ascii="Times New Roman" w:hAnsi="Times New Roman"/>
          <w:lang w:val="en-US"/>
        </w:rPr>
        <w:t xml:space="preserve"> Study with a qualitative and quantitative approach, carried out with the aid of the </w:t>
      </w:r>
      <w:r>
        <w:rPr>
          <w:rFonts w:ascii="Times New Roman" w:hAnsi="Times New Roman"/>
          <w:lang w:val="en-US"/>
        </w:rPr>
        <w:t>Ludic</w:t>
      </w:r>
      <w:r w:rsidRPr="00653BD2">
        <w:rPr>
          <w:rFonts w:ascii="Times New Roman" w:hAnsi="Times New Roman"/>
          <w:lang w:val="en-US"/>
        </w:rPr>
        <w:t xml:space="preserve"> Behavior</w:t>
      </w:r>
      <w:r>
        <w:rPr>
          <w:rFonts w:ascii="Times New Roman" w:hAnsi="Times New Roman"/>
          <w:lang w:val="en-US"/>
        </w:rPr>
        <w:t xml:space="preserve"> </w:t>
      </w:r>
      <w:r w:rsidRPr="00653BD2">
        <w:rPr>
          <w:rFonts w:ascii="Times New Roman" w:hAnsi="Times New Roman"/>
          <w:lang w:val="en-US"/>
        </w:rPr>
        <w:t>Assessment, Initial Interview with the Parents, Evaluation Form of the Occupational Therapy Service and evolutions of the visits.</w:t>
      </w:r>
      <w:r w:rsidRPr="00D93C8C">
        <w:rPr>
          <w:lang w:val="en-US"/>
        </w:rPr>
        <w:t xml:space="preserve"> </w:t>
      </w:r>
      <w:r w:rsidRPr="00D93C8C">
        <w:rPr>
          <w:rFonts w:ascii="Times New Roman" w:hAnsi="Times New Roman"/>
          <w:b/>
          <w:lang w:val="en-US"/>
        </w:rPr>
        <w:t>Results:</w:t>
      </w:r>
      <w:r w:rsidRPr="00D93C8C">
        <w:rPr>
          <w:rFonts w:ascii="Times New Roman" w:hAnsi="Times New Roman"/>
          <w:lang w:val="en-US"/>
        </w:rPr>
        <w:t xml:space="preserve"> The data showed a significant evolution of the general and </w:t>
      </w:r>
      <w:r>
        <w:rPr>
          <w:rFonts w:ascii="Times New Roman" w:hAnsi="Times New Roman"/>
          <w:lang w:val="en-US"/>
        </w:rPr>
        <w:t>ludic</w:t>
      </w:r>
      <w:r w:rsidRPr="00D93C8C">
        <w:rPr>
          <w:rFonts w:ascii="Times New Roman" w:hAnsi="Times New Roman"/>
          <w:lang w:val="en-US"/>
        </w:rPr>
        <w:t xml:space="preserve"> interest, ludic capacity and</w:t>
      </w:r>
      <w:r>
        <w:rPr>
          <w:rFonts w:ascii="Times New Roman" w:hAnsi="Times New Roman"/>
          <w:lang w:val="en-US"/>
        </w:rPr>
        <w:t xml:space="preserve"> ludic</w:t>
      </w:r>
      <w:r w:rsidRPr="00D93C8C">
        <w:rPr>
          <w:rFonts w:ascii="Times New Roman" w:hAnsi="Times New Roman"/>
          <w:lang w:val="en-US"/>
        </w:rPr>
        <w:t xml:space="preserve"> attitude, but with less evolution in the ability of expression.</w:t>
      </w:r>
      <w:r w:rsidRPr="00D93C8C">
        <w:rPr>
          <w:lang w:val="en-US"/>
        </w:rPr>
        <w:t xml:space="preserve"> </w:t>
      </w:r>
      <w:r w:rsidRPr="00D93C8C">
        <w:rPr>
          <w:rFonts w:ascii="Times New Roman" w:hAnsi="Times New Roman"/>
          <w:b/>
          <w:lang w:val="en-US"/>
        </w:rPr>
        <w:t>Conclusion:</w:t>
      </w:r>
      <w:r w:rsidRPr="00D93C8C">
        <w:rPr>
          <w:rFonts w:ascii="Times New Roman" w:hAnsi="Times New Roman"/>
          <w:lang w:val="en-US"/>
        </w:rPr>
        <w:t xml:space="preserve"> Based on the </w:t>
      </w:r>
      <w:r>
        <w:rPr>
          <w:rFonts w:ascii="Times New Roman" w:hAnsi="Times New Roman"/>
          <w:lang w:val="en-US"/>
        </w:rPr>
        <w:t xml:space="preserve">Ludic Model </w:t>
      </w:r>
      <w:r w:rsidRPr="00D93C8C">
        <w:rPr>
          <w:rFonts w:ascii="Times New Roman" w:hAnsi="Times New Roman"/>
          <w:lang w:val="en-US"/>
        </w:rPr>
        <w:t xml:space="preserve">theoretical </w:t>
      </w:r>
      <w:r>
        <w:rPr>
          <w:rFonts w:ascii="Times New Roman" w:hAnsi="Times New Roman"/>
          <w:lang w:val="en-US"/>
        </w:rPr>
        <w:t>reference,</w:t>
      </w:r>
      <w:r w:rsidRPr="00D93C8C">
        <w:rPr>
          <w:rFonts w:ascii="Times New Roman" w:hAnsi="Times New Roman"/>
          <w:lang w:val="en-US"/>
        </w:rPr>
        <w:t xml:space="preserve"> it was possible to understand the studied child</w:t>
      </w:r>
      <w:r>
        <w:rPr>
          <w:rFonts w:ascii="Times New Roman" w:hAnsi="Times New Roman"/>
          <w:lang w:val="en-US"/>
        </w:rPr>
        <w:t>’s ludic behavior</w:t>
      </w:r>
      <w:r w:rsidRPr="00D93C8C">
        <w:rPr>
          <w:rFonts w:ascii="Times New Roman" w:hAnsi="Times New Roman"/>
          <w:lang w:val="en-US"/>
        </w:rPr>
        <w:t xml:space="preserve">, to plan the occupational therapy </w:t>
      </w:r>
      <w:r>
        <w:rPr>
          <w:rFonts w:ascii="Times New Roman" w:hAnsi="Times New Roman"/>
          <w:lang w:val="en-US"/>
        </w:rPr>
        <w:t xml:space="preserve">calls </w:t>
      </w:r>
      <w:r w:rsidRPr="00D93C8C">
        <w:rPr>
          <w:rFonts w:ascii="Times New Roman" w:hAnsi="Times New Roman"/>
          <w:lang w:val="en-US"/>
        </w:rPr>
        <w:t xml:space="preserve">and to evaluate its development and the contributions of the work </w:t>
      </w:r>
      <w:r>
        <w:rPr>
          <w:rFonts w:ascii="Times New Roman" w:hAnsi="Times New Roman"/>
          <w:lang w:val="en-US"/>
        </w:rPr>
        <w:t xml:space="preserve">which was </w:t>
      </w:r>
      <w:r w:rsidRPr="00D93C8C">
        <w:rPr>
          <w:rFonts w:ascii="Times New Roman" w:hAnsi="Times New Roman"/>
          <w:lang w:val="en-US"/>
        </w:rPr>
        <w:t>carried out in the toy library.</w:t>
      </w:r>
    </w:p>
    <w:p w14:paraId="176B73A3" w14:textId="1DD58C30" w:rsidR="00064841" w:rsidRPr="00064841" w:rsidRDefault="00064841" w:rsidP="00064841">
      <w:pPr>
        <w:spacing w:line="360" w:lineRule="auto"/>
        <w:jc w:val="both"/>
        <w:rPr>
          <w:rFonts w:ascii="Times New Roman" w:hAnsi="Times New Roman"/>
          <w:b/>
          <w:lang w:val="en-US"/>
        </w:rPr>
      </w:pPr>
      <w:r w:rsidRPr="0052083E">
        <w:rPr>
          <w:rFonts w:ascii="Times New Roman" w:hAnsi="Times New Roman"/>
          <w:b/>
          <w:lang w:val="en-US"/>
        </w:rPr>
        <w:t>Key words:</w:t>
      </w:r>
      <w:r>
        <w:rPr>
          <w:rFonts w:ascii="Times New Roman" w:hAnsi="Times New Roman"/>
          <w:b/>
          <w:lang w:val="en-US"/>
        </w:rPr>
        <w:t xml:space="preserve"> </w:t>
      </w:r>
      <w:r w:rsidRPr="0052083E">
        <w:rPr>
          <w:rFonts w:ascii="Times New Roman" w:hAnsi="Times New Roman"/>
          <w:lang w:val="en-US"/>
        </w:rPr>
        <w:t xml:space="preserve">Games and toys; </w:t>
      </w:r>
      <w:r>
        <w:rPr>
          <w:rFonts w:ascii="Times New Roman" w:hAnsi="Times New Roman"/>
          <w:lang w:val="en-US"/>
        </w:rPr>
        <w:t>Play therapy</w:t>
      </w:r>
      <w:r w:rsidR="00C61979">
        <w:rPr>
          <w:rFonts w:ascii="Times New Roman" w:hAnsi="Times New Roman"/>
          <w:lang w:val="en-US"/>
        </w:rPr>
        <w:t xml:space="preserve">; </w:t>
      </w:r>
      <w:r w:rsidR="00C61979" w:rsidRPr="0052083E">
        <w:rPr>
          <w:rFonts w:ascii="Times New Roman" w:hAnsi="Times New Roman"/>
          <w:lang w:val="en-US"/>
        </w:rPr>
        <w:t>Down's</w:t>
      </w:r>
      <w:r w:rsidR="00C61979">
        <w:rPr>
          <w:rFonts w:ascii="Times New Roman" w:hAnsi="Times New Roman"/>
          <w:lang w:val="en-US"/>
        </w:rPr>
        <w:t xml:space="preserve"> syndrome; Occupational therapy.</w:t>
      </w:r>
    </w:p>
    <w:p w14:paraId="126EF449" w14:textId="77777777" w:rsidR="00295D63" w:rsidRPr="00064841" w:rsidRDefault="00295D63" w:rsidP="00295D63">
      <w:pPr>
        <w:rPr>
          <w:rFonts w:ascii="Times New Roman" w:hAnsi="Times New Roman"/>
          <w:lang w:val="en-US" w:eastAsia="x-none"/>
        </w:rPr>
      </w:pPr>
    </w:p>
    <w:p w14:paraId="3EDD64AB" w14:textId="0042D20A" w:rsidR="005C773B" w:rsidRDefault="005C773B" w:rsidP="005C773B">
      <w:pPr>
        <w:spacing w:line="360" w:lineRule="auto"/>
        <w:jc w:val="both"/>
        <w:rPr>
          <w:rFonts w:ascii="Times New Roman" w:hAnsi="Times New Roman"/>
          <w:b/>
          <w:lang w:val="es-ES"/>
        </w:rPr>
      </w:pPr>
      <w:r w:rsidRPr="00D03F91">
        <w:rPr>
          <w:rFonts w:ascii="Times New Roman" w:hAnsi="Times New Roman"/>
          <w:b/>
          <w:lang w:val="es-ES"/>
        </w:rPr>
        <w:t>R</w:t>
      </w:r>
      <w:r w:rsidR="00C61979" w:rsidRPr="00D03F91">
        <w:rPr>
          <w:rFonts w:ascii="Times New Roman" w:hAnsi="Times New Roman"/>
          <w:b/>
          <w:lang w:val="es-ES"/>
        </w:rPr>
        <w:t>esumen</w:t>
      </w:r>
    </w:p>
    <w:p w14:paraId="6A689E65" w14:textId="77777777" w:rsidR="00064841" w:rsidRPr="00D03F91" w:rsidRDefault="00064841" w:rsidP="005C773B">
      <w:pPr>
        <w:spacing w:line="360" w:lineRule="auto"/>
        <w:jc w:val="both"/>
        <w:rPr>
          <w:rFonts w:ascii="Times New Roman" w:hAnsi="Times New Roman"/>
          <w:b/>
          <w:lang w:val="es-ES"/>
        </w:rPr>
      </w:pPr>
    </w:p>
    <w:p w14:paraId="4E6BC26C" w14:textId="246FDBE4" w:rsidR="005C773B" w:rsidRDefault="005C773B" w:rsidP="005C773B">
      <w:pPr>
        <w:spacing w:line="360" w:lineRule="auto"/>
        <w:jc w:val="both"/>
        <w:rPr>
          <w:rFonts w:ascii="Times New Roman" w:hAnsi="Times New Roman"/>
          <w:lang w:val="es-ES"/>
        </w:rPr>
      </w:pPr>
      <w:r w:rsidRPr="00D03F91">
        <w:rPr>
          <w:rFonts w:ascii="Times New Roman" w:hAnsi="Times New Roman"/>
          <w:b/>
          <w:lang w:val="es-ES"/>
        </w:rPr>
        <w:t xml:space="preserve">Introducción: </w:t>
      </w:r>
      <w:r w:rsidRPr="00D03F91">
        <w:rPr>
          <w:rFonts w:ascii="Times New Roman" w:hAnsi="Times New Roman"/>
          <w:lang w:val="es-ES"/>
        </w:rPr>
        <w:t>Jugar es fundamental para el desarrollo de un niño. Jugando él desarrolla los sentidos, adquiere habilidades, amplia sus experiencias y descubrimientos, y potencializa la creatividad, la inteligencia y la socialización. En la clínica de Terapia Ocupacional, jugar es visto como un recurso terapéutico y una ocupación fundam</w:t>
      </w:r>
      <w:r>
        <w:rPr>
          <w:rFonts w:ascii="Times New Roman" w:hAnsi="Times New Roman"/>
          <w:lang w:val="es-ES"/>
        </w:rPr>
        <w:t>ental en la vida del niño, pudi</w:t>
      </w:r>
      <w:r w:rsidRPr="00D03F91">
        <w:rPr>
          <w:rFonts w:ascii="Times New Roman" w:hAnsi="Times New Roman"/>
          <w:lang w:val="es-ES"/>
        </w:rPr>
        <w:t xml:space="preserve">endo ser evaluado a partir del referencial teórico del Modelo Lúdico. </w:t>
      </w:r>
      <w:r w:rsidRPr="00D03F91">
        <w:rPr>
          <w:rFonts w:ascii="Times New Roman" w:hAnsi="Times New Roman"/>
          <w:b/>
          <w:lang w:val="es-ES"/>
        </w:rPr>
        <w:t>Objetivo</w:t>
      </w:r>
      <w:r>
        <w:rPr>
          <w:rFonts w:ascii="Times New Roman" w:hAnsi="Times New Roman"/>
          <w:b/>
          <w:lang w:val="es-ES"/>
        </w:rPr>
        <w:t xml:space="preserve">: </w:t>
      </w:r>
      <w:r>
        <w:rPr>
          <w:rFonts w:ascii="Times New Roman" w:hAnsi="Times New Roman"/>
          <w:lang w:val="es-ES"/>
        </w:rPr>
        <w:t xml:space="preserve">Analizar el progreso del comportamiento lúdico y la percepción de la familia sobre el desarrollo de un niño de 2 años y 5 meses, con síndrome de Down, que fue acompañada por Terapia Ocupacional, en una ludoteca terapéutica por 18 meses. </w:t>
      </w:r>
      <w:r>
        <w:rPr>
          <w:rFonts w:ascii="Times New Roman" w:hAnsi="Times New Roman"/>
          <w:b/>
          <w:lang w:val="es-ES"/>
        </w:rPr>
        <w:t>Método:</w:t>
      </w:r>
      <w:r>
        <w:rPr>
          <w:rFonts w:ascii="Times New Roman" w:hAnsi="Times New Roman"/>
          <w:lang w:val="es-ES"/>
        </w:rPr>
        <w:t xml:space="preserve"> Estudio con enfoque cualitativo y cuantitativo, realizado con el auxilio de Evaluación de Comportamiento Lúdico, Entrevista Inicial con los Padres, Ficha de Evaluación del Servicio de Terapia Ocupacional y progreso de los atendimientos. </w:t>
      </w:r>
      <w:r>
        <w:rPr>
          <w:rFonts w:ascii="Times New Roman" w:hAnsi="Times New Roman"/>
          <w:b/>
          <w:lang w:val="es-ES"/>
        </w:rPr>
        <w:t>Resultados:</w:t>
      </w:r>
      <w:r>
        <w:rPr>
          <w:rFonts w:ascii="Times New Roman" w:hAnsi="Times New Roman"/>
          <w:lang w:val="es-ES"/>
        </w:rPr>
        <w:t xml:space="preserve"> Los datos mostraron progreso significativo del interés general y lúdico, capacidad lúdica y actitud lúdica, pero con menor progreso en la habilidad de expresión. </w:t>
      </w:r>
      <w:r>
        <w:rPr>
          <w:rFonts w:ascii="Times New Roman" w:hAnsi="Times New Roman"/>
          <w:b/>
          <w:lang w:val="es-ES"/>
        </w:rPr>
        <w:t>Conclusión:</w:t>
      </w:r>
      <w:r>
        <w:rPr>
          <w:rFonts w:ascii="Times New Roman" w:hAnsi="Times New Roman"/>
          <w:lang w:val="es-ES"/>
        </w:rPr>
        <w:t xml:space="preserve"> Con base en el referencial teórico del Modelo Lúdico, fue posible comprender el comportamiento lúdico del niño estudiado, planificar los atendimientos terapéuticos ocupacionales y evaluar su desarrollo y las contribuciones del trabajo realizado en la ludoteca.</w:t>
      </w:r>
    </w:p>
    <w:p w14:paraId="21B62DDD" w14:textId="54298439" w:rsidR="005C773B" w:rsidRPr="005C773B" w:rsidRDefault="005C773B" w:rsidP="005C773B">
      <w:pPr>
        <w:spacing w:line="360" w:lineRule="auto"/>
        <w:jc w:val="both"/>
        <w:rPr>
          <w:rFonts w:ascii="Times New Roman" w:hAnsi="Times New Roman"/>
          <w:b/>
          <w:lang w:val="es-ES"/>
        </w:rPr>
      </w:pPr>
      <w:r>
        <w:rPr>
          <w:rFonts w:ascii="Times New Roman" w:hAnsi="Times New Roman"/>
          <w:b/>
          <w:lang w:val="es-ES"/>
        </w:rPr>
        <w:t xml:space="preserve">Palabras clave: </w:t>
      </w:r>
      <w:r w:rsidR="00C61979">
        <w:rPr>
          <w:rFonts w:ascii="Times New Roman" w:hAnsi="Times New Roman"/>
          <w:lang w:val="es-ES"/>
        </w:rPr>
        <w:t>Juegos y juguetes; Ludoterapia; Síndro</w:t>
      </w:r>
      <w:r w:rsidR="00295F9E">
        <w:rPr>
          <w:rFonts w:ascii="Times New Roman" w:hAnsi="Times New Roman"/>
          <w:lang w:val="es-ES"/>
        </w:rPr>
        <w:t>me de down; Terapia o</w:t>
      </w:r>
      <w:r w:rsidR="00C61979">
        <w:rPr>
          <w:rFonts w:ascii="Times New Roman" w:hAnsi="Times New Roman"/>
          <w:lang w:val="es-ES"/>
        </w:rPr>
        <w:t>cupacional.</w:t>
      </w:r>
    </w:p>
    <w:p w14:paraId="19FA6C3E" w14:textId="77777777" w:rsidR="00295D63" w:rsidRPr="005C773B" w:rsidRDefault="00295D63" w:rsidP="00295D63">
      <w:pPr>
        <w:rPr>
          <w:lang w:val="es-ES" w:eastAsia="x-none"/>
        </w:rPr>
      </w:pPr>
    </w:p>
    <w:p w14:paraId="703258AF" w14:textId="77777777" w:rsidR="00295D63" w:rsidRDefault="00295D63" w:rsidP="00295D63">
      <w:pPr>
        <w:rPr>
          <w:lang w:eastAsia="x-none"/>
        </w:rPr>
      </w:pPr>
    </w:p>
    <w:p w14:paraId="34CFB782" w14:textId="77777777" w:rsidR="00295D63" w:rsidRPr="00295D63" w:rsidRDefault="00295D63" w:rsidP="00295D63">
      <w:pPr>
        <w:rPr>
          <w:lang w:eastAsia="x-none"/>
        </w:rPr>
      </w:pPr>
    </w:p>
    <w:p w14:paraId="738AC201" w14:textId="77777777" w:rsidR="00D72B29" w:rsidRPr="00D72B29" w:rsidRDefault="00D72B29" w:rsidP="00D72B29">
      <w:pPr>
        <w:pStyle w:val="Ttulo1"/>
        <w:tabs>
          <w:tab w:val="left" w:pos="5685"/>
        </w:tabs>
        <w:spacing w:before="0"/>
        <w:rPr>
          <w:rFonts w:ascii="Times New Roman" w:hAnsi="Times New Roman"/>
          <w:color w:val="000000"/>
          <w:lang w:val="pt-BR"/>
        </w:rPr>
        <w:sectPr w:rsidR="00D72B29" w:rsidRPr="00D72B29" w:rsidSect="00D76FD3">
          <w:headerReference w:type="first" r:id="rId8"/>
          <w:pgSz w:w="11907" w:h="16840" w:code="9"/>
          <w:pgMar w:top="1134" w:right="1701" w:bottom="1134" w:left="1701" w:header="709" w:footer="709" w:gutter="57"/>
          <w:pgNumType w:chapStyle="1"/>
          <w:cols w:space="708"/>
          <w:docGrid w:linePitch="360"/>
        </w:sectPr>
      </w:pPr>
      <w:bookmarkStart w:id="1" w:name="_GoBack"/>
      <w:bookmarkEnd w:id="1"/>
    </w:p>
    <w:p w14:paraId="2D418691" w14:textId="77777777" w:rsidR="00D72B29" w:rsidRPr="00A335CB" w:rsidRDefault="00D72B29" w:rsidP="00D72B29">
      <w:pPr>
        <w:pStyle w:val="Ttulo1"/>
        <w:spacing w:before="0"/>
        <w:rPr>
          <w:rFonts w:ascii="Times New Roman" w:hAnsi="Times New Roman"/>
          <w:color w:val="000000"/>
        </w:rPr>
      </w:pPr>
      <w:bookmarkStart w:id="2" w:name="_Toc469585686"/>
      <w:bookmarkStart w:id="3" w:name="_Toc469609632"/>
      <w:r w:rsidRPr="00A335CB">
        <w:rPr>
          <w:rFonts w:ascii="Times New Roman" w:hAnsi="Times New Roman"/>
          <w:color w:val="000000"/>
        </w:rPr>
        <w:lastRenderedPageBreak/>
        <w:t>INTRODUÇÃO</w:t>
      </w:r>
      <w:bookmarkEnd w:id="0"/>
      <w:bookmarkEnd w:id="2"/>
      <w:bookmarkEnd w:id="3"/>
    </w:p>
    <w:p w14:paraId="45D43939" w14:textId="77777777" w:rsidR="00D72B29" w:rsidRPr="00A335CB" w:rsidRDefault="00D72B29" w:rsidP="00D72B29">
      <w:pPr>
        <w:widowControl w:val="0"/>
        <w:tabs>
          <w:tab w:val="left" w:pos="-170"/>
          <w:tab w:val="left" w:pos="561"/>
          <w:tab w:val="left" w:pos="8547"/>
        </w:tabs>
        <w:spacing w:line="360" w:lineRule="auto"/>
        <w:ind w:right="74"/>
        <w:jc w:val="both"/>
        <w:rPr>
          <w:rFonts w:ascii="Times New Roman" w:eastAsia="Times New Roman" w:hAnsi="Times New Roman"/>
          <w:bCs/>
          <w:lang w:eastAsia="pt-BR"/>
        </w:rPr>
      </w:pPr>
      <w:r w:rsidRPr="00A335CB">
        <w:rPr>
          <w:rFonts w:ascii="Times New Roman" w:eastAsia="Times New Roman" w:hAnsi="Times New Roman"/>
          <w:bCs/>
          <w:lang w:eastAsia="pt-BR"/>
        </w:rPr>
        <w:tab/>
      </w:r>
    </w:p>
    <w:p w14:paraId="272E5C3E" w14:textId="02AF8ABD" w:rsidR="006851C8" w:rsidRDefault="00D72B29" w:rsidP="000E2B0D">
      <w:pPr>
        <w:autoSpaceDE w:val="0"/>
        <w:autoSpaceDN w:val="0"/>
        <w:adjustRightInd w:val="0"/>
        <w:spacing w:line="360" w:lineRule="auto"/>
        <w:ind w:firstLine="567"/>
        <w:jc w:val="both"/>
        <w:rPr>
          <w:rFonts w:ascii="Times New Roman" w:hAnsi="Times New Roman"/>
          <w:color w:val="000000"/>
        </w:rPr>
      </w:pPr>
      <w:r w:rsidRPr="00A335CB">
        <w:rPr>
          <w:rFonts w:ascii="Times New Roman" w:eastAsia="Times New Roman" w:hAnsi="Times New Roman"/>
          <w:bCs/>
          <w:color w:val="000000"/>
          <w:lang w:eastAsia="pt-BR"/>
        </w:rPr>
        <w:t xml:space="preserve">O brincar é fundamental para o desenvolvimento das crianças. </w:t>
      </w:r>
      <w:r w:rsidRPr="00A335CB">
        <w:rPr>
          <w:rFonts w:ascii="Times New Roman" w:hAnsi="Times New Roman"/>
          <w:color w:val="000000"/>
        </w:rPr>
        <w:t>Por meio do brincar, a criança desenvolve os sentidos, adquire habilidades, desenvolve potencialidades, reconhece objetos, entra em contato com o ambiente, amplia suas experiências e descobertas, e potencializa a criatividade, a inteligência e a sociabilidade, tornando-se ativ</w:t>
      </w:r>
      <w:r w:rsidR="005A16C6">
        <w:rPr>
          <w:rFonts w:ascii="Times New Roman" w:hAnsi="Times New Roman"/>
          <w:color w:val="000000"/>
        </w:rPr>
        <w:t>a</w:t>
      </w:r>
      <w:r w:rsidR="00E316C5" w:rsidRPr="00E316C5">
        <w:rPr>
          <w:rFonts w:ascii="Times New Roman" w:hAnsi="Times New Roman"/>
          <w:color w:val="000000"/>
          <w:vertAlign w:val="superscript"/>
        </w:rPr>
        <w:t>1,2,3</w:t>
      </w:r>
      <w:r w:rsidR="00E316C5">
        <w:rPr>
          <w:rFonts w:ascii="Times New Roman" w:hAnsi="Times New Roman"/>
          <w:color w:val="000000"/>
        </w:rPr>
        <w:t xml:space="preserve">. </w:t>
      </w:r>
    </w:p>
    <w:p w14:paraId="6F5A9350" w14:textId="37E6772B" w:rsidR="006851C8" w:rsidRPr="00E45F8A" w:rsidRDefault="00D72B29" w:rsidP="009127F6">
      <w:pPr>
        <w:autoSpaceDE w:val="0"/>
        <w:autoSpaceDN w:val="0"/>
        <w:adjustRightInd w:val="0"/>
        <w:spacing w:line="360" w:lineRule="auto"/>
        <w:ind w:firstLine="567"/>
        <w:jc w:val="both"/>
        <w:rPr>
          <w:rFonts w:ascii="Times New Roman" w:hAnsi="Times New Roman"/>
          <w:color w:val="ED7D31" w:themeColor="accent2"/>
        </w:rPr>
      </w:pPr>
      <w:r w:rsidRPr="00A335CB">
        <w:rPr>
          <w:rFonts w:ascii="Times New Roman" w:hAnsi="Times New Roman"/>
          <w:color w:val="000000"/>
        </w:rPr>
        <w:t>É brincando que a criança compreende aos poucos o seu papel e sua influência no ambiente em que vive, desenvolve o pensamento, a linguagem e novas habilidades motoras, como a coordenação motora global e fina, além de mais autonomia</w:t>
      </w:r>
      <w:r w:rsidR="000A5F94" w:rsidRPr="000A5F94">
        <w:rPr>
          <w:rFonts w:ascii="Times New Roman" w:hAnsi="Times New Roman"/>
          <w:color w:val="000000"/>
          <w:vertAlign w:val="superscript"/>
        </w:rPr>
        <w:t>4,5</w:t>
      </w:r>
      <w:r w:rsidR="000A5F94">
        <w:rPr>
          <w:rFonts w:ascii="Times New Roman" w:hAnsi="Times New Roman"/>
          <w:color w:val="000000"/>
        </w:rPr>
        <w:t>.</w:t>
      </w:r>
      <w:r w:rsidRPr="00A335CB">
        <w:rPr>
          <w:rFonts w:ascii="Times New Roman" w:hAnsi="Times New Roman"/>
          <w:color w:val="000000"/>
        </w:rPr>
        <w:t xml:space="preserve"> </w:t>
      </w:r>
      <w:r w:rsidRPr="00A335CB">
        <w:rPr>
          <w:rFonts w:ascii="Times New Roman" w:eastAsia="Times New Roman" w:hAnsi="Times New Roman"/>
          <w:bCs/>
          <w:color w:val="000000"/>
          <w:lang w:eastAsia="pt-BR"/>
        </w:rPr>
        <w:t>A partir de características lúdicas, como o desafio da brincadeira, o novo e a curiosidade do brincar, a criança goza da oportunidade de transformar, criar e expressar suas necessidades e escolhas</w:t>
      </w:r>
      <w:r w:rsidR="000A5F94" w:rsidRPr="000A5F94">
        <w:rPr>
          <w:rFonts w:ascii="Times New Roman" w:eastAsia="Times New Roman" w:hAnsi="Times New Roman"/>
          <w:bCs/>
          <w:color w:val="000000"/>
          <w:vertAlign w:val="superscript"/>
          <w:lang w:eastAsia="pt-BR"/>
        </w:rPr>
        <w:t>6,7</w:t>
      </w:r>
      <w:r w:rsidR="000A5F94">
        <w:rPr>
          <w:rFonts w:ascii="Times New Roman" w:eastAsia="Times New Roman" w:hAnsi="Times New Roman"/>
          <w:bCs/>
          <w:color w:val="000000"/>
          <w:lang w:eastAsia="pt-BR"/>
        </w:rPr>
        <w:t>.</w:t>
      </w:r>
      <w:r w:rsidRPr="00A335CB">
        <w:rPr>
          <w:rFonts w:ascii="Times New Roman" w:eastAsia="Times New Roman" w:hAnsi="Times New Roman"/>
          <w:bCs/>
          <w:color w:val="000000"/>
          <w:lang w:eastAsia="pt-BR"/>
        </w:rPr>
        <w:t xml:space="preserve"> </w:t>
      </w:r>
    </w:p>
    <w:p w14:paraId="711ECF1C" w14:textId="1F768C62" w:rsidR="00D72B29" w:rsidRPr="00A335CB" w:rsidRDefault="00D72B29" w:rsidP="009127F6">
      <w:pPr>
        <w:autoSpaceDE w:val="0"/>
        <w:autoSpaceDN w:val="0"/>
        <w:adjustRightInd w:val="0"/>
        <w:spacing w:line="360" w:lineRule="auto"/>
        <w:ind w:firstLine="567"/>
        <w:jc w:val="both"/>
        <w:rPr>
          <w:rFonts w:ascii="Times New Roman" w:hAnsi="Times New Roman"/>
          <w:color w:val="000000"/>
        </w:rPr>
      </w:pPr>
      <w:r w:rsidRPr="00A335CB">
        <w:rPr>
          <w:rFonts w:ascii="Times New Roman" w:eastAsia="Times New Roman" w:hAnsi="Times New Roman"/>
          <w:bCs/>
          <w:color w:val="000000"/>
          <w:lang w:eastAsia="pt-BR"/>
        </w:rPr>
        <w:t xml:space="preserve">Nesse caso, as atividades lúdicas com brinquedos e jogos facilitarão o </w:t>
      </w:r>
      <w:r w:rsidRPr="00A335CB">
        <w:rPr>
          <w:rFonts w:ascii="Times New Roman" w:eastAsia="Times New Roman" w:hAnsi="Times New Roman"/>
          <w:bCs/>
          <w:lang w:eastAsia="pt-BR"/>
        </w:rPr>
        <w:t>desenvolvimento global da criança, criando condições para que ela explore seus movimentos, o ambiente, manipule os objetos e esteja apta para situações-problema</w:t>
      </w:r>
      <w:r w:rsidR="000A5F94" w:rsidRPr="000A5F94">
        <w:rPr>
          <w:rFonts w:ascii="Times New Roman" w:eastAsia="Times New Roman" w:hAnsi="Times New Roman"/>
          <w:bCs/>
          <w:vertAlign w:val="superscript"/>
          <w:lang w:eastAsia="pt-BR"/>
        </w:rPr>
        <w:t>8,3</w:t>
      </w:r>
      <w:r w:rsidR="000A5F94">
        <w:rPr>
          <w:rFonts w:ascii="Times New Roman" w:eastAsia="Times New Roman" w:hAnsi="Times New Roman"/>
          <w:bCs/>
          <w:lang w:eastAsia="pt-BR"/>
        </w:rPr>
        <w:t>.</w:t>
      </w:r>
      <w:r w:rsidRPr="00A335CB">
        <w:rPr>
          <w:rFonts w:ascii="Times New Roman" w:eastAsia="Times New Roman" w:hAnsi="Times New Roman"/>
          <w:bCs/>
          <w:lang w:eastAsia="pt-BR"/>
        </w:rPr>
        <w:t xml:space="preserve"> </w:t>
      </w:r>
    </w:p>
    <w:p w14:paraId="45FC4694" w14:textId="21F44453" w:rsidR="00D72B29" w:rsidRPr="00A335CB" w:rsidRDefault="00D72B29" w:rsidP="00D72B29">
      <w:pPr>
        <w:widowControl w:val="0"/>
        <w:tabs>
          <w:tab w:val="left" w:pos="-170"/>
          <w:tab w:val="left" w:pos="561"/>
          <w:tab w:val="left" w:pos="8547"/>
        </w:tabs>
        <w:spacing w:line="360" w:lineRule="auto"/>
        <w:ind w:right="74"/>
        <w:jc w:val="both"/>
        <w:rPr>
          <w:rFonts w:ascii="Times New Roman" w:eastAsia="Times New Roman" w:hAnsi="Times New Roman"/>
          <w:bCs/>
          <w:color w:val="000000"/>
          <w:lang w:eastAsia="pt-BR"/>
        </w:rPr>
      </w:pPr>
      <w:r w:rsidRPr="00A335CB">
        <w:rPr>
          <w:rFonts w:ascii="Times New Roman" w:eastAsia="Times New Roman" w:hAnsi="Times New Roman"/>
          <w:bCs/>
          <w:color w:val="000000"/>
          <w:lang w:eastAsia="pt-BR"/>
        </w:rPr>
        <w:tab/>
      </w:r>
      <w:r w:rsidR="000A5F94">
        <w:rPr>
          <w:rFonts w:ascii="Times New Roman" w:eastAsia="Times New Roman" w:hAnsi="Times New Roman"/>
          <w:bCs/>
          <w:color w:val="000000"/>
          <w:lang w:eastAsia="pt-BR"/>
        </w:rPr>
        <w:t>O</w:t>
      </w:r>
      <w:r w:rsidRPr="00A335CB">
        <w:rPr>
          <w:rFonts w:ascii="Times New Roman" w:eastAsia="Times New Roman" w:hAnsi="Times New Roman"/>
          <w:bCs/>
          <w:color w:val="000000"/>
          <w:lang w:eastAsia="pt-BR"/>
        </w:rPr>
        <w:t xml:space="preserve"> brincar </w:t>
      </w:r>
      <w:r w:rsidR="000A5F94">
        <w:rPr>
          <w:rFonts w:ascii="Times New Roman" w:eastAsia="Times New Roman" w:hAnsi="Times New Roman"/>
          <w:bCs/>
          <w:color w:val="000000"/>
          <w:lang w:eastAsia="pt-BR"/>
        </w:rPr>
        <w:t>é</w:t>
      </w:r>
      <w:r w:rsidRPr="00A335CB">
        <w:rPr>
          <w:rFonts w:ascii="Times New Roman" w:eastAsia="Times New Roman" w:hAnsi="Times New Roman"/>
          <w:bCs/>
          <w:color w:val="000000"/>
          <w:lang w:eastAsia="pt-BR"/>
        </w:rPr>
        <w:t xml:space="preserve"> a atividade mais importante para o desenvolvimento global da criança, pois facilita o desenvolvimen</w:t>
      </w:r>
      <w:r w:rsidR="00295D63" w:rsidRPr="00A335CB">
        <w:rPr>
          <w:rFonts w:ascii="Times New Roman" w:eastAsia="Times New Roman" w:hAnsi="Times New Roman"/>
          <w:bCs/>
          <w:color w:val="000000"/>
          <w:lang w:eastAsia="pt-BR"/>
        </w:rPr>
        <w:t>to de aptidões físicas, mentais e</w:t>
      </w:r>
      <w:r w:rsidRPr="00A335CB">
        <w:rPr>
          <w:rFonts w:ascii="Times New Roman" w:eastAsia="Times New Roman" w:hAnsi="Times New Roman"/>
          <w:bCs/>
          <w:color w:val="000000"/>
          <w:lang w:eastAsia="pt-BR"/>
        </w:rPr>
        <w:t xml:space="preserve"> emocionais. Por meio de atividades lúdicas, a criança poderá compreender e construir conhecimentos, facilitando a aprendizagem e os processos de socialização, comunicação e expressão</w:t>
      </w:r>
      <w:r w:rsidR="002C4313" w:rsidRPr="002C4313">
        <w:rPr>
          <w:rFonts w:ascii="Times New Roman" w:eastAsia="Times New Roman" w:hAnsi="Times New Roman"/>
          <w:bCs/>
          <w:color w:val="000000"/>
          <w:vertAlign w:val="superscript"/>
          <w:lang w:eastAsia="pt-BR"/>
        </w:rPr>
        <w:t>4</w:t>
      </w:r>
      <w:r w:rsidR="002C4313">
        <w:rPr>
          <w:rFonts w:ascii="Times New Roman" w:eastAsia="Times New Roman" w:hAnsi="Times New Roman"/>
          <w:bCs/>
          <w:color w:val="000000"/>
          <w:lang w:eastAsia="pt-BR"/>
        </w:rPr>
        <w:t>.</w:t>
      </w:r>
      <w:r w:rsidRPr="00A335CB">
        <w:rPr>
          <w:rFonts w:ascii="Times New Roman" w:eastAsia="Times New Roman" w:hAnsi="Times New Roman"/>
          <w:bCs/>
          <w:color w:val="000000"/>
          <w:lang w:eastAsia="pt-BR"/>
        </w:rPr>
        <w:t xml:space="preserve"> </w:t>
      </w:r>
    </w:p>
    <w:p w14:paraId="7A2C7AB2" w14:textId="6E7BD496" w:rsidR="00D72B29" w:rsidRPr="00A335CB" w:rsidRDefault="00D72B29" w:rsidP="00D72B29">
      <w:pPr>
        <w:widowControl w:val="0"/>
        <w:tabs>
          <w:tab w:val="left" w:pos="-170"/>
          <w:tab w:val="left" w:pos="561"/>
          <w:tab w:val="left" w:pos="8547"/>
        </w:tabs>
        <w:spacing w:line="360" w:lineRule="auto"/>
        <w:ind w:right="74"/>
        <w:jc w:val="both"/>
        <w:rPr>
          <w:rFonts w:ascii="Times New Roman" w:eastAsia="Times New Roman" w:hAnsi="Times New Roman"/>
          <w:bCs/>
          <w:color w:val="000000"/>
          <w:lang w:eastAsia="pt-BR"/>
        </w:rPr>
      </w:pPr>
      <w:r w:rsidRPr="00A335CB">
        <w:rPr>
          <w:rFonts w:ascii="Times New Roman" w:eastAsia="Times New Roman" w:hAnsi="Times New Roman"/>
          <w:bCs/>
          <w:color w:val="000000"/>
          <w:lang w:eastAsia="pt-BR"/>
        </w:rPr>
        <w:tab/>
        <w:t>O brincar pode acontecer em diferentes ambientes como a casa, a escola ou em espaços planejados para favorecer o brincar, como as brinquedotecas, que proporcionam estímulos para que a criança brinque livremente, revelando seus desejos, medos e sentimentos, e influenciando no desenvolvimento das características do desenvolvimento infan</w:t>
      </w:r>
      <w:r w:rsidRPr="00A335CB">
        <w:rPr>
          <w:rFonts w:ascii="Times New Roman" w:eastAsia="Times New Roman" w:hAnsi="Times New Roman"/>
          <w:bCs/>
          <w:lang w:eastAsia="pt-BR"/>
        </w:rPr>
        <w:t>til</w:t>
      </w:r>
      <w:r w:rsidR="006645EF" w:rsidRPr="006645EF">
        <w:rPr>
          <w:rFonts w:ascii="Times New Roman" w:eastAsia="Times New Roman" w:hAnsi="Times New Roman"/>
          <w:bCs/>
          <w:vertAlign w:val="superscript"/>
          <w:lang w:eastAsia="pt-BR"/>
        </w:rPr>
        <w:t>8</w:t>
      </w:r>
      <w:r w:rsidRPr="00A335CB">
        <w:rPr>
          <w:rFonts w:ascii="Times New Roman" w:eastAsia="Times New Roman" w:hAnsi="Times New Roman"/>
          <w:bCs/>
          <w:color w:val="000000"/>
          <w:lang w:eastAsia="pt-BR"/>
        </w:rPr>
        <w:t>.</w:t>
      </w:r>
    </w:p>
    <w:p w14:paraId="176C0430" w14:textId="0109628A" w:rsidR="00D72B29" w:rsidRPr="00A335CB" w:rsidRDefault="00D72B29" w:rsidP="00D72B29">
      <w:pPr>
        <w:widowControl w:val="0"/>
        <w:tabs>
          <w:tab w:val="left" w:pos="-170"/>
          <w:tab w:val="left" w:pos="561"/>
          <w:tab w:val="left" w:pos="8547"/>
        </w:tabs>
        <w:spacing w:line="360" w:lineRule="auto"/>
        <w:ind w:right="74"/>
        <w:jc w:val="both"/>
        <w:rPr>
          <w:rFonts w:ascii="Times New Roman" w:eastAsia="Times New Roman" w:hAnsi="Times New Roman"/>
          <w:bCs/>
          <w:color w:val="000000"/>
          <w:lang w:eastAsia="pt-BR"/>
        </w:rPr>
      </w:pPr>
      <w:r w:rsidRPr="00A335CB">
        <w:rPr>
          <w:rFonts w:ascii="Times New Roman" w:eastAsia="Times New Roman" w:hAnsi="Times New Roman"/>
          <w:bCs/>
          <w:color w:val="000000"/>
          <w:lang w:eastAsia="pt-BR"/>
        </w:rPr>
        <w:tab/>
        <w:t xml:space="preserve">Partindo da necessidade de espaços que valorizem o lúdico, a brinquedoteca possui uma finalidade específica, que impulsiona a criança a conhecer e construir conhecimentos sobre o mundo, desenvolver a capacidade crítica </w:t>
      </w:r>
      <w:r w:rsidRPr="00A335CB">
        <w:rPr>
          <w:rFonts w:ascii="Times New Roman" w:eastAsia="Times New Roman" w:hAnsi="Times New Roman"/>
          <w:bCs/>
          <w:lang w:eastAsia="pt-BR"/>
        </w:rPr>
        <w:t>e de escolha, além de promover a socialização por meio do brincar</w:t>
      </w:r>
      <w:r w:rsidR="006645EF" w:rsidRPr="006645EF">
        <w:rPr>
          <w:rFonts w:ascii="Times New Roman" w:eastAsia="Times New Roman" w:hAnsi="Times New Roman"/>
          <w:bCs/>
          <w:vertAlign w:val="superscript"/>
          <w:lang w:eastAsia="pt-BR"/>
        </w:rPr>
        <w:t>8,9,10,11</w:t>
      </w:r>
      <w:r w:rsidR="006645EF">
        <w:rPr>
          <w:rFonts w:ascii="Times New Roman" w:eastAsia="Times New Roman" w:hAnsi="Times New Roman"/>
          <w:bCs/>
          <w:lang w:eastAsia="pt-BR"/>
        </w:rPr>
        <w:t>.</w:t>
      </w:r>
      <w:r w:rsidRPr="00A335CB">
        <w:rPr>
          <w:rFonts w:ascii="Times New Roman" w:eastAsia="Times New Roman" w:hAnsi="Times New Roman"/>
          <w:bCs/>
          <w:lang w:eastAsia="pt-BR"/>
        </w:rPr>
        <w:t xml:space="preserve"> O brinquedo, um importante </w:t>
      </w:r>
      <w:r w:rsidRPr="00A335CB">
        <w:rPr>
          <w:rFonts w:ascii="Times New Roman" w:eastAsia="Times New Roman" w:hAnsi="Times New Roman"/>
          <w:bCs/>
          <w:color w:val="000000"/>
          <w:lang w:eastAsia="pt-BR"/>
        </w:rPr>
        <w:t>mediador entre a criança e a brincadeira, também influencia no desenvolvimento da criança</w:t>
      </w:r>
      <w:r w:rsidR="006645EF" w:rsidRPr="006645EF">
        <w:rPr>
          <w:rFonts w:ascii="Times New Roman" w:eastAsia="Times New Roman" w:hAnsi="Times New Roman"/>
          <w:bCs/>
          <w:color w:val="000000"/>
          <w:vertAlign w:val="superscript"/>
          <w:lang w:eastAsia="pt-BR"/>
        </w:rPr>
        <w:t>12</w:t>
      </w:r>
      <w:r w:rsidR="006645EF">
        <w:rPr>
          <w:rFonts w:ascii="Times New Roman" w:eastAsia="Times New Roman" w:hAnsi="Times New Roman"/>
          <w:bCs/>
          <w:color w:val="000000"/>
          <w:lang w:eastAsia="pt-BR"/>
        </w:rPr>
        <w:t>.</w:t>
      </w:r>
    </w:p>
    <w:p w14:paraId="25E9734A" w14:textId="19C52211" w:rsidR="00D72B29" w:rsidRPr="00516194" w:rsidRDefault="00D72B29" w:rsidP="00D72B29">
      <w:pPr>
        <w:widowControl w:val="0"/>
        <w:tabs>
          <w:tab w:val="left" w:pos="-170"/>
          <w:tab w:val="left" w:pos="561"/>
          <w:tab w:val="left" w:pos="8547"/>
        </w:tabs>
        <w:spacing w:line="360" w:lineRule="auto"/>
        <w:ind w:right="74"/>
        <w:jc w:val="both"/>
        <w:rPr>
          <w:rFonts w:ascii="Times New Roman" w:eastAsia="Times New Roman" w:hAnsi="Times New Roman"/>
          <w:bCs/>
          <w:color w:val="70AD47" w:themeColor="accent6"/>
          <w:lang w:eastAsia="pt-BR"/>
        </w:rPr>
      </w:pPr>
      <w:r w:rsidRPr="00A335CB">
        <w:rPr>
          <w:rFonts w:ascii="Times New Roman" w:eastAsia="Times New Roman" w:hAnsi="Times New Roman"/>
          <w:bCs/>
          <w:color w:val="000000"/>
          <w:lang w:eastAsia="pt-BR"/>
        </w:rPr>
        <w:tab/>
        <w:t>A brinquedoteca não representa apenas um espaço que propicia oportunidade de acesso a brinquedos, mas expressa uma filosofia de educação voltada para o respeito ao eu da criança, e às potencialidades que precisam de esforço para se manifestar</w:t>
      </w:r>
      <w:r w:rsidR="006645EF" w:rsidRPr="006645EF">
        <w:rPr>
          <w:rFonts w:ascii="Times New Roman" w:eastAsia="Times New Roman" w:hAnsi="Times New Roman"/>
          <w:bCs/>
          <w:color w:val="000000"/>
          <w:vertAlign w:val="superscript"/>
          <w:lang w:eastAsia="pt-BR"/>
        </w:rPr>
        <w:t>13</w:t>
      </w:r>
      <w:r w:rsidR="006645EF">
        <w:rPr>
          <w:rFonts w:ascii="Times New Roman" w:eastAsia="Times New Roman" w:hAnsi="Times New Roman"/>
          <w:bCs/>
          <w:color w:val="000000"/>
          <w:lang w:eastAsia="pt-BR"/>
        </w:rPr>
        <w:t>.</w:t>
      </w:r>
    </w:p>
    <w:p w14:paraId="07F8AD29" w14:textId="77777777" w:rsidR="00D72B29" w:rsidRPr="00A335CB" w:rsidRDefault="00D72B29" w:rsidP="00D72B29">
      <w:pPr>
        <w:widowControl w:val="0"/>
        <w:tabs>
          <w:tab w:val="left" w:pos="-170"/>
          <w:tab w:val="left" w:pos="561"/>
          <w:tab w:val="left" w:pos="8547"/>
        </w:tabs>
        <w:spacing w:line="360" w:lineRule="auto"/>
        <w:ind w:right="74"/>
        <w:jc w:val="both"/>
        <w:rPr>
          <w:rFonts w:ascii="Times New Roman" w:eastAsia="Times New Roman" w:hAnsi="Times New Roman"/>
          <w:bCs/>
          <w:color w:val="000000"/>
          <w:lang w:eastAsia="pt-BR"/>
        </w:rPr>
      </w:pPr>
      <w:r w:rsidRPr="00A335CB">
        <w:rPr>
          <w:rFonts w:ascii="Times New Roman" w:eastAsia="Times New Roman" w:hAnsi="Times New Roman"/>
          <w:bCs/>
          <w:color w:val="000000"/>
          <w:lang w:eastAsia="pt-BR"/>
        </w:rPr>
        <w:tab/>
        <w:t>Algumas crianças precisam de ajuda para conseguir brincar. As dificuldades podem estar relacionadas com problemas motores, sensoriais, cognitivos, de comunicação ou interação social.</w:t>
      </w:r>
    </w:p>
    <w:p w14:paraId="6A17B81D" w14:textId="419CBA9B" w:rsidR="00D72B29" w:rsidRPr="00A335CB" w:rsidRDefault="00D72B29" w:rsidP="00D72B29">
      <w:pPr>
        <w:widowControl w:val="0"/>
        <w:tabs>
          <w:tab w:val="left" w:pos="-170"/>
          <w:tab w:val="left" w:pos="561"/>
          <w:tab w:val="left" w:pos="8547"/>
        </w:tabs>
        <w:spacing w:line="360" w:lineRule="auto"/>
        <w:ind w:right="74"/>
        <w:jc w:val="both"/>
        <w:rPr>
          <w:rFonts w:ascii="Times New Roman" w:eastAsia="Times New Roman" w:hAnsi="Times New Roman"/>
          <w:bCs/>
          <w:color w:val="000000"/>
          <w:lang w:eastAsia="pt-BR"/>
        </w:rPr>
      </w:pPr>
      <w:r w:rsidRPr="00A335CB">
        <w:rPr>
          <w:rFonts w:ascii="Times New Roman" w:eastAsia="Times New Roman" w:hAnsi="Times New Roman"/>
          <w:bCs/>
          <w:color w:val="000000"/>
          <w:lang w:eastAsia="pt-BR"/>
        </w:rPr>
        <w:tab/>
        <w:t>Para essas crianças, pode ser n</w:t>
      </w:r>
      <w:r w:rsidR="00FF4818">
        <w:rPr>
          <w:rFonts w:ascii="Times New Roman" w:eastAsia="Times New Roman" w:hAnsi="Times New Roman"/>
          <w:bCs/>
          <w:color w:val="000000"/>
          <w:lang w:eastAsia="pt-BR"/>
        </w:rPr>
        <w:t>ecessária</w:t>
      </w:r>
      <w:r w:rsidRPr="00A335CB">
        <w:rPr>
          <w:rFonts w:ascii="Times New Roman" w:eastAsia="Times New Roman" w:hAnsi="Times New Roman"/>
          <w:bCs/>
          <w:color w:val="000000"/>
          <w:lang w:eastAsia="pt-BR"/>
        </w:rPr>
        <w:t xml:space="preserve"> a adaptação de jogos e brincadeiras, a adequação </w:t>
      </w:r>
      <w:r w:rsidRPr="00A335CB">
        <w:rPr>
          <w:rFonts w:ascii="Times New Roman" w:eastAsia="Times New Roman" w:hAnsi="Times New Roman"/>
          <w:bCs/>
          <w:color w:val="000000"/>
          <w:lang w:eastAsia="pt-BR"/>
        </w:rPr>
        <w:lastRenderedPageBreak/>
        <w:t>do espaço físico, o uso de recursos de Tecnologia Assistiva para o posicionamento, a comunicação ou a facilitação da brincadeira.</w:t>
      </w:r>
    </w:p>
    <w:p w14:paraId="16042DA0" w14:textId="405C82C3" w:rsidR="00D72B29" w:rsidRPr="001C0C0B" w:rsidRDefault="00D72B29" w:rsidP="00D72B29">
      <w:pPr>
        <w:widowControl w:val="0"/>
        <w:tabs>
          <w:tab w:val="left" w:pos="-170"/>
          <w:tab w:val="left" w:pos="561"/>
          <w:tab w:val="left" w:pos="8547"/>
        </w:tabs>
        <w:spacing w:line="360" w:lineRule="auto"/>
        <w:ind w:right="74"/>
        <w:jc w:val="both"/>
        <w:rPr>
          <w:rFonts w:ascii="Times New Roman" w:hAnsi="Times New Roman"/>
          <w:color w:val="000000"/>
        </w:rPr>
      </w:pPr>
      <w:r w:rsidRPr="00A335CB">
        <w:rPr>
          <w:rFonts w:ascii="Times New Roman" w:eastAsia="Times New Roman" w:hAnsi="Times New Roman"/>
          <w:bCs/>
          <w:color w:val="000000"/>
          <w:lang w:eastAsia="pt-BR"/>
        </w:rPr>
        <w:tab/>
        <w:t>Entre essas crianças estão as que têm síndrome de Down. A síndrome de Down se configura como uma alteração genética que se apresenta com vários graus de deficiência intelectual que comprometem diretamente o aprendizado do indivíduo e sua interação social</w:t>
      </w:r>
      <w:r w:rsidR="001C0C0B">
        <w:rPr>
          <w:rFonts w:ascii="Times New Roman" w:eastAsia="Times New Roman" w:hAnsi="Times New Roman"/>
          <w:bCs/>
          <w:color w:val="000000"/>
          <w:lang w:eastAsia="pt-BR"/>
        </w:rPr>
        <w:t xml:space="preserve">. </w:t>
      </w:r>
      <w:r w:rsidRPr="00A335CB">
        <w:rPr>
          <w:rFonts w:ascii="Times New Roman" w:hAnsi="Times New Roman"/>
          <w:color w:val="000000"/>
          <w:shd w:val="clear" w:color="auto" w:fill="FFFFFF"/>
        </w:rPr>
        <w:t>As crianças com essa síndrome podem apresentar alterações cognitivas, déficit de percepção auditiva e no processamento da informação, alterações de linguagem expressiva, de atenção compartilhada, motivação, e de alguns tipos de memória</w:t>
      </w:r>
      <w:r w:rsidR="006645EF" w:rsidRPr="006645EF">
        <w:rPr>
          <w:rFonts w:ascii="Times New Roman" w:hAnsi="Times New Roman"/>
          <w:color w:val="000000"/>
          <w:shd w:val="clear" w:color="auto" w:fill="FFFFFF"/>
          <w:vertAlign w:val="superscript"/>
        </w:rPr>
        <w:t>14,15</w:t>
      </w:r>
      <w:r w:rsidR="006645EF">
        <w:rPr>
          <w:rFonts w:ascii="Times New Roman" w:hAnsi="Times New Roman"/>
          <w:color w:val="000000"/>
          <w:shd w:val="clear" w:color="auto" w:fill="FFFFFF"/>
        </w:rPr>
        <w:t>.</w:t>
      </w:r>
      <w:r w:rsidR="00357E60">
        <w:rPr>
          <w:rFonts w:ascii="Times New Roman" w:hAnsi="Times New Roman"/>
          <w:color w:val="000000"/>
          <w:shd w:val="clear" w:color="auto" w:fill="FFFFFF"/>
        </w:rPr>
        <w:t xml:space="preserve"> </w:t>
      </w:r>
    </w:p>
    <w:p w14:paraId="39571CB5" w14:textId="38113C7F" w:rsidR="00D72B29" w:rsidRPr="00A335CB" w:rsidRDefault="00D72B29" w:rsidP="00D72B29">
      <w:pPr>
        <w:widowControl w:val="0"/>
        <w:tabs>
          <w:tab w:val="left" w:pos="-170"/>
          <w:tab w:val="left" w:pos="561"/>
          <w:tab w:val="left" w:pos="8547"/>
        </w:tabs>
        <w:spacing w:line="360" w:lineRule="auto"/>
        <w:ind w:right="74"/>
        <w:jc w:val="both"/>
        <w:rPr>
          <w:rFonts w:ascii="Times New Roman" w:eastAsia="Times New Roman" w:hAnsi="Times New Roman"/>
          <w:bCs/>
          <w:color w:val="000000"/>
          <w:lang w:eastAsia="pt-BR"/>
        </w:rPr>
      </w:pPr>
      <w:r w:rsidRPr="00A335CB">
        <w:rPr>
          <w:rFonts w:ascii="Times New Roman" w:eastAsia="Times New Roman" w:hAnsi="Times New Roman"/>
          <w:bCs/>
          <w:color w:val="000000"/>
          <w:lang w:eastAsia="pt-BR"/>
        </w:rPr>
        <w:tab/>
        <w:t>É importante ressaltar que não há um padrão estereotipado e previsível em crianças com síndrome de Down, uma vez que o marco do desenvolvimento não depende exclusivamente da alteração cromossômica, mas também das influências derivadas do meio</w:t>
      </w:r>
      <w:r w:rsidR="006645EF" w:rsidRPr="006645EF">
        <w:rPr>
          <w:rFonts w:ascii="Times New Roman" w:eastAsia="Times New Roman" w:hAnsi="Times New Roman"/>
          <w:bCs/>
          <w:color w:val="000000"/>
          <w:vertAlign w:val="superscript"/>
          <w:lang w:eastAsia="pt-BR"/>
        </w:rPr>
        <w:t>16</w:t>
      </w:r>
      <w:r w:rsidR="006645EF">
        <w:rPr>
          <w:rFonts w:ascii="Times New Roman" w:eastAsia="Times New Roman" w:hAnsi="Times New Roman"/>
          <w:bCs/>
          <w:color w:val="000000"/>
          <w:lang w:eastAsia="pt-BR"/>
        </w:rPr>
        <w:t>.</w:t>
      </w:r>
      <w:r w:rsidRPr="00A335CB">
        <w:rPr>
          <w:rFonts w:ascii="Times New Roman" w:eastAsia="Times New Roman" w:hAnsi="Times New Roman"/>
          <w:bCs/>
          <w:color w:val="000000"/>
          <w:lang w:eastAsia="pt-BR"/>
        </w:rPr>
        <w:t xml:space="preserve"> </w:t>
      </w:r>
    </w:p>
    <w:p w14:paraId="5DF50D77" w14:textId="7BCBED38" w:rsidR="00D72B29" w:rsidRPr="00A335CB" w:rsidRDefault="00D72B29" w:rsidP="00D72B29">
      <w:pPr>
        <w:pStyle w:val="Pargrafo"/>
        <w:ind w:firstLine="0"/>
        <w:rPr>
          <w:rFonts w:ascii="Times New Roman" w:hAnsi="Times New Roman"/>
          <w:bCs/>
        </w:rPr>
      </w:pPr>
      <w:r w:rsidRPr="00A335CB">
        <w:rPr>
          <w:rFonts w:ascii="Times New Roman" w:hAnsi="Times New Roman"/>
        </w:rPr>
        <w:tab/>
        <w:t>O terapeuta ocupacional no acompanhamento de crianças com síndrome de Down busca minimizar as sequelas associadas à síndrome, destacando a importância da estimulação precoce e o apoio de uma equipe multidisciplinar e dos familiares</w:t>
      </w:r>
      <w:r w:rsidR="006645EF" w:rsidRPr="006645EF">
        <w:rPr>
          <w:rFonts w:ascii="Times New Roman" w:hAnsi="Times New Roman"/>
          <w:vertAlign w:val="superscript"/>
        </w:rPr>
        <w:t>17</w:t>
      </w:r>
      <w:r w:rsidRPr="00A335CB">
        <w:rPr>
          <w:rFonts w:ascii="Times New Roman" w:hAnsi="Times New Roman"/>
        </w:rPr>
        <w:t xml:space="preserve">. </w:t>
      </w:r>
      <w:r w:rsidRPr="00A335CB">
        <w:rPr>
          <w:rFonts w:ascii="Times New Roman" w:hAnsi="Times New Roman"/>
          <w:bCs/>
        </w:rPr>
        <w:t>O brincar é visto como um recurso terapêutico e como ocupação fundamental na vida da criança, e considerado um importante domínio da prática clínica da Terapia Ocupacional</w:t>
      </w:r>
      <w:r w:rsidR="007158BC" w:rsidRPr="007158BC">
        <w:rPr>
          <w:rFonts w:ascii="Times New Roman" w:hAnsi="Times New Roman"/>
          <w:bCs/>
          <w:vertAlign w:val="superscript"/>
        </w:rPr>
        <w:t>18,19,20</w:t>
      </w:r>
      <w:r w:rsidR="007158BC">
        <w:rPr>
          <w:rFonts w:ascii="Times New Roman" w:hAnsi="Times New Roman"/>
          <w:bCs/>
        </w:rPr>
        <w:t>.</w:t>
      </w:r>
      <w:r w:rsidRPr="00A335CB">
        <w:rPr>
          <w:rFonts w:ascii="Times New Roman" w:hAnsi="Times New Roman"/>
          <w:bCs/>
        </w:rPr>
        <w:t xml:space="preserve"> </w:t>
      </w:r>
    </w:p>
    <w:p w14:paraId="1D127389" w14:textId="14F19075" w:rsidR="00D72B29" w:rsidRPr="00A335CB" w:rsidRDefault="00D72B29" w:rsidP="00D72B29">
      <w:pPr>
        <w:widowControl w:val="0"/>
        <w:tabs>
          <w:tab w:val="left" w:pos="-170"/>
          <w:tab w:val="left" w:pos="561"/>
          <w:tab w:val="left" w:pos="8547"/>
        </w:tabs>
        <w:spacing w:line="360" w:lineRule="auto"/>
        <w:ind w:right="74"/>
        <w:jc w:val="both"/>
        <w:rPr>
          <w:rFonts w:ascii="Times New Roman" w:eastAsia="Times New Roman" w:hAnsi="Times New Roman"/>
          <w:bCs/>
          <w:lang w:eastAsia="pt-BR"/>
        </w:rPr>
      </w:pPr>
      <w:r w:rsidRPr="00A335CB">
        <w:rPr>
          <w:rFonts w:ascii="Times New Roman" w:eastAsia="Times New Roman" w:hAnsi="Times New Roman"/>
          <w:bCs/>
          <w:color w:val="000000"/>
          <w:lang w:eastAsia="pt-BR"/>
        </w:rPr>
        <w:tab/>
        <w:t>Estudos na área da Terapia Ocupacional evidenciam a importância do brincar e sua influência no cotidiano a partir da aquisição de hábitos e rotinas que favorecem o desenvolvimento de habilidades motoras, psicossociais, cognitivas e de desenvolvimento interpessoa</w:t>
      </w:r>
      <w:r w:rsidR="00295F9E">
        <w:rPr>
          <w:rFonts w:ascii="Times New Roman" w:eastAsia="Times New Roman" w:hAnsi="Times New Roman"/>
          <w:bCs/>
          <w:color w:val="000000"/>
          <w:lang w:eastAsia="pt-BR"/>
        </w:rPr>
        <w:t>l</w:t>
      </w:r>
      <w:r w:rsidRPr="007158BC">
        <w:rPr>
          <w:rFonts w:ascii="Times New Roman" w:eastAsia="Times New Roman" w:hAnsi="Times New Roman"/>
          <w:bCs/>
          <w:color w:val="000000"/>
          <w:vertAlign w:val="superscript"/>
          <w:lang w:eastAsia="pt-BR"/>
        </w:rPr>
        <w:t>l</w:t>
      </w:r>
      <w:r w:rsidR="007158BC" w:rsidRPr="007158BC">
        <w:rPr>
          <w:rFonts w:ascii="Times New Roman" w:eastAsia="Times New Roman" w:hAnsi="Times New Roman"/>
          <w:bCs/>
          <w:color w:val="000000"/>
          <w:vertAlign w:val="superscript"/>
          <w:lang w:eastAsia="pt-BR"/>
        </w:rPr>
        <w:t>6,19,21,3</w:t>
      </w:r>
      <w:r w:rsidR="007158BC">
        <w:rPr>
          <w:rFonts w:ascii="Times New Roman" w:eastAsia="Times New Roman" w:hAnsi="Times New Roman"/>
          <w:bCs/>
          <w:color w:val="000000"/>
          <w:lang w:eastAsia="pt-BR"/>
        </w:rPr>
        <w:t>.</w:t>
      </w:r>
      <w:r w:rsidRPr="00A335CB">
        <w:rPr>
          <w:rFonts w:ascii="Times New Roman" w:eastAsia="Times New Roman" w:hAnsi="Times New Roman"/>
          <w:bCs/>
          <w:color w:val="000000"/>
          <w:lang w:eastAsia="pt-BR"/>
        </w:rPr>
        <w:t xml:space="preserve"> </w:t>
      </w:r>
    </w:p>
    <w:p w14:paraId="67E7186C" w14:textId="3422A69B" w:rsidR="00D72B29" w:rsidRPr="00B9416E" w:rsidRDefault="00D72B29" w:rsidP="00D72B29">
      <w:pPr>
        <w:widowControl w:val="0"/>
        <w:tabs>
          <w:tab w:val="left" w:pos="-170"/>
          <w:tab w:val="left" w:pos="561"/>
          <w:tab w:val="left" w:pos="8547"/>
        </w:tabs>
        <w:spacing w:line="360" w:lineRule="auto"/>
        <w:ind w:right="74"/>
        <w:jc w:val="both"/>
        <w:rPr>
          <w:rFonts w:ascii="Times New Roman" w:eastAsia="Times New Roman" w:hAnsi="Times New Roman"/>
          <w:bCs/>
          <w:color w:val="2F5496" w:themeColor="accent1" w:themeShade="BF"/>
          <w:lang w:eastAsia="pt-BR"/>
        </w:rPr>
      </w:pPr>
      <w:r w:rsidRPr="00A335CB">
        <w:rPr>
          <w:rFonts w:ascii="Times New Roman" w:hAnsi="Times New Roman"/>
          <w:lang w:eastAsia="pt-BR"/>
        </w:rPr>
        <w:tab/>
        <w:t xml:space="preserve">Pesquisa que objetivou investigar as contribuições da Terapia Ocupacional para a promoção do brincar de crianças com deficiência física, com base na orientação das famílias sobre a importância das brincadeiras, mostrou que os pais passaram a valorizar as atividades lúdicas no cotidiano das crianças e reconheceram o seu mérito para o desenvolvimento e a evolução do tratamento. Além disso, as orientações criaram </w:t>
      </w:r>
      <w:r w:rsidRPr="00A335CB">
        <w:rPr>
          <w:rFonts w:ascii="Times New Roman" w:hAnsi="Times New Roman"/>
          <w:color w:val="000000"/>
          <w:lang w:eastAsia="pt-BR"/>
        </w:rPr>
        <w:t>possibilidades para o brincar da criança em casa, e isto contribuiu para uma maior interação familiar</w:t>
      </w:r>
      <w:r w:rsidR="007158BC" w:rsidRPr="007158BC">
        <w:rPr>
          <w:rFonts w:ascii="Times New Roman" w:hAnsi="Times New Roman"/>
          <w:color w:val="000000"/>
          <w:vertAlign w:val="superscript"/>
          <w:lang w:eastAsia="pt-BR"/>
        </w:rPr>
        <w:t>22</w:t>
      </w:r>
      <w:r w:rsidR="007158BC">
        <w:rPr>
          <w:rFonts w:ascii="Times New Roman" w:hAnsi="Times New Roman"/>
          <w:color w:val="000000"/>
          <w:lang w:eastAsia="pt-BR"/>
        </w:rPr>
        <w:t>.</w:t>
      </w:r>
      <w:r w:rsidRPr="00A335CB">
        <w:rPr>
          <w:rFonts w:ascii="Times New Roman" w:hAnsi="Times New Roman"/>
          <w:color w:val="000000"/>
          <w:lang w:eastAsia="pt-BR"/>
        </w:rPr>
        <w:t xml:space="preserve"> </w:t>
      </w:r>
    </w:p>
    <w:p w14:paraId="27A0D648" w14:textId="77777777" w:rsidR="00D72B29" w:rsidRPr="00A335CB" w:rsidRDefault="00D72B29" w:rsidP="00D72B29">
      <w:pPr>
        <w:widowControl w:val="0"/>
        <w:tabs>
          <w:tab w:val="left" w:pos="-170"/>
          <w:tab w:val="left" w:pos="561"/>
          <w:tab w:val="left" w:pos="8547"/>
        </w:tabs>
        <w:spacing w:line="360" w:lineRule="auto"/>
        <w:ind w:right="74"/>
        <w:jc w:val="both"/>
        <w:rPr>
          <w:rFonts w:ascii="Times New Roman" w:hAnsi="Times New Roman"/>
          <w:color w:val="000000"/>
        </w:rPr>
      </w:pPr>
      <w:r w:rsidRPr="00A335CB">
        <w:rPr>
          <w:rFonts w:ascii="Times New Roman" w:hAnsi="Times New Roman"/>
          <w:color w:val="000000"/>
        </w:rPr>
        <w:tab/>
        <w:t>O terapeuta ocupacional analisa e avalia o brincar, planeja as intervenções e facilita a interação entre as crianças e seus cuidadores, possibilitando, também, a adaptação de brinquedos, jogos e brincadeiras às necessidades de cada uma delas.</w:t>
      </w:r>
    </w:p>
    <w:p w14:paraId="604942F9" w14:textId="1437A290" w:rsidR="00D72B29" w:rsidRPr="00A335CB" w:rsidRDefault="00D72B29" w:rsidP="00D72B29">
      <w:pPr>
        <w:widowControl w:val="0"/>
        <w:tabs>
          <w:tab w:val="left" w:pos="-170"/>
          <w:tab w:val="left" w:pos="561"/>
          <w:tab w:val="left" w:pos="8547"/>
        </w:tabs>
        <w:spacing w:line="360" w:lineRule="auto"/>
        <w:ind w:right="74"/>
        <w:jc w:val="both"/>
        <w:rPr>
          <w:rFonts w:ascii="Times New Roman" w:hAnsi="Times New Roman"/>
          <w:color w:val="000000"/>
        </w:rPr>
      </w:pPr>
      <w:r w:rsidRPr="00A335CB">
        <w:rPr>
          <w:rFonts w:ascii="Times New Roman" w:hAnsi="Times New Roman"/>
          <w:color w:val="000000"/>
        </w:rPr>
        <w:tab/>
        <w:t xml:space="preserve">Uma das maneiras de avaliar essa intervenção é analisar a evolução do comportamento lúdico da criança, segundo o referencial teórico de </w:t>
      </w:r>
      <w:r w:rsidR="00FF4818">
        <w:rPr>
          <w:rFonts w:ascii="Times New Roman" w:hAnsi="Times New Roman"/>
          <w:color w:val="000000"/>
        </w:rPr>
        <w:t xml:space="preserve">Francine </w:t>
      </w:r>
      <w:r w:rsidRPr="00A335CB">
        <w:rPr>
          <w:rFonts w:ascii="Times New Roman" w:hAnsi="Times New Roman"/>
          <w:color w:val="000000"/>
        </w:rPr>
        <w:t>Ferland, que trouxe a reflexão do brincar na prática da Terapia Ocupacional e o lugar do brincar na v</w:t>
      </w:r>
      <w:r w:rsidR="007158BC">
        <w:rPr>
          <w:rFonts w:ascii="Times New Roman" w:hAnsi="Times New Roman"/>
          <w:color w:val="000000"/>
        </w:rPr>
        <w:t>ida de crianças com deficiência</w:t>
      </w:r>
      <w:r w:rsidR="007158BC" w:rsidRPr="007158BC">
        <w:rPr>
          <w:rFonts w:ascii="Times New Roman" w:hAnsi="Times New Roman"/>
          <w:color w:val="000000"/>
          <w:vertAlign w:val="superscript"/>
        </w:rPr>
        <w:t>6</w:t>
      </w:r>
      <w:r w:rsidR="007158BC">
        <w:rPr>
          <w:rFonts w:ascii="Times New Roman" w:hAnsi="Times New Roman"/>
          <w:color w:val="000000"/>
        </w:rPr>
        <w:t xml:space="preserve">. </w:t>
      </w:r>
    </w:p>
    <w:p w14:paraId="759B3AD9" w14:textId="2E3BD0BF" w:rsidR="00D72B29" w:rsidRPr="00A335CB" w:rsidRDefault="00D72B29" w:rsidP="00D72B29">
      <w:pPr>
        <w:widowControl w:val="0"/>
        <w:tabs>
          <w:tab w:val="left" w:pos="-170"/>
          <w:tab w:val="left" w:pos="561"/>
          <w:tab w:val="left" w:pos="8547"/>
        </w:tabs>
        <w:spacing w:line="360" w:lineRule="auto"/>
        <w:ind w:right="74"/>
        <w:jc w:val="both"/>
        <w:rPr>
          <w:rFonts w:ascii="Times New Roman" w:eastAsia="Times New Roman" w:hAnsi="Times New Roman"/>
          <w:bCs/>
          <w:color w:val="000000"/>
          <w:lang w:eastAsia="pt-BR"/>
        </w:rPr>
      </w:pPr>
      <w:r w:rsidRPr="00A335CB">
        <w:rPr>
          <w:rFonts w:ascii="Times New Roman" w:eastAsia="Times New Roman" w:hAnsi="Times New Roman"/>
          <w:bCs/>
          <w:color w:val="000000"/>
          <w:lang w:eastAsia="pt-BR"/>
        </w:rPr>
        <w:tab/>
        <w:t xml:space="preserve">O Modelo Lúdico aborda a ação do brincar, que é vista como uma ocupação fundamental </w:t>
      </w:r>
      <w:r w:rsidRPr="00A335CB">
        <w:rPr>
          <w:rFonts w:ascii="Times New Roman" w:eastAsia="Times New Roman" w:hAnsi="Times New Roman"/>
          <w:bCs/>
          <w:color w:val="000000"/>
          <w:lang w:eastAsia="pt-BR"/>
        </w:rPr>
        <w:lastRenderedPageBreak/>
        <w:t>na vida da criança, e considerada uma área de desempenho ocupacional. Esse referencial teórico para intervenção clínica considera o brincar como uma atividade livre e própria da criança, em que ela experimenta, redescobre, cria, inventa, planeja e expressa seus desejos pelas brincadeiras em seu cotidiano. O brincar, no Modelo Lúdico, é definido como um objeto de intervenção, que potencializa a criança a desenvolver suas capacidades de adaptação e interação, por meio das ações e do interesse, dentro das possibilidades que possui</w:t>
      </w:r>
      <w:r w:rsidR="007158BC" w:rsidRPr="007158BC">
        <w:rPr>
          <w:rFonts w:ascii="Times New Roman" w:eastAsia="Times New Roman" w:hAnsi="Times New Roman"/>
          <w:bCs/>
          <w:color w:val="000000"/>
          <w:vertAlign w:val="superscript"/>
          <w:lang w:eastAsia="pt-BR"/>
        </w:rPr>
        <w:t>23,6</w:t>
      </w:r>
      <w:r w:rsidR="007158BC">
        <w:rPr>
          <w:rFonts w:ascii="Times New Roman" w:eastAsia="Times New Roman" w:hAnsi="Times New Roman"/>
          <w:bCs/>
          <w:color w:val="000000"/>
          <w:lang w:eastAsia="pt-BR"/>
        </w:rPr>
        <w:t>.</w:t>
      </w:r>
      <w:r w:rsidRPr="00A335CB">
        <w:rPr>
          <w:rFonts w:ascii="Times New Roman" w:eastAsia="Times New Roman" w:hAnsi="Times New Roman"/>
          <w:bCs/>
          <w:color w:val="000000"/>
          <w:lang w:eastAsia="pt-BR"/>
        </w:rPr>
        <w:t xml:space="preserve"> </w:t>
      </w:r>
    </w:p>
    <w:p w14:paraId="5F2D825A" w14:textId="4E6E7982" w:rsidR="00D72B29" w:rsidRPr="00A335CB" w:rsidRDefault="00D72B29" w:rsidP="00D72B29">
      <w:pPr>
        <w:widowControl w:val="0"/>
        <w:tabs>
          <w:tab w:val="left" w:pos="-170"/>
          <w:tab w:val="left" w:pos="561"/>
          <w:tab w:val="left" w:pos="8547"/>
        </w:tabs>
        <w:spacing w:line="360" w:lineRule="auto"/>
        <w:ind w:right="74"/>
        <w:jc w:val="both"/>
        <w:rPr>
          <w:rFonts w:ascii="Times New Roman" w:eastAsia="Times New Roman" w:hAnsi="Times New Roman"/>
          <w:bCs/>
          <w:color w:val="000000"/>
          <w:lang w:eastAsia="pt-BR"/>
        </w:rPr>
      </w:pPr>
      <w:r w:rsidRPr="00A335CB">
        <w:rPr>
          <w:rFonts w:ascii="Times New Roman" w:eastAsia="Times New Roman" w:hAnsi="Times New Roman"/>
          <w:bCs/>
          <w:color w:val="000000"/>
          <w:lang w:eastAsia="pt-BR"/>
        </w:rPr>
        <w:tab/>
        <w:t>Com base nesse referencial teórico</w:t>
      </w:r>
      <w:r w:rsidRPr="00357E60">
        <w:rPr>
          <w:rFonts w:ascii="Times New Roman" w:eastAsia="Times New Roman" w:hAnsi="Times New Roman"/>
          <w:bCs/>
          <w:color w:val="000000"/>
          <w:lang w:eastAsia="pt-BR"/>
        </w:rPr>
        <w:t>, Ferland (2006)</w:t>
      </w:r>
      <w:r w:rsidR="007158BC" w:rsidRPr="00357E60">
        <w:rPr>
          <w:rFonts w:ascii="Times New Roman" w:eastAsia="Times New Roman" w:hAnsi="Times New Roman"/>
          <w:bCs/>
          <w:color w:val="000000"/>
          <w:vertAlign w:val="superscript"/>
          <w:lang w:eastAsia="pt-BR"/>
        </w:rPr>
        <w:t>6</w:t>
      </w:r>
      <w:r w:rsidRPr="00A335CB">
        <w:rPr>
          <w:rFonts w:ascii="Times New Roman" w:eastAsia="Times New Roman" w:hAnsi="Times New Roman"/>
          <w:bCs/>
          <w:color w:val="000000"/>
          <w:lang w:eastAsia="pt-BR"/>
        </w:rPr>
        <w:t xml:space="preserve"> propõe compreender o modo que a criança brinca, utilizando para isso a Avaliação do Comportamento Lúdico e a Entrevista Inicial com os Pais.</w:t>
      </w:r>
    </w:p>
    <w:p w14:paraId="31F17DFD" w14:textId="47C40900" w:rsidR="00D72B29" w:rsidRPr="00A335CB" w:rsidRDefault="00D72B29" w:rsidP="00D72B29">
      <w:pPr>
        <w:widowControl w:val="0"/>
        <w:tabs>
          <w:tab w:val="left" w:pos="-170"/>
          <w:tab w:val="left" w:pos="561"/>
          <w:tab w:val="left" w:pos="8547"/>
        </w:tabs>
        <w:spacing w:line="360" w:lineRule="auto"/>
        <w:ind w:right="74"/>
        <w:jc w:val="both"/>
        <w:rPr>
          <w:rFonts w:ascii="Times New Roman" w:eastAsia="Times New Roman" w:hAnsi="Times New Roman"/>
          <w:bCs/>
          <w:color w:val="000000"/>
          <w:lang w:eastAsia="pt-BR"/>
        </w:rPr>
      </w:pPr>
      <w:r w:rsidRPr="00A335CB">
        <w:rPr>
          <w:rFonts w:ascii="Times New Roman" w:eastAsia="Times New Roman" w:hAnsi="Times New Roman"/>
          <w:bCs/>
          <w:color w:val="000000"/>
          <w:lang w:eastAsia="pt-BR"/>
        </w:rPr>
        <w:tab/>
        <w:t>Muitos autores desenvolveram pesquisas sobre o comportamento lúdico de crianças, jovens e adultos utilizando o referencial teórico do Modelo Lúdico</w:t>
      </w:r>
      <w:r w:rsidR="007158BC" w:rsidRPr="007158BC">
        <w:rPr>
          <w:rFonts w:ascii="Times New Roman" w:eastAsia="Times New Roman" w:hAnsi="Times New Roman"/>
          <w:bCs/>
          <w:color w:val="000000"/>
          <w:vertAlign w:val="superscript"/>
          <w:lang w:eastAsia="pt-BR"/>
        </w:rPr>
        <w:t>24,25,26,27,21,28</w:t>
      </w:r>
      <w:r w:rsidR="007158BC">
        <w:rPr>
          <w:rFonts w:ascii="Times New Roman" w:eastAsia="Times New Roman" w:hAnsi="Times New Roman"/>
          <w:bCs/>
          <w:color w:val="000000"/>
          <w:lang w:eastAsia="pt-BR"/>
        </w:rPr>
        <w:t>.</w:t>
      </w:r>
      <w:r w:rsidRPr="00A335CB">
        <w:rPr>
          <w:rFonts w:ascii="Times New Roman" w:eastAsia="Times New Roman" w:hAnsi="Times New Roman"/>
          <w:bCs/>
          <w:color w:val="000000"/>
          <w:lang w:eastAsia="pt-BR"/>
        </w:rPr>
        <w:t xml:space="preserve"> </w:t>
      </w:r>
    </w:p>
    <w:p w14:paraId="187B28DB" w14:textId="2951298F" w:rsidR="00D72B29" w:rsidRPr="00A335CB" w:rsidRDefault="00D72B29" w:rsidP="00D72B29">
      <w:pPr>
        <w:widowControl w:val="0"/>
        <w:tabs>
          <w:tab w:val="left" w:pos="-170"/>
          <w:tab w:val="left" w:pos="561"/>
          <w:tab w:val="left" w:pos="8547"/>
        </w:tabs>
        <w:spacing w:line="360" w:lineRule="auto"/>
        <w:ind w:right="74"/>
        <w:jc w:val="both"/>
        <w:rPr>
          <w:rFonts w:ascii="Times New Roman" w:eastAsia="Times New Roman" w:hAnsi="Times New Roman"/>
          <w:bCs/>
          <w:color w:val="000000"/>
          <w:lang w:eastAsia="pt-BR"/>
        </w:rPr>
      </w:pPr>
      <w:r w:rsidRPr="00A335CB">
        <w:rPr>
          <w:rFonts w:ascii="Times New Roman" w:eastAsia="Times New Roman" w:hAnsi="Times New Roman"/>
          <w:bCs/>
          <w:color w:val="000000"/>
          <w:lang w:eastAsia="pt-BR"/>
        </w:rPr>
        <w:tab/>
      </w:r>
      <w:r w:rsidR="00FE5C7F" w:rsidRPr="00357E60">
        <w:rPr>
          <w:rFonts w:ascii="Times New Roman" w:eastAsia="Times New Roman" w:hAnsi="Times New Roman"/>
          <w:bCs/>
          <w:color w:val="000000"/>
          <w:lang w:eastAsia="pt-BR"/>
        </w:rPr>
        <w:t>Sant’A</w:t>
      </w:r>
      <w:r w:rsidRPr="00357E60">
        <w:rPr>
          <w:rFonts w:ascii="Times New Roman" w:eastAsia="Times New Roman" w:hAnsi="Times New Roman"/>
          <w:bCs/>
          <w:color w:val="000000"/>
          <w:lang w:eastAsia="pt-BR"/>
        </w:rPr>
        <w:t>nna e colaboradores (2015)</w:t>
      </w:r>
      <w:r w:rsidR="007158BC" w:rsidRPr="00357E60">
        <w:rPr>
          <w:rFonts w:ascii="Times New Roman" w:eastAsia="Times New Roman" w:hAnsi="Times New Roman"/>
          <w:bCs/>
          <w:color w:val="000000"/>
          <w:vertAlign w:val="superscript"/>
          <w:lang w:eastAsia="pt-BR"/>
        </w:rPr>
        <w:t>28</w:t>
      </w:r>
      <w:r w:rsidRPr="00A335CB">
        <w:rPr>
          <w:rFonts w:ascii="Times New Roman" w:eastAsia="Times New Roman" w:hAnsi="Times New Roman"/>
          <w:bCs/>
          <w:color w:val="000000"/>
          <w:lang w:eastAsia="pt-BR"/>
        </w:rPr>
        <w:t xml:space="preserve"> fizeram a tradução e a adaptação transcultural para o português dos instrumentos de avaliação do Modelo Lúdico, e os empregaram em crianças com diagnóstico clínico de paralisia cerebral e em seus responsáveis.  </w:t>
      </w:r>
    </w:p>
    <w:p w14:paraId="47DB1A26" w14:textId="469A2821" w:rsidR="00D72B29" w:rsidRPr="00A335CB" w:rsidRDefault="00D72B29" w:rsidP="00D72B29">
      <w:pPr>
        <w:widowControl w:val="0"/>
        <w:tabs>
          <w:tab w:val="left" w:pos="-170"/>
          <w:tab w:val="left" w:pos="561"/>
          <w:tab w:val="left" w:pos="8547"/>
        </w:tabs>
        <w:spacing w:line="360" w:lineRule="auto"/>
        <w:ind w:right="74"/>
        <w:jc w:val="both"/>
        <w:rPr>
          <w:rFonts w:ascii="Times New Roman" w:eastAsia="Times New Roman" w:hAnsi="Times New Roman"/>
          <w:bCs/>
          <w:color w:val="000000"/>
          <w:lang w:eastAsia="pt-BR"/>
        </w:rPr>
      </w:pPr>
      <w:r w:rsidRPr="00A335CB">
        <w:rPr>
          <w:rFonts w:ascii="Times New Roman" w:eastAsia="Times New Roman" w:hAnsi="Times New Roman"/>
          <w:bCs/>
          <w:color w:val="000000"/>
          <w:lang w:eastAsia="pt-BR"/>
        </w:rPr>
        <w:tab/>
        <w:t>Outros estudos destacaram a importância do estudo do Modelo Lúdico e o uso dos protocolos de avaliação na clínica de terapeutas ocupacionais que atuam com crianças com deficiência física utilizando a ação do brincar como recurso terapêutico</w:t>
      </w:r>
      <w:r w:rsidR="00965D03" w:rsidRPr="00965D03">
        <w:rPr>
          <w:rFonts w:ascii="Times New Roman" w:eastAsia="Times New Roman" w:hAnsi="Times New Roman"/>
          <w:bCs/>
          <w:color w:val="000000"/>
          <w:vertAlign w:val="superscript"/>
          <w:lang w:eastAsia="pt-BR"/>
        </w:rPr>
        <w:t>25,26,29</w:t>
      </w:r>
      <w:r w:rsidR="00965D03">
        <w:rPr>
          <w:rFonts w:ascii="Times New Roman" w:eastAsia="Times New Roman" w:hAnsi="Times New Roman"/>
          <w:bCs/>
          <w:color w:val="000000"/>
          <w:lang w:eastAsia="pt-BR"/>
        </w:rPr>
        <w:t>.</w:t>
      </w:r>
      <w:r w:rsidRPr="00A335CB">
        <w:rPr>
          <w:rFonts w:ascii="Times New Roman" w:eastAsia="Times New Roman" w:hAnsi="Times New Roman"/>
          <w:bCs/>
          <w:color w:val="000000"/>
          <w:lang w:eastAsia="pt-BR"/>
        </w:rPr>
        <w:t xml:space="preserve"> </w:t>
      </w:r>
    </w:p>
    <w:p w14:paraId="3B86ED4F" w14:textId="44DB6EDB" w:rsidR="00D72B29" w:rsidRPr="00A335CB" w:rsidRDefault="00D72B29" w:rsidP="00D72B29">
      <w:pPr>
        <w:widowControl w:val="0"/>
        <w:tabs>
          <w:tab w:val="left" w:pos="-170"/>
          <w:tab w:val="left" w:pos="561"/>
          <w:tab w:val="left" w:pos="8547"/>
        </w:tabs>
        <w:spacing w:line="360" w:lineRule="auto"/>
        <w:ind w:right="74"/>
        <w:jc w:val="both"/>
        <w:rPr>
          <w:rFonts w:ascii="Times New Roman" w:eastAsia="Times New Roman" w:hAnsi="Times New Roman"/>
          <w:bCs/>
          <w:lang w:eastAsia="pt-BR"/>
        </w:rPr>
      </w:pPr>
      <w:r w:rsidRPr="00A335CB">
        <w:rPr>
          <w:rFonts w:ascii="Times New Roman" w:eastAsia="Times New Roman" w:hAnsi="Times New Roman"/>
          <w:bCs/>
          <w:color w:val="FF0000"/>
          <w:lang w:eastAsia="pt-BR"/>
        </w:rPr>
        <w:tab/>
      </w:r>
      <w:r w:rsidRPr="00A335CB">
        <w:rPr>
          <w:rFonts w:ascii="Times New Roman" w:hAnsi="Times New Roman"/>
          <w:color w:val="000000"/>
        </w:rPr>
        <w:t xml:space="preserve">Já o estudo de </w:t>
      </w:r>
      <w:r w:rsidRPr="00357E60">
        <w:rPr>
          <w:rFonts w:ascii="Times New Roman" w:hAnsi="Times New Roman"/>
          <w:color w:val="000000"/>
        </w:rPr>
        <w:t>Zaguini e colaboradores (2011)</w:t>
      </w:r>
      <w:r w:rsidR="00965D03" w:rsidRPr="00357E60">
        <w:rPr>
          <w:rFonts w:ascii="Times New Roman" w:hAnsi="Times New Roman"/>
          <w:color w:val="000000"/>
          <w:vertAlign w:val="superscript"/>
        </w:rPr>
        <w:t>21</w:t>
      </w:r>
      <w:r w:rsidRPr="00A335CB">
        <w:rPr>
          <w:rStyle w:val="Refdecomentrio"/>
          <w:rFonts w:ascii="Times New Roman" w:eastAsia="Times New Roman" w:hAnsi="Times New Roman"/>
          <w:color w:val="000000"/>
          <w:lang w:eastAsia="pt-BR"/>
        </w:rPr>
        <w:t xml:space="preserve"> </w:t>
      </w:r>
      <w:r w:rsidRPr="00A335CB">
        <w:rPr>
          <w:rFonts w:ascii="Times New Roman" w:hAnsi="Times New Roman"/>
          <w:color w:val="000000"/>
        </w:rPr>
        <w:t xml:space="preserve">avaliou o comportamento lúdico de 40 crianças com paralisia cerebral, com idades entre 2 e 6 anos, de ambos os sexos, entrevistando os cuidadores para conhecer a atividade lúdica da criança em casa. Além disso, propuseram a observação das crianças durante o </w:t>
      </w:r>
      <w:r w:rsidRPr="00A335CB">
        <w:rPr>
          <w:rFonts w:ascii="Times New Roman" w:hAnsi="Times New Roman"/>
        </w:rPr>
        <w:t xml:space="preserve">acompanhamento ambulatorial em um hospital, no qual terapeutas ocupacionais aplicaram a Avaliação do Comportamento Lúdico. Os resultados mostraram que a capacidade lúdica das crianças com paralisia cerebral estudadas era limitada, mas o interesse e a atitude lúdica delas mostravam-se preservados. </w:t>
      </w:r>
    </w:p>
    <w:p w14:paraId="424AD0CE" w14:textId="3138964F" w:rsidR="00D72B29" w:rsidRPr="00A335CB" w:rsidRDefault="00D72B29" w:rsidP="00D72B29">
      <w:pPr>
        <w:widowControl w:val="0"/>
        <w:tabs>
          <w:tab w:val="left" w:pos="-170"/>
          <w:tab w:val="left" w:pos="561"/>
          <w:tab w:val="left" w:pos="8547"/>
        </w:tabs>
        <w:spacing w:line="360" w:lineRule="auto"/>
        <w:ind w:right="74"/>
        <w:jc w:val="both"/>
        <w:rPr>
          <w:rFonts w:ascii="Times New Roman" w:hAnsi="Times New Roman"/>
        </w:rPr>
      </w:pPr>
      <w:r w:rsidRPr="00A335CB">
        <w:rPr>
          <w:rFonts w:ascii="Times New Roman" w:hAnsi="Times New Roman"/>
        </w:rPr>
        <w:tab/>
      </w:r>
      <w:r w:rsidRPr="00357E60">
        <w:rPr>
          <w:rFonts w:ascii="Times New Roman" w:hAnsi="Times New Roman"/>
          <w:color w:val="000000" w:themeColor="text1"/>
        </w:rPr>
        <w:t>Figueiredo e colaboradores (2016)</w:t>
      </w:r>
      <w:r w:rsidR="00965D03" w:rsidRPr="00357E60">
        <w:rPr>
          <w:rFonts w:ascii="Times New Roman" w:hAnsi="Times New Roman"/>
          <w:color w:val="000000" w:themeColor="text1"/>
          <w:vertAlign w:val="superscript"/>
        </w:rPr>
        <w:t>22</w:t>
      </w:r>
      <w:r w:rsidRPr="00357E60">
        <w:rPr>
          <w:rFonts w:ascii="Times New Roman" w:hAnsi="Times New Roman"/>
          <w:color w:val="000000" w:themeColor="text1"/>
        </w:rPr>
        <w:t xml:space="preserve"> </w:t>
      </w:r>
      <w:r w:rsidRPr="00A335CB">
        <w:rPr>
          <w:rFonts w:ascii="Times New Roman" w:hAnsi="Times New Roman"/>
        </w:rPr>
        <w:t xml:space="preserve">realizaram um estudo com 25 crianças com paralisia cerebral, com idade entre 1 e 6 anos e 11 meses, em que terapeutas ocupacionais aplicaram os instrumentos de Avaliação do Comportamento Lúdico e Entrevista Inicial com o Pais a fim de identificar a percepção dos pais e dos próprios profissionais sobre o comportamento lúdico das crianças. Os resultados evidenciaram com mais clareza o interesse e a capacidade lúdica das crianças com paralisia cerebral, independentemente de sua limitação motora, contribuindo para o planejando do plano terapêutico. </w:t>
      </w:r>
    </w:p>
    <w:p w14:paraId="4B395842" w14:textId="62EB2ADD" w:rsidR="00D72B29" w:rsidRPr="00A335CB" w:rsidRDefault="00D72B29" w:rsidP="00D72B29">
      <w:pPr>
        <w:widowControl w:val="0"/>
        <w:tabs>
          <w:tab w:val="left" w:pos="-170"/>
          <w:tab w:val="left" w:pos="561"/>
          <w:tab w:val="left" w:pos="8547"/>
        </w:tabs>
        <w:spacing w:line="360" w:lineRule="auto"/>
        <w:ind w:right="74"/>
        <w:jc w:val="both"/>
        <w:rPr>
          <w:rFonts w:ascii="Times New Roman" w:hAnsi="Times New Roman"/>
        </w:rPr>
      </w:pPr>
      <w:r w:rsidRPr="00A335CB">
        <w:rPr>
          <w:rFonts w:ascii="Times New Roman" w:hAnsi="Times New Roman"/>
        </w:rPr>
        <w:tab/>
        <w:t xml:space="preserve">Outro estudo que ressaltou a aplicação dos protocolos de avaliação do Modelo Lúdico foi o de </w:t>
      </w:r>
      <w:r w:rsidRPr="00357E60">
        <w:rPr>
          <w:rFonts w:ascii="Times New Roman" w:hAnsi="Times New Roman"/>
          <w:color w:val="000000" w:themeColor="text1"/>
        </w:rPr>
        <w:t>Ramos</w:t>
      </w:r>
      <w:r w:rsidR="00D4755A" w:rsidRPr="00357E60">
        <w:rPr>
          <w:rFonts w:ascii="Times New Roman" w:hAnsi="Times New Roman"/>
          <w:color w:val="000000" w:themeColor="text1"/>
        </w:rPr>
        <w:t xml:space="preserve"> e colaboradores</w:t>
      </w:r>
      <w:r w:rsidRPr="00357E60">
        <w:rPr>
          <w:rFonts w:ascii="Times New Roman" w:hAnsi="Times New Roman"/>
          <w:color w:val="000000" w:themeColor="text1"/>
        </w:rPr>
        <w:t xml:space="preserve"> (2008)</w:t>
      </w:r>
      <w:r w:rsidR="00965D03" w:rsidRPr="00357E60">
        <w:rPr>
          <w:rFonts w:ascii="Times New Roman" w:hAnsi="Times New Roman"/>
          <w:color w:val="000000" w:themeColor="text1"/>
          <w:vertAlign w:val="superscript"/>
        </w:rPr>
        <w:t>24</w:t>
      </w:r>
      <w:r w:rsidRPr="00357E60">
        <w:rPr>
          <w:rFonts w:ascii="Times New Roman" w:hAnsi="Times New Roman"/>
          <w:color w:val="000000" w:themeColor="text1"/>
        </w:rPr>
        <w:t xml:space="preserve">, </w:t>
      </w:r>
      <w:r w:rsidRPr="00A335CB">
        <w:rPr>
          <w:rFonts w:ascii="Times New Roman" w:hAnsi="Times New Roman"/>
        </w:rPr>
        <w:t xml:space="preserve">realizado com crianças com deficiência física com idade entre 2 e 6 anos. Terapeutas ocupacionais em uma clínica de reabilitação realizaram a </w:t>
      </w:r>
      <w:r w:rsidRPr="00A335CB">
        <w:rPr>
          <w:rFonts w:ascii="Times New Roman" w:hAnsi="Times New Roman"/>
        </w:rPr>
        <w:lastRenderedPageBreak/>
        <w:t>Entrevista Inicial com os Pais sobre o comportamento lúdico de seus filhos, e a Avaliação do Comportamento Lúdico, a partir da observação das crianças. Os resultados apontaram as habilidades e as dificuldades lúdicas das crianças, e mostraram a interferência de suas limitações físicas na prática do brincar, mas, ainda assim, elas demonstraram interesse e prazer pelo brincar.</w:t>
      </w:r>
      <w:r w:rsidRPr="00A335CB" w:rsidDel="00607E87">
        <w:rPr>
          <w:rFonts w:ascii="Times New Roman" w:hAnsi="Times New Roman"/>
        </w:rPr>
        <w:t xml:space="preserve"> </w:t>
      </w:r>
    </w:p>
    <w:p w14:paraId="71FBCB9E" w14:textId="33439A5C" w:rsidR="00D72B29" w:rsidRPr="00A335CB" w:rsidRDefault="00D72B29" w:rsidP="00D72B29">
      <w:pPr>
        <w:widowControl w:val="0"/>
        <w:tabs>
          <w:tab w:val="left" w:pos="-170"/>
          <w:tab w:val="left" w:pos="561"/>
          <w:tab w:val="left" w:pos="8547"/>
        </w:tabs>
        <w:spacing w:line="360" w:lineRule="auto"/>
        <w:ind w:right="74"/>
        <w:jc w:val="both"/>
        <w:rPr>
          <w:rFonts w:ascii="Times New Roman" w:hAnsi="Times New Roman"/>
          <w:color w:val="000000"/>
        </w:rPr>
      </w:pPr>
      <w:r w:rsidRPr="00A335CB">
        <w:rPr>
          <w:rFonts w:ascii="Times New Roman" w:hAnsi="Times New Roman"/>
          <w:color w:val="000000"/>
        </w:rPr>
        <w:tab/>
        <w:t xml:space="preserve">Contudo, instrumentos padronizados de avaliação não são frequentemente utilizados por terapeutas ocupacionais. Estudo realizado por </w:t>
      </w:r>
      <w:r w:rsidRPr="00357E60">
        <w:rPr>
          <w:rFonts w:ascii="Times New Roman" w:hAnsi="Times New Roman"/>
          <w:color w:val="000000" w:themeColor="text1"/>
        </w:rPr>
        <w:t>Brunello e colaboradores (2013)</w:t>
      </w:r>
      <w:r w:rsidR="00965D03" w:rsidRPr="00357E60">
        <w:rPr>
          <w:rFonts w:ascii="Times New Roman" w:hAnsi="Times New Roman"/>
          <w:color w:val="000000" w:themeColor="text1"/>
          <w:vertAlign w:val="superscript"/>
        </w:rPr>
        <w:t>30</w:t>
      </w:r>
      <w:r w:rsidRPr="00357E60">
        <w:rPr>
          <w:rFonts w:ascii="Times New Roman" w:hAnsi="Times New Roman"/>
          <w:color w:val="000000" w:themeColor="text1"/>
        </w:rPr>
        <w:t xml:space="preserve"> </w:t>
      </w:r>
      <w:r w:rsidRPr="00A335CB">
        <w:rPr>
          <w:rFonts w:ascii="Times New Roman" w:hAnsi="Times New Roman"/>
          <w:color w:val="000000"/>
        </w:rPr>
        <w:t xml:space="preserve">mostrou que as terapeutas ocupacionais entrevistadas avaliavam a qualidade do brincar da criança por meio da observação direta da atividade lúdica e a partir de entrevista não estruturada com os pais, apesar de sinalizarem que a obtenção de dados sobre a qualidade do brincar era fundamental no processo de construção de planos de intervenção. </w:t>
      </w:r>
    </w:p>
    <w:p w14:paraId="26B60F99" w14:textId="677319FC" w:rsidR="00D72B29" w:rsidRPr="00A335CB" w:rsidRDefault="000E2B0D" w:rsidP="00D72B29">
      <w:pPr>
        <w:widowControl w:val="0"/>
        <w:tabs>
          <w:tab w:val="left" w:pos="-170"/>
          <w:tab w:val="left" w:pos="561"/>
          <w:tab w:val="left" w:pos="8547"/>
        </w:tabs>
        <w:spacing w:line="360" w:lineRule="auto"/>
        <w:ind w:right="74"/>
        <w:jc w:val="both"/>
        <w:rPr>
          <w:rFonts w:ascii="Times New Roman" w:eastAsia="Times New Roman" w:hAnsi="Times New Roman"/>
          <w:bCs/>
          <w:color w:val="000000"/>
          <w:lang w:eastAsia="pt-BR"/>
        </w:rPr>
      </w:pPr>
      <w:r>
        <w:rPr>
          <w:rFonts w:ascii="Times New Roman" w:eastAsia="Times New Roman" w:hAnsi="Times New Roman"/>
          <w:bCs/>
          <w:color w:val="FF0000"/>
          <w:lang w:eastAsia="pt-BR"/>
        </w:rPr>
        <w:tab/>
      </w:r>
      <w:r w:rsidRPr="000E2B0D">
        <w:rPr>
          <w:rFonts w:ascii="Times New Roman" w:eastAsia="Times New Roman" w:hAnsi="Times New Roman"/>
          <w:bCs/>
          <w:color w:val="000000" w:themeColor="text1"/>
          <w:lang w:eastAsia="pt-BR"/>
        </w:rPr>
        <w:t xml:space="preserve">Diante disso, o objetivo desse estudo foi </w:t>
      </w:r>
      <w:r>
        <w:rPr>
          <w:rFonts w:ascii="Times New Roman" w:eastAsia="Times New Roman" w:hAnsi="Times New Roman"/>
          <w:bCs/>
          <w:color w:val="000000"/>
          <w:lang w:eastAsia="pt-BR"/>
        </w:rPr>
        <w:t>v</w:t>
      </w:r>
      <w:r w:rsidR="00D72B29" w:rsidRPr="00A335CB">
        <w:rPr>
          <w:rFonts w:ascii="Times New Roman" w:hAnsi="Times New Roman"/>
          <w:color w:val="000000"/>
        </w:rPr>
        <w:t xml:space="preserve">erificar a evolução do comportamento lúdico de uma criança com síndrome de Down, </w:t>
      </w:r>
      <w:bookmarkStart w:id="4" w:name="_Toc444244514"/>
      <w:bookmarkStart w:id="5" w:name="_Toc444807220"/>
      <w:r w:rsidR="00D72B29" w:rsidRPr="00A335CB">
        <w:rPr>
          <w:rFonts w:ascii="Times New Roman" w:eastAsia="Times New Roman" w:hAnsi="Times New Roman"/>
          <w:bCs/>
          <w:color w:val="000000"/>
          <w:lang w:eastAsia="pt-BR"/>
        </w:rPr>
        <w:t>de 2 anos e 5 meses, que recebeu atendimentos terapêuticos ocupacionais por 18 meses e a percepção de sua família sobre o comportamento lúdico.</w:t>
      </w:r>
    </w:p>
    <w:bookmarkEnd w:id="4"/>
    <w:bookmarkEnd w:id="5"/>
    <w:p w14:paraId="31812179" w14:textId="77777777" w:rsidR="00D72B29" w:rsidRPr="00A335CB" w:rsidRDefault="00D72B29" w:rsidP="00D72B29">
      <w:pPr>
        <w:pStyle w:val="Pargrafo"/>
        <w:ind w:right="0" w:firstLine="0"/>
        <w:rPr>
          <w:rFonts w:ascii="Times New Roman" w:hAnsi="Times New Roman"/>
          <w:b/>
        </w:rPr>
      </w:pPr>
    </w:p>
    <w:p w14:paraId="41EDDDF9" w14:textId="49541056" w:rsidR="00D72B29" w:rsidRPr="00C61979" w:rsidRDefault="00D72B29" w:rsidP="00D72B29">
      <w:pPr>
        <w:pStyle w:val="Ttulo3"/>
        <w:rPr>
          <w:rFonts w:ascii="Times New Roman" w:hAnsi="Times New Roman"/>
          <w:b/>
          <w:color w:val="auto"/>
          <w:sz w:val="28"/>
          <w:szCs w:val="28"/>
          <w:lang w:val="pt-BR"/>
        </w:rPr>
      </w:pPr>
      <w:bookmarkStart w:id="6" w:name="_Toc469585688"/>
      <w:bookmarkStart w:id="7" w:name="_Toc469586953"/>
      <w:bookmarkStart w:id="8" w:name="_Toc469609634"/>
      <w:r w:rsidRPr="00A335CB">
        <w:rPr>
          <w:rFonts w:ascii="Times New Roman" w:hAnsi="Times New Roman"/>
          <w:b/>
          <w:color w:val="auto"/>
          <w:sz w:val="28"/>
          <w:szCs w:val="28"/>
        </w:rPr>
        <w:t>M</w:t>
      </w:r>
      <w:bookmarkEnd w:id="6"/>
      <w:bookmarkEnd w:id="7"/>
      <w:bookmarkEnd w:id="8"/>
      <w:r w:rsidR="00C61979">
        <w:rPr>
          <w:rFonts w:ascii="Times New Roman" w:hAnsi="Times New Roman"/>
          <w:b/>
          <w:color w:val="auto"/>
          <w:sz w:val="28"/>
          <w:szCs w:val="28"/>
          <w:lang w:val="pt-BR"/>
        </w:rPr>
        <w:t>ATERIAIS E MÉTODOS</w:t>
      </w:r>
    </w:p>
    <w:p w14:paraId="5D696A14" w14:textId="77777777" w:rsidR="00D72B29" w:rsidRPr="00A335CB" w:rsidRDefault="00D72B29" w:rsidP="00D72B29">
      <w:pPr>
        <w:pStyle w:val="Pargrafo"/>
        <w:ind w:right="0" w:firstLine="0"/>
        <w:rPr>
          <w:rFonts w:ascii="Times New Roman" w:hAnsi="Times New Roman"/>
          <w:b/>
        </w:rPr>
      </w:pPr>
    </w:p>
    <w:p w14:paraId="30176C31" w14:textId="5DB93163" w:rsidR="00D72B29" w:rsidRPr="00A335CB" w:rsidRDefault="00D72B29" w:rsidP="00D72B29">
      <w:pPr>
        <w:pStyle w:val="Pargrafo"/>
        <w:ind w:right="0" w:firstLine="709"/>
        <w:rPr>
          <w:rFonts w:ascii="Times New Roman" w:hAnsi="Times New Roman"/>
          <w:color w:val="000000"/>
        </w:rPr>
      </w:pPr>
      <w:r w:rsidRPr="00A335CB">
        <w:rPr>
          <w:rFonts w:ascii="Times New Roman" w:hAnsi="Times New Roman"/>
          <w:color w:val="000000"/>
        </w:rPr>
        <w:t>Trata-se de um estudo de caso com abordagem quali-quanti que utilizou como instrumentos os protocolos de Avaliação do Comp</w:t>
      </w:r>
      <w:r w:rsidR="00C61979">
        <w:rPr>
          <w:rFonts w:ascii="Times New Roman" w:hAnsi="Times New Roman"/>
          <w:color w:val="000000"/>
        </w:rPr>
        <w:t xml:space="preserve">ortamento Lúdico – ACL, versão2, a </w:t>
      </w:r>
      <w:r w:rsidRPr="00A335CB">
        <w:rPr>
          <w:rFonts w:ascii="Times New Roman" w:hAnsi="Times New Roman"/>
          <w:color w:val="000000"/>
        </w:rPr>
        <w:t>Entre</w:t>
      </w:r>
      <w:r w:rsidR="00C61979">
        <w:rPr>
          <w:rFonts w:ascii="Times New Roman" w:hAnsi="Times New Roman"/>
          <w:color w:val="000000"/>
        </w:rPr>
        <w:t xml:space="preserve">vista Inicial com os Pais – EIP, a </w:t>
      </w:r>
      <w:r w:rsidRPr="00A335CB">
        <w:rPr>
          <w:rFonts w:ascii="Times New Roman" w:hAnsi="Times New Roman"/>
          <w:color w:val="000000"/>
        </w:rPr>
        <w:t>Ficha de Avaliação do</w:t>
      </w:r>
      <w:r w:rsidR="00C61979">
        <w:rPr>
          <w:rFonts w:ascii="Times New Roman" w:hAnsi="Times New Roman"/>
          <w:color w:val="000000"/>
        </w:rPr>
        <w:t xml:space="preserve"> Serviço de Terapia Ocupacional</w:t>
      </w:r>
      <w:r w:rsidRPr="00A335CB">
        <w:rPr>
          <w:rFonts w:ascii="Times New Roman" w:hAnsi="Times New Roman"/>
          <w:color w:val="000000"/>
        </w:rPr>
        <w:t xml:space="preserve"> e as evoluções dos atendimentos.</w:t>
      </w:r>
    </w:p>
    <w:p w14:paraId="0D9E4EFF" w14:textId="30700D9B" w:rsidR="00D72B29" w:rsidRPr="00A335CB" w:rsidRDefault="00D72B29" w:rsidP="00D72B29">
      <w:pPr>
        <w:pStyle w:val="Pargrafo"/>
        <w:ind w:right="0" w:firstLine="709"/>
        <w:rPr>
          <w:rFonts w:ascii="Times New Roman" w:hAnsi="Times New Roman"/>
          <w:color w:val="000000"/>
        </w:rPr>
      </w:pPr>
      <w:r w:rsidRPr="00A335CB">
        <w:rPr>
          <w:rFonts w:ascii="Times New Roman" w:hAnsi="Times New Roman"/>
          <w:color w:val="000000"/>
        </w:rPr>
        <w:t xml:space="preserve">A </w:t>
      </w:r>
      <w:r w:rsidR="00295F9E">
        <w:rPr>
          <w:rFonts w:ascii="Times New Roman" w:hAnsi="Times New Roman"/>
          <w:color w:val="000000"/>
        </w:rPr>
        <w:t>f</w:t>
      </w:r>
      <w:r w:rsidRPr="00A335CB">
        <w:rPr>
          <w:rFonts w:ascii="Times New Roman" w:hAnsi="Times New Roman"/>
          <w:color w:val="000000"/>
        </w:rPr>
        <w:t>i</w:t>
      </w:r>
      <w:r w:rsidR="00295F9E">
        <w:rPr>
          <w:rFonts w:ascii="Times New Roman" w:hAnsi="Times New Roman"/>
          <w:color w:val="000000"/>
        </w:rPr>
        <w:t>cha de avaliação do s</w:t>
      </w:r>
      <w:r w:rsidRPr="00A335CB">
        <w:rPr>
          <w:rFonts w:ascii="Times New Roman" w:hAnsi="Times New Roman"/>
          <w:color w:val="000000"/>
        </w:rPr>
        <w:t>erviço de Terapia Ocupacional apresenta dados como a identificação da criança, queixa principal, diagnóstico, serviço de referência, atendimentos, medicamentos, anamnese e o histórico de vida e familiar.</w:t>
      </w:r>
    </w:p>
    <w:p w14:paraId="0D495326" w14:textId="35642157" w:rsidR="00D72B29" w:rsidRPr="00A335CB" w:rsidRDefault="00D72B29" w:rsidP="00D72B29">
      <w:pPr>
        <w:autoSpaceDE w:val="0"/>
        <w:autoSpaceDN w:val="0"/>
        <w:adjustRightInd w:val="0"/>
        <w:spacing w:line="360" w:lineRule="auto"/>
        <w:ind w:firstLine="708"/>
        <w:jc w:val="both"/>
        <w:rPr>
          <w:rFonts w:ascii="Times New Roman" w:hAnsi="Times New Roman"/>
          <w:color w:val="000000"/>
        </w:rPr>
      </w:pPr>
      <w:r w:rsidRPr="00A335CB">
        <w:rPr>
          <w:rFonts w:ascii="Times New Roman" w:hAnsi="Times New Roman"/>
          <w:color w:val="000000"/>
        </w:rPr>
        <w:t>A Avaliação do Comportamento Lúdico da Criança – ACL pontua aspectos quantitativos, qualitativos e individualizados de cinco dimensões do comportamento lúdico: interesse geral pelo ambiente humano e sensorial; permite analisar a atitude lúdica da criança, e seu interesse pelo brincar; sua capacidade lúdica para utilizar os objetos e os espaços; e comunicação de suas necessidades, dificuldades e sentimentos</w:t>
      </w:r>
      <w:r w:rsidR="00FF4818" w:rsidRPr="00FF4818">
        <w:rPr>
          <w:rFonts w:ascii="Times New Roman" w:hAnsi="Times New Roman"/>
          <w:color w:val="000000"/>
          <w:vertAlign w:val="superscript"/>
        </w:rPr>
        <w:t>6</w:t>
      </w:r>
      <w:r w:rsidRPr="00A335CB">
        <w:rPr>
          <w:rFonts w:ascii="Times New Roman" w:hAnsi="Times New Roman"/>
          <w:color w:val="000000"/>
        </w:rPr>
        <w:t xml:space="preserve">. </w:t>
      </w:r>
    </w:p>
    <w:p w14:paraId="7558C835" w14:textId="5D5FD4D4" w:rsidR="006F14F2" w:rsidRPr="00192EB6" w:rsidRDefault="00192EB6" w:rsidP="00D72B29">
      <w:pPr>
        <w:autoSpaceDE w:val="0"/>
        <w:autoSpaceDN w:val="0"/>
        <w:adjustRightInd w:val="0"/>
        <w:spacing w:line="360" w:lineRule="auto"/>
        <w:ind w:firstLine="708"/>
        <w:jc w:val="both"/>
        <w:rPr>
          <w:rFonts w:ascii="Times New Roman" w:hAnsi="Times New Roman"/>
          <w:color w:val="000000" w:themeColor="text1"/>
        </w:rPr>
      </w:pPr>
      <w:r w:rsidRPr="00192EB6">
        <w:rPr>
          <w:rFonts w:ascii="Times New Roman" w:hAnsi="Times New Roman"/>
          <w:color w:val="000000" w:themeColor="text1"/>
        </w:rPr>
        <w:t>O protocolo de Entrevista Inicial com os Pais</w:t>
      </w:r>
      <w:r w:rsidR="006F14F2" w:rsidRPr="00192EB6">
        <w:rPr>
          <w:rFonts w:ascii="Times New Roman" w:hAnsi="Times New Roman"/>
          <w:color w:val="000000" w:themeColor="text1"/>
        </w:rPr>
        <w:t xml:space="preserve"> abrange nove áreas, avaliadas por meio de perguntas sobre o comportamento lúdico da criança, e permite conhecer seus interesses, maneira de se comunicar, como brinca e suas preferências</w:t>
      </w:r>
      <w:r w:rsidR="00FF4818" w:rsidRPr="00FF4818">
        <w:rPr>
          <w:rFonts w:ascii="Times New Roman" w:hAnsi="Times New Roman"/>
          <w:color w:val="000000" w:themeColor="text1"/>
          <w:vertAlign w:val="superscript"/>
        </w:rPr>
        <w:t>6</w:t>
      </w:r>
      <w:r w:rsidR="006F14F2" w:rsidRPr="00192EB6">
        <w:rPr>
          <w:rFonts w:ascii="Times New Roman" w:hAnsi="Times New Roman"/>
          <w:color w:val="000000" w:themeColor="text1"/>
        </w:rPr>
        <w:t xml:space="preserve">. A entrevista traz dados sobre o comportamento lúdico da criança no seu cotidiano, por meio de informações dos responsáveis </w:t>
      </w:r>
      <w:r w:rsidR="006F14F2" w:rsidRPr="00192EB6">
        <w:rPr>
          <w:rFonts w:ascii="Times New Roman" w:hAnsi="Times New Roman"/>
          <w:color w:val="000000" w:themeColor="text1"/>
        </w:rPr>
        <w:lastRenderedPageBreak/>
        <w:t>que possuem maior vínculo e brincam com as crianças, agregando informações não observáveis durante a avaliação.</w:t>
      </w:r>
    </w:p>
    <w:p w14:paraId="5107895C" w14:textId="6AD84EFA" w:rsidR="00D72B29" w:rsidRPr="00A335CB" w:rsidRDefault="00D72B29" w:rsidP="00D72B29">
      <w:pPr>
        <w:autoSpaceDE w:val="0"/>
        <w:autoSpaceDN w:val="0"/>
        <w:adjustRightInd w:val="0"/>
        <w:spacing w:line="360" w:lineRule="auto"/>
        <w:ind w:firstLine="708"/>
        <w:jc w:val="both"/>
        <w:rPr>
          <w:rFonts w:ascii="Times New Roman" w:hAnsi="Times New Roman"/>
        </w:rPr>
      </w:pPr>
      <w:r w:rsidRPr="00A335CB">
        <w:rPr>
          <w:rFonts w:ascii="Times New Roman" w:hAnsi="Times New Roman"/>
          <w:color w:val="000000"/>
        </w:rPr>
        <w:t>A síntese da ACL e da EIP determina os principais interesses da criança, os brinquedos conhecidos e utilizados, algumas características de seu brincar, as capacidades e dificuldades lúdicas e o cálculo das notas para cada dimensão (interesse geral, interesse lúdico, capacidade lúdica, atitude lúdica e expressão), indica os resultados obtidos e permite mensurar a evolução da criança em uma nova avaliação</w:t>
      </w:r>
      <w:r w:rsidR="00965D03" w:rsidRPr="00965D03">
        <w:rPr>
          <w:rFonts w:ascii="Times New Roman" w:hAnsi="Times New Roman"/>
          <w:color w:val="000000"/>
          <w:vertAlign w:val="superscript"/>
        </w:rPr>
        <w:t>6</w:t>
      </w:r>
      <w:r w:rsidR="00357E60">
        <w:rPr>
          <w:rFonts w:ascii="Times New Roman" w:hAnsi="Times New Roman"/>
          <w:color w:val="000000"/>
        </w:rPr>
        <w:t>.</w:t>
      </w:r>
    </w:p>
    <w:p w14:paraId="292D5CE0" w14:textId="77777777" w:rsidR="00D72B29" w:rsidRPr="00A335CB" w:rsidRDefault="00D72B29" w:rsidP="00D72B29">
      <w:pPr>
        <w:pStyle w:val="Pargrafo"/>
        <w:ind w:right="0" w:firstLine="709"/>
        <w:rPr>
          <w:rFonts w:ascii="Times New Roman" w:hAnsi="Times New Roman"/>
          <w:color w:val="000000"/>
        </w:rPr>
      </w:pPr>
      <w:r w:rsidRPr="00A335CB">
        <w:rPr>
          <w:rFonts w:ascii="Times New Roman" w:hAnsi="Times New Roman"/>
          <w:color w:val="000000"/>
        </w:rPr>
        <w:t>Em 18 meses de atendimento na brinquedoteca, foram realizadas três Avaliações do Comportamento Lúdico e Entrevistas com os Pais; a primeira no momento de ingresso da criança ao serviço; a primeira reavaliação após seis meses do início dos atendimentos; e a segunda reavaliação após 18 meses de acompanhamento.</w:t>
      </w:r>
    </w:p>
    <w:p w14:paraId="4C50B7AB" w14:textId="77777777" w:rsidR="00D72B29" w:rsidRPr="00A335CB" w:rsidRDefault="00D72B29" w:rsidP="00D72B29">
      <w:pPr>
        <w:spacing w:line="360" w:lineRule="auto"/>
        <w:ind w:firstLine="708"/>
        <w:jc w:val="both"/>
        <w:rPr>
          <w:rFonts w:ascii="Times New Roman" w:hAnsi="Times New Roman"/>
          <w:color w:val="000000"/>
        </w:rPr>
      </w:pPr>
      <w:r w:rsidRPr="00A335CB">
        <w:rPr>
          <w:rFonts w:ascii="Times New Roman" w:hAnsi="Times New Roman"/>
          <w:color w:val="000000"/>
        </w:rPr>
        <w:t>Este estudo</w:t>
      </w:r>
      <w:r w:rsidRPr="00A335CB">
        <w:rPr>
          <w:rFonts w:ascii="Times New Roman" w:hAnsi="Times New Roman"/>
          <w:color w:val="000000"/>
          <w:shd w:val="clear" w:color="auto" w:fill="FFFFFF"/>
        </w:rPr>
        <w:t xml:space="preserve"> foi aprovado pelo Comitê de Ética em Pesquisa com o </w:t>
      </w:r>
      <w:r w:rsidRPr="00A335CB">
        <w:rPr>
          <w:rFonts w:ascii="Times New Roman" w:hAnsi="Times New Roman"/>
          <w:b/>
          <w:bCs/>
          <w:color w:val="000000"/>
        </w:rPr>
        <w:t xml:space="preserve">CAAE: </w:t>
      </w:r>
      <w:r w:rsidRPr="00A335CB">
        <w:rPr>
          <w:rFonts w:ascii="Times New Roman" w:hAnsi="Times New Roman"/>
          <w:color w:val="000000"/>
        </w:rPr>
        <w:t>40956015.6.0000.5264.</w:t>
      </w:r>
    </w:p>
    <w:p w14:paraId="4FA30119" w14:textId="77777777" w:rsidR="00D72B29" w:rsidRPr="00A335CB" w:rsidRDefault="00D72B29" w:rsidP="00D72B29">
      <w:pPr>
        <w:widowControl w:val="0"/>
        <w:tabs>
          <w:tab w:val="left" w:pos="-170"/>
          <w:tab w:val="left" w:pos="561"/>
          <w:tab w:val="left" w:pos="8547"/>
        </w:tabs>
        <w:spacing w:line="360" w:lineRule="auto"/>
        <w:ind w:right="74"/>
        <w:jc w:val="both"/>
        <w:rPr>
          <w:rFonts w:ascii="Times New Roman" w:eastAsia="Times New Roman" w:hAnsi="Times New Roman"/>
          <w:b/>
          <w:lang w:eastAsia="pt-BR"/>
        </w:rPr>
      </w:pPr>
    </w:p>
    <w:p w14:paraId="3B6DFE17" w14:textId="77777777" w:rsidR="00D72B29" w:rsidRPr="00A335CB" w:rsidRDefault="00D72B29" w:rsidP="00D72B29">
      <w:pPr>
        <w:pStyle w:val="Ttulo4"/>
        <w:rPr>
          <w:rFonts w:ascii="Times New Roman" w:hAnsi="Times New Roman"/>
          <w:b/>
          <w:i w:val="0"/>
          <w:color w:val="auto"/>
          <w:sz w:val="28"/>
          <w:szCs w:val="28"/>
        </w:rPr>
      </w:pPr>
      <w:bookmarkStart w:id="9" w:name="_Toc469609635"/>
      <w:r w:rsidRPr="00A335CB">
        <w:rPr>
          <w:rFonts w:ascii="Times New Roman" w:hAnsi="Times New Roman"/>
          <w:b/>
          <w:i w:val="0"/>
          <w:color w:val="auto"/>
          <w:sz w:val="28"/>
          <w:szCs w:val="28"/>
          <w:lang w:val="pt-BR"/>
        </w:rPr>
        <w:t>R</w:t>
      </w:r>
      <w:r w:rsidRPr="00A335CB">
        <w:rPr>
          <w:rFonts w:ascii="Times New Roman" w:hAnsi="Times New Roman"/>
          <w:b/>
          <w:i w:val="0"/>
          <w:color w:val="auto"/>
          <w:sz w:val="28"/>
          <w:szCs w:val="28"/>
        </w:rPr>
        <w:t>ESULTADOS</w:t>
      </w:r>
      <w:bookmarkEnd w:id="9"/>
    </w:p>
    <w:p w14:paraId="05B98250" w14:textId="77777777" w:rsidR="00D72B29" w:rsidRPr="00A335CB" w:rsidRDefault="00D72B29" w:rsidP="00D72B29">
      <w:pPr>
        <w:widowControl w:val="0"/>
        <w:tabs>
          <w:tab w:val="left" w:pos="-170"/>
          <w:tab w:val="left" w:pos="561"/>
          <w:tab w:val="left" w:pos="8547"/>
        </w:tabs>
        <w:spacing w:line="360" w:lineRule="auto"/>
        <w:ind w:right="74"/>
        <w:jc w:val="both"/>
        <w:rPr>
          <w:rFonts w:ascii="Times New Roman" w:eastAsia="Times New Roman" w:hAnsi="Times New Roman"/>
          <w:bCs/>
          <w:lang w:eastAsia="pt-BR"/>
        </w:rPr>
      </w:pPr>
    </w:p>
    <w:p w14:paraId="38C8F541" w14:textId="77777777" w:rsidR="00D72B29" w:rsidRPr="00A335CB" w:rsidRDefault="00D72B29" w:rsidP="00D72B29">
      <w:pPr>
        <w:pStyle w:val="Pargrafo"/>
        <w:ind w:right="0" w:firstLine="709"/>
        <w:rPr>
          <w:rFonts w:ascii="Times New Roman" w:hAnsi="Times New Roman"/>
          <w:color w:val="000000"/>
        </w:rPr>
      </w:pPr>
      <w:r w:rsidRPr="00A335CB">
        <w:rPr>
          <w:rFonts w:ascii="Times New Roman" w:hAnsi="Times New Roman"/>
          <w:color w:val="000000"/>
        </w:rPr>
        <w:t>João, como será denominada a criança neste estudo, é um menino com 2 anos e 5 meses, que reside com os pais e duas irmãs mais velhas, de 10 e 13 anos, em uma comunidade carente de uma cidade na Região Sudeste do país. É acompanhado pelo serviço de Terapia Ocupacional, uma vez na semana, em grupo, em uma brinquedoteca terapêutica de um hospital universitário infantil. Exceto os atendimentos de Terapia Ocupacional, João não teve nenhum outro atendimento terapêutico nem esteve inserido na escolaridade desde o seu nascimento.</w:t>
      </w:r>
    </w:p>
    <w:p w14:paraId="10758F50" w14:textId="77777777" w:rsidR="00D72B29" w:rsidRPr="00A335CB" w:rsidRDefault="00D72B29" w:rsidP="00D72B29">
      <w:pPr>
        <w:pStyle w:val="Pargrafo"/>
        <w:ind w:right="0" w:firstLine="709"/>
        <w:rPr>
          <w:rFonts w:ascii="Times New Roman" w:hAnsi="Times New Roman"/>
          <w:color w:val="000000"/>
        </w:rPr>
      </w:pPr>
      <w:r w:rsidRPr="00A335CB">
        <w:rPr>
          <w:rFonts w:ascii="Times New Roman" w:hAnsi="Times New Roman"/>
          <w:color w:val="000000"/>
        </w:rPr>
        <w:t>O total de atendimentos prestados ao longo de 18 meses, no período de maio de 2015 a novembro de 2016, foi de 32 sessões, e João esteve presente em 22 delas. As faltas foram justificadas pela distância da residência da família em relação ao local de atendimento, que corresponde a 20 quilômetros, percorridos em 90 minutos, por meio de transporte público.</w:t>
      </w:r>
    </w:p>
    <w:p w14:paraId="0907BB98" w14:textId="77777777" w:rsidR="00D72B29" w:rsidRPr="00A335CB" w:rsidRDefault="00D72B29" w:rsidP="00D72B29">
      <w:pPr>
        <w:widowControl w:val="0"/>
        <w:tabs>
          <w:tab w:val="left" w:pos="-170"/>
          <w:tab w:val="left" w:pos="561"/>
          <w:tab w:val="left" w:pos="8547"/>
        </w:tabs>
        <w:spacing w:line="360" w:lineRule="auto"/>
        <w:ind w:right="74"/>
        <w:jc w:val="both"/>
        <w:rPr>
          <w:rFonts w:ascii="Times New Roman" w:eastAsia="Times New Roman" w:hAnsi="Times New Roman"/>
          <w:bCs/>
          <w:color w:val="000000"/>
          <w:lang w:eastAsia="pt-BR"/>
        </w:rPr>
      </w:pPr>
      <w:r w:rsidRPr="00A335CB">
        <w:rPr>
          <w:rFonts w:ascii="Times New Roman" w:eastAsia="Times New Roman" w:hAnsi="Times New Roman"/>
          <w:bCs/>
          <w:color w:val="000000"/>
          <w:lang w:eastAsia="pt-BR"/>
        </w:rPr>
        <w:tab/>
        <w:t xml:space="preserve">O grupo do qual João participou era composto por até quatro crianças com síndrome de Down, da mesma faixa etária, de 2 a 3 anos, e os objetivos foram: desenvolvimento do </w:t>
      </w:r>
      <w:r w:rsidRPr="00A335CB">
        <w:rPr>
          <w:rFonts w:ascii="Times New Roman" w:hAnsi="Times New Roman"/>
          <w:color w:val="000000"/>
        </w:rPr>
        <w:t>interesse geral pelo ambiente humano e sensorial</w:t>
      </w:r>
      <w:r w:rsidRPr="00A335CB">
        <w:rPr>
          <w:rFonts w:ascii="Times New Roman" w:eastAsia="Times New Roman" w:hAnsi="Times New Roman"/>
          <w:bCs/>
          <w:color w:val="000000"/>
          <w:lang w:eastAsia="pt-BR"/>
        </w:rPr>
        <w:t xml:space="preserve"> com atividades de interação com o grupo e exploração do meio; estabelecimento de vínculo com o terapeuta; desenvolvimento do interesse pelo brincar e da capacidade lúdica com o estímulo de habilidades motoras, cognitivas e sensoriais; e estímulo da comunicação de suas necessidades, dificuldades e sentimentos.</w:t>
      </w:r>
    </w:p>
    <w:p w14:paraId="08B46D4B" w14:textId="77777777" w:rsidR="00D72B29" w:rsidRPr="00A335CB" w:rsidRDefault="00D72B29" w:rsidP="00D72B29">
      <w:pPr>
        <w:widowControl w:val="0"/>
        <w:tabs>
          <w:tab w:val="left" w:pos="-170"/>
          <w:tab w:val="left" w:pos="561"/>
          <w:tab w:val="left" w:pos="8547"/>
        </w:tabs>
        <w:spacing w:line="360" w:lineRule="auto"/>
        <w:ind w:right="74"/>
        <w:jc w:val="both"/>
        <w:rPr>
          <w:rFonts w:ascii="Times New Roman" w:eastAsia="Times New Roman" w:hAnsi="Times New Roman"/>
          <w:bCs/>
          <w:color w:val="000000"/>
          <w:lang w:eastAsia="pt-BR"/>
        </w:rPr>
      </w:pPr>
      <w:r w:rsidRPr="00A335CB">
        <w:rPr>
          <w:rFonts w:ascii="Times New Roman" w:eastAsia="Times New Roman" w:hAnsi="Times New Roman"/>
          <w:bCs/>
          <w:color w:val="000000"/>
          <w:lang w:eastAsia="pt-BR"/>
        </w:rPr>
        <w:tab/>
        <w:t xml:space="preserve">No período estudado, a média de constituição do grupo foi de três crianças, e o atendimento terapêutico ocupacional realizado por uma terapeuta ocupacional apoiada por dois </w:t>
      </w:r>
      <w:r w:rsidRPr="00A335CB">
        <w:rPr>
          <w:rFonts w:ascii="Times New Roman" w:eastAsia="Times New Roman" w:hAnsi="Times New Roman"/>
          <w:bCs/>
          <w:color w:val="000000"/>
          <w:lang w:eastAsia="pt-BR"/>
        </w:rPr>
        <w:lastRenderedPageBreak/>
        <w:t>estagiários da mesma área.</w:t>
      </w:r>
    </w:p>
    <w:p w14:paraId="0CD19D22" w14:textId="77777777" w:rsidR="00D72B29" w:rsidRPr="00A335CB" w:rsidRDefault="00D72B29" w:rsidP="00D72B29">
      <w:pPr>
        <w:widowControl w:val="0"/>
        <w:tabs>
          <w:tab w:val="left" w:pos="-170"/>
          <w:tab w:val="left" w:pos="561"/>
          <w:tab w:val="left" w:pos="8547"/>
        </w:tabs>
        <w:spacing w:line="360" w:lineRule="auto"/>
        <w:ind w:right="74"/>
        <w:jc w:val="both"/>
        <w:rPr>
          <w:rFonts w:ascii="Times New Roman" w:eastAsia="Times New Roman" w:hAnsi="Times New Roman"/>
          <w:bCs/>
          <w:color w:val="000000"/>
          <w:lang w:eastAsia="pt-BR"/>
        </w:rPr>
      </w:pPr>
      <w:r w:rsidRPr="00A335CB">
        <w:rPr>
          <w:rFonts w:ascii="Times New Roman" w:eastAsia="Times New Roman" w:hAnsi="Times New Roman"/>
          <w:bCs/>
          <w:color w:val="000000"/>
          <w:lang w:eastAsia="pt-BR"/>
        </w:rPr>
        <w:tab/>
        <w:t>O trabalho terapêutico aconteceu com a frequência de uma vez por semana, com duração de 90 minutos, sendo 60 minutos destinados ao atendimento do grupo e 30 minutos reservados para conversas com os familiares sobre o desenvolvimento da criança, esclarecimento sobre as atividades que estavam sendo realizadas e orientações.</w:t>
      </w:r>
    </w:p>
    <w:p w14:paraId="6085CE62" w14:textId="77777777" w:rsidR="00D72B29" w:rsidRPr="00A335CB" w:rsidRDefault="00D72B29" w:rsidP="00D72B29">
      <w:pPr>
        <w:widowControl w:val="0"/>
        <w:tabs>
          <w:tab w:val="left" w:pos="-170"/>
          <w:tab w:val="left" w:pos="561"/>
          <w:tab w:val="left" w:pos="8547"/>
        </w:tabs>
        <w:spacing w:line="360" w:lineRule="auto"/>
        <w:ind w:right="74"/>
        <w:jc w:val="both"/>
        <w:rPr>
          <w:rFonts w:ascii="Times New Roman" w:eastAsia="Times New Roman" w:hAnsi="Times New Roman"/>
          <w:bCs/>
          <w:color w:val="000000"/>
          <w:lang w:eastAsia="pt-BR"/>
        </w:rPr>
      </w:pPr>
      <w:r w:rsidRPr="00A335CB">
        <w:rPr>
          <w:rFonts w:ascii="Times New Roman" w:eastAsia="Times New Roman" w:hAnsi="Times New Roman"/>
          <w:bCs/>
          <w:color w:val="000000"/>
          <w:lang w:eastAsia="pt-BR"/>
        </w:rPr>
        <w:tab/>
        <w:t xml:space="preserve">Quando João chegou ao serviço de Terapia Ocupacional, com 1 ano e 5 meses, ainda não andava, mas se deslocava com três apoios, com uma perna em extensão, ou se arrastava sentado. Permanecia a maior parte do tempo sentado, segurando um objeto trazido de casa, chorava muito e precisava da presença dos pais para se acalmar.  Demonstrava interesse por brinquedos com som como chocalhos, manipulando-os com dificuldade. Apresentava baixo nível de atenção e não interagia com as crianças do grupo, permanecendo virado de costas para elas. </w:t>
      </w:r>
    </w:p>
    <w:p w14:paraId="084B65D0" w14:textId="77777777" w:rsidR="00D72B29" w:rsidRPr="00A335CB" w:rsidRDefault="00D72B29" w:rsidP="00D72B29">
      <w:pPr>
        <w:widowControl w:val="0"/>
        <w:tabs>
          <w:tab w:val="left" w:pos="-170"/>
          <w:tab w:val="left" w:pos="561"/>
          <w:tab w:val="left" w:pos="8547"/>
        </w:tabs>
        <w:spacing w:line="360" w:lineRule="auto"/>
        <w:ind w:right="74"/>
        <w:jc w:val="both"/>
        <w:rPr>
          <w:rFonts w:ascii="Times New Roman" w:eastAsia="Times New Roman" w:hAnsi="Times New Roman"/>
          <w:bCs/>
          <w:color w:val="000000"/>
          <w:lang w:eastAsia="pt-BR"/>
        </w:rPr>
      </w:pPr>
      <w:r w:rsidRPr="00A335CB">
        <w:rPr>
          <w:rFonts w:ascii="Times New Roman" w:eastAsia="Times New Roman" w:hAnsi="Times New Roman"/>
          <w:bCs/>
          <w:color w:val="000000"/>
          <w:lang w:eastAsia="pt-BR"/>
        </w:rPr>
        <w:tab/>
        <w:t>Os objetivos específicos traçados para o João foram: estimular a participação nos atendimentos sem a presença dos pais; favorecer a interação com as demais crianças por meio do brincar compartilhado; desenvolver mais habilidade na manipulação dos objetos, incluindo o alcançar, pegar, derrubar, girar empilhar e a manipulação bimanual; estimular o posicionamento adequado na posição de gatas e sentado; estimular a vocalização por meio de brincadeiras com músicas, estímulo à produção de sons e nomeação dos objetos; e ampliar o interesse por brinquedos e sua função.</w:t>
      </w:r>
    </w:p>
    <w:p w14:paraId="4F8D98BB" w14:textId="77777777" w:rsidR="00D72B29" w:rsidRDefault="00D72B29" w:rsidP="00D72B29">
      <w:pPr>
        <w:widowControl w:val="0"/>
        <w:tabs>
          <w:tab w:val="left" w:pos="-170"/>
          <w:tab w:val="left" w:pos="561"/>
          <w:tab w:val="left" w:pos="8547"/>
        </w:tabs>
        <w:spacing w:line="360" w:lineRule="auto"/>
        <w:ind w:right="74"/>
        <w:jc w:val="both"/>
        <w:rPr>
          <w:rFonts w:ascii="Times New Roman" w:hAnsi="Times New Roman"/>
          <w:color w:val="000000"/>
        </w:rPr>
      </w:pPr>
      <w:r w:rsidRPr="00A335CB">
        <w:rPr>
          <w:rFonts w:ascii="Times New Roman" w:eastAsia="Times New Roman" w:hAnsi="Times New Roman"/>
          <w:bCs/>
          <w:color w:val="000000"/>
          <w:lang w:eastAsia="pt-BR"/>
        </w:rPr>
        <w:tab/>
      </w:r>
      <w:r w:rsidRPr="00A335CB">
        <w:rPr>
          <w:rFonts w:ascii="Times New Roman" w:hAnsi="Times New Roman"/>
          <w:color w:val="000000"/>
        </w:rPr>
        <w:t>A Análise da Avaliação do Comportamento Lúdico (ACL), a partir dos dados obtidos na avaliação inicial em maio de 2015 e nas reavaliações de novembro de 2015 e de novembro de 2016, está apresentada na Tabela 1.</w:t>
      </w:r>
    </w:p>
    <w:p w14:paraId="44217CCF" w14:textId="77777777" w:rsidR="00A32587" w:rsidRPr="00A335CB" w:rsidRDefault="00A32587" w:rsidP="00D72B29">
      <w:pPr>
        <w:widowControl w:val="0"/>
        <w:tabs>
          <w:tab w:val="left" w:pos="-170"/>
          <w:tab w:val="left" w:pos="561"/>
          <w:tab w:val="left" w:pos="8547"/>
        </w:tabs>
        <w:spacing w:line="360" w:lineRule="auto"/>
        <w:ind w:right="74"/>
        <w:jc w:val="both"/>
        <w:rPr>
          <w:rFonts w:ascii="Times New Roman" w:eastAsia="Times New Roman" w:hAnsi="Times New Roman"/>
          <w:bCs/>
          <w:color w:val="000000"/>
          <w:lang w:eastAsia="pt-BR"/>
        </w:rPr>
      </w:pPr>
    </w:p>
    <w:p w14:paraId="0629124F" w14:textId="5D73F241" w:rsidR="00D72B29" w:rsidRPr="00A335CB" w:rsidRDefault="00A32587" w:rsidP="00D72B29">
      <w:pPr>
        <w:pStyle w:val="Pargrafo"/>
        <w:ind w:right="0" w:firstLine="0"/>
        <w:rPr>
          <w:rFonts w:ascii="Times New Roman" w:hAnsi="Times New Roman"/>
          <w:color w:val="000000"/>
        </w:rPr>
      </w:pPr>
      <w:r w:rsidRPr="00A335CB">
        <w:rPr>
          <w:rFonts w:ascii="Times New Roman" w:hAnsi="Times New Roman"/>
          <w:b/>
          <w:color w:val="000000"/>
        </w:rPr>
        <w:t>Tabela 1 –</w:t>
      </w:r>
      <w:r w:rsidRPr="00A335CB">
        <w:rPr>
          <w:rFonts w:ascii="Times New Roman" w:hAnsi="Times New Roman"/>
          <w:color w:val="000000"/>
        </w:rPr>
        <w:t xml:space="preserve"> Avaliação do Comportamento Lúdico</w:t>
      </w:r>
    </w:p>
    <w:tbl>
      <w:tblPr>
        <w:tblW w:w="8744" w:type="dxa"/>
        <w:tblBorders>
          <w:top w:val="single" w:sz="4" w:space="0" w:color="auto"/>
          <w:bottom w:val="single" w:sz="4" w:space="0" w:color="auto"/>
        </w:tblBorders>
        <w:tblLook w:val="04A0" w:firstRow="1" w:lastRow="0" w:firstColumn="1" w:lastColumn="0" w:noHBand="0" w:noVBand="1"/>
      </w:tblPr>
      <w:tblGrid>
        <w:gridCol w:w="3157"/>
        <w:gridCol w:w="1777"/>
        <w:gridCol w:w="1901"/>
        <w:gridCol w:w="1909"/>
      </w:tblGrid>
      <w:tr w:rsidR="00D72B29" w:rsidRPr="00A335CB" w14:paraId="0D7099EF" w14:textId="77777777" w:rsidTr="00987429">
        <w:trPr>
          <w:trHeight w:val="769"/>
        </w:trPr>
        <w:tc>
          <w:tcPr>
            <w:tcW w:w="0" w:type="auto"/>
            <w:tcBorders>
              <w:bottom w:val="single" w:sz="4" w:space="0" w:color="auto"/>
            </w:tcBorders>
            <w:shd w:val="clear" w:color="auto" w:fill="auto"/>
          </w:tcPr>
          <w:p w14:paraId="2B4B3351" w14:textId="77777777" w:rsidR="00D72B29" w:rsidRPr="00A335CB" w:rsidRDefault="00D72B29" w:rsidP="00987429">
            <w:pPr>
              <w:tabs>
                <w:tab w:val="center" w:pos="1590"/>
              </w:tabs>
              <w:jc w:val="both"/>
              <w:rPr>
                <w:rFonts w:ascii="Times New Roman" w:hAnsi="Times New Roman"/>
                <w:b/>
                <w:bCs/>
                <w:color w:val="000000"/>
              </w:rPr>
            </w:pPr>
          </w:p>
          <w:p w14:paraId="7EFC83A9" w14:textId="77777777" w:rsidR="00D72B29" w:rsidRPr="00A335CB" w:rsidRDefault="00D72B29" w:rsidP="00987429">
            <w:pPr>
              <w:tabs>
                <w:tab w:val="center" w:pos="1590"/>
              </w:tabs>
              <w:jc w:val="both"/>
              <w:rPr>
                <w:rFonts w:ascii="Times New Roman" w:hAnsi="Times New Roman"/>
                <w:b/>
                <w:bCs/>
                <w:color w:val="000000"/>
              </w:rPr>
            </w:pPr>
          </w:p>
          <w:p w14:paraId="3853F769" w14:textId="77777777" w:rsidR="00D72B29" w:rsidRPr="00A335CB" w:rsidRDefault="00D72B29" w:rsidP="00987429">
            <w:pPr>
              <w:tabs>
                <w:tab w:val="center" w:pos="1590"/>
              </w:tabs>
              <w:jc w:val="both"/>
              <w:rPr>
                <w:rFonts w:ascii="Times New Roman" w:hAnsi="Times New Roman"/>
                <w:b/>
                <w:bCs/>
                <w:color w:val="000000"/>
              </w:rPr>
            </w:pPr>
            <w:r w:rsidRPr="00A335CB">
              <w:rPr>
                <w:rFonts w:ascii="Times New Roman" w:hAnsi="Times New Roman"/>
                <w:b/>
                <w:bCs/>
                <w:color w:val="000000"/>
              </w:rPr>
              <w:t xml:space="preserve">         Variáveis</w:t>
            </w:r>
          </w:p>
        </w:tc>
        <w:tc>
          <w:tcPr>
            <w:tcW w:w="0" w:type="auto"/>
            <w:tcBorders>
              <w:bottom w:val="single" w:sz="4" w:space="0" w:color="auto"/>
            </w:tcBorders>
            <w:shd w:val="clear" w:color="auto" w:fill="auto"/>
          </w:tcPr>
          <w:p w14:paraId="08474B4B" w14:textId="77777777" w:rsidR="00D72B29" w:rsidRPr="00A335CB" w:rsidRDefault="00D72B29" w:rsidP="00987429">
            <w:pPr>
              <w:rPr>
                <w:rFonts w:ascii="Times New Roman" w:hAnsi="Times New Roman"/>
                <w:bCs/>
                <w:color w:val="000000"/>
              </w:rPr>
            </w:pPr>
            <w:r w:rsidRPr="00A335CB">
              <w:rPr>
                <w:rFonts w:ascii="Times New Roman" w:hAnsi="Times New Roman"/>
                <w:bCs/>
                <w:color w:val="000000"/>
              </w:rPr>
              <w:t xml:space="preserve">    Avaliação</w:t>
            </w:r>
          </w:p>
          <w:p w14:paraId="32202F0C" w14:textId="77777777" w:rsidR="00D72B29" w:rsidRPr="00A335CB" w:rsidRDefault="00D72B29" w:rsidP="00987429">
            <w:pPr>
              <w:rPr>
                <w:rFonts w:ascii="Times New Roman" w:hAnsi="Times New Roman"/>
                <w:bCs/>
                <w:color w:val="000000"/>
              </w:rPr>
            </w:pPr>
            <w:r w:rsidRPr="00A335CB">
              <w:rPr>
                <w:rFonts w:ascii="Times New Roman" w:hAnsi="Times New Roman"/>
                <w:bCs/>
                <w:color w:val="000000"/>
              </w:rPr>
              <w:t xml:space="preserve">    maio/2015</w:t>
            </w:r>
          </w:p>
          <w:p w14:paraId="17B9BF0C" w14:textId="77777777" w:rsidR="00D72B29" w:rsidRPr="00A335CB" w:rsidRDefault="00D72B29" w:rsidP="00987429">
            <w:pPr>
              <w:rPr>
                <w:rFonts w:ascii="Times New Roman" w:hAnsi="Times New Roman"/>
                <w:bCs/>
                <w:color w:val="000000"/>
              </w:rPr>
            </w:pPr>
            <w:r w:rsidRPr="00A335CB">
              <w:rPr>
                <w:rFonts w:ascii="Times New Roman" w:hAnsi="Times New Roman"/>
                <w:bCs/>
                <w:color w:val="000000"/>
              </w:rPr>
              <w:t xml:space="preserve">(n)            (%)                                 </w:t>
            </w:r>
          </w:p>
        </w:tc>
        <w:tc>
          <w:tcPr>
            <w:tcW w:w="0" w:type="auto"/>
            <w:tcBorders>
              <w:bottom w:val="single" w:sz="4" w:space="0" w:color="auto"/>
            </w:tcBorders>
            <w:shd w:val="clear" w:color="auto" w:fill="auto"/>
          </w:tcPr>
          <w:p w14:paraId="4BE2E11D" w14:textId="77777777" w:rsidR="00D72B29" w:rsidRPr="00A335CB" w:rsidRDefault="00D72B29" w:rsidP="00987429">
            <w:pPr>
              <w:jc w:val="center"/>
              <w:rPr>
                <w:rFonts w:ascii="Times New Roman" w:hAnsi="Times New Roman"/>
                <w:bCs/>
                <w:color w:val="000000"/>
              </w:rPr>
            </w:pPr>
            <w:r w:rsidRPr="00A335CB">
              <w:rPr>
                <w:rFonts w:ascii="Times New Roman" w:hAnsi="Times New Roman"/>
                <w:bCs/>
                <w:color w:val="000000"/>
              </w:rPr>
              <w:t>1</w:t>
            </w:r>
            <w:r w:rsidRPr="00A335CB">
              <w:rPr>
                <w:rFonts w:ascii="Times New Roman" w:hAnsi="Times New Roman"/>
                <w:bCs/>
                <w:color w:val="000000"/>
                <w:u w:val="single"/>
                <w:vertAlign w:val="superscript"/>
              </w:rPr>
              <w:t>a</w:t>
            </w:r>
            <w:r w:rsidRPr="00A335CB">
              <w:rPr>
                <w:rFonts w:ascii="Times New Roman" w:hAnsi="Times New Roman"/>
                <w:bCs/>
                <w:color w:val="000000"/>
              </w:rPr>
              <w:t xml:space="preserve"> Reavaliação</w:t>
            </w:r>
          </w:p>
          <w:p w14:paraId="59E2E063" w14:textId="77777777" w:rsidR="00D72B29" w:rsidRPr="00A335CB" w:rsidRDefault="00D72B29" w:rsidP="00987429">
            <w:pPr>
              <w:jc w:val="center"/>
              <w:rPr>
                <w:rFonts w:ascii="Times New Roman" w:hAnsi="Times New Roman"/>
                <w:bCs/>
                <w:color w:val="000000"/>
              </w:rPr>
            </w:pPr>
            <w:r w:rsidRPr="00A335CB">
              <w:rPr>
                <w:rFonts w:ascii="Times New Roman" w:hAnsi="Times New Roman"/>
                <w:bCs/>
                <w:color w:val="000000"/>
              </w:rPr>
              <w:t>novembro/2015</w:t>
            </w:r>
          </w:p>
          <w:p w14:paraId="6FC72169" w14:textId="77777777" w:rsidR="00D72B29" w:rsidRPr="00A335CB" w:rsidRDefault="00D72B29" w:rsidP="00987429">
            <w:pPr>
              <w:rPr>
                <w:rFonts w:ascii="Times New Roman" w:hAnsi="Times New Roman"/>
                <w:bCs/>
                <w:color w:val="000000"/>
              </w:rPr>
            </w:pPr>
            <w:r w:rsidRPr="00A335CB">
              <w:rPr>
                <w:rFonts w:ascii="Times New Roman" w:hAnsi="Times New Roman"/>
                <w:bCs/>
                <w:color w:val="000000"/>
              </w:rPr>
              <w:t xml:space="preserve"> (n)            (%)</w:t>
            </w:r>
          </w:p>
        </w:tc>
        <w:tc>
          <w:tcPr>
            <w:tcW w:w="0" w:type="auto"/>
            <w:tcBorders>
              <w:bottom w:val="single" w:sz="4" w:space="0" w:color="auto"/>
            </w:tcBorders>
            <w:shd w:val="clear" w:color="auto" w:fill="auto"/>
          </w:tcPr>
          <w:p w14:paraId="4559A51E" w14:textId="77777777" w:rsidR="00D72B29" w:rsidRPr="00A335CB" w:rsidRDefault="00D72B29" w:rsidP="00987429">
            <w:pPr>
              <w:jc w:val="center"/>
              <w:rPr>
                <w:rFonts w:ascii="Times New Roman" w:hAnsi="Times New Roman"/>
                <w:bCs/>
                <w:color w:val="000000"/>
              </w:rPr>
            </w:pPr>
            <w:r w:rsidRPr="00A335CB">
              <w:rPr>
                <w:rFonts w:ascii="Times New Roman" w:hAnsi="Times New Roman"/>
                <w:bCs/>
                <w:color w:val="000000"/>
              </w:rPr>
              <w:t>2</w:t>
            </w:r>
            <w:r w:rsidRPr="00A335CB">
              <w:rPr>
                <w:rFonts w:ascii="Times New Roman" w:hAnsi="Times New Roman"/>
                <w:bCs/>
                <w:color w:val="000000"/>
                <w:u w:val="single"/>
                <w:vertAlign w:val="superscript"/>
              </w:rPr>
              <w:t>a</w:t>
            </w:r>
            <w:r w:rsidRPr="00A335CB">
              <w:rPr>
                <w:rFonts w:ascii="Times New Roman" w:hAnsi="Times New Roman"/>
                <w:bCs/>
                <w:color w:val="000000"/>
              </w:rPr>
              <w:t xml:space="preserve"> Reavaliação</w:t>
            </w:r>
          </w:p>
          <w:p w14:paraId="1B204000" w14:textId="77777777" w:rsidR="00D72B29" w:rsidRPr="00A335CB" w:rsidRDefault="00D72B29" w:rsidP="00987429">
            <w:pPr>
              <w:jc w:val="center"/>
              <w:rPr>
                <w:rFonts w:ascii="Times New Roman" w:hAnsi="Times New Roman"/>
                <w:bCs/>
                <w:color w:val="000000"/>
              </w:rPr>
            </w:pPr>
            <w:r w:rsidRPr="00A335CB">
              <w:rPr>
                <w:rFonts w:ascii="Times New Roman" w:hAnsi="Times New Roman"/>
                <w:bCs/>
                <w:color w:val="000000"/>
              </w:rPr>
              <w:t>novembro/2016</w:t>
            </w:r>
          </w:p>
          <w:p w14:paraId="3F43FA25" w14:textId="77777777" w:rsidR="00D72B29" w:rsidRPr="00A335CB" w:rsidRDefault="00D72B29" w:rsidP="00987429">
            <w:pPr>
              <w:rPr>
                <w:rFonts w:ascii="Times New Roman" w:hAnsi="Times New Roman"/>
                <w:bCs/>
                <w:color w:val="000000"/>
              </w:rPr>
            </w:pPr>
            <w:r w:rsidRPr="00A335CB">
              <w:rPr>
                <w:rFonts w:ascii="Times New Roman" w:hAnsi="Times New Roman"/>
                <w:b/>
                <w:bCs/>
                <w:color w:val="000000"/>
              </w:rPr>
              <w:t xml:space="preserve"> </w:t>
            </w:r>
            <w:r w:rsidRPr="00A335CB">
              <w:rPr>
                <w:rFonts w:ascii="Times New Roman" w:hAnsi="Times New Roman"/>
                <w:bCs/>
                <w:color w:val="000000"/>
              </w:rPr>
              <w:t>(n)             (%)</w:t>
            </w:r>
          </w:p>
          <w:p w14:paraId="2DE0357C" w14:textId="77777777" w:rsidR="00D72B29" w:rsidRPr="00A335CB" w:rsidRDefault="00D72B29" w:rsidP="00987429">
            <w:pPr>
              <w:jc w:val="center"/>
              <w:rPr>
                <w:rFonts w:ascii="Times New Roman" w:hAnsi="Times New Roman"/>
                <w:bCs/>
                <w:color w:val="000000"/>
              </w:rPr>
            </w:pPr>
          </w:p>
        </w:tc>
      </w:tr>
      <w:tr w:rsidR="00D72B29" w:rsidRPr="00A335CB" w14:paraId="6218EAB8" w14:textId="77777777" w:rsidTr="00987429">
        <w:trPr>
          <w:trHeight w:val="264"/>
        </w:trPr>
        <w:tc>
          <w:tcPr>
            <w:tcW w:w="0" w:type="auto"/>
            <w:tcBorders>
              <w:top w:val="single" w:sz="4" w:space="0" w:color="auto"/>
              <w:bottom w:val="nil"/>
            </w:tcBorders>
            <w:shd w:val="clear" w:color="auto" w:fill="auto"/>
          </w:tcPr>
          <w:p w14:paraId="33CE2F08" w14:textId="77777777" w:rsidR="00D72B29" w:rsidRPr="00A335CB" w:rsidRDefault="00D72B29" w:rsidP="00987429">
            <w:pPr>
              <w:jc w:val="both"/>
              <w:rPr>
                <w:rFonts w:ascii="Times New Roman" w:hAnsi="Times New Roman"/>
                <w:bCs/>
                <w:color w:val="000000"/>
              </w:rPr>
            </w:pPr>
            <w:r w:rsidRPr="00A335CB">
              <w:rPr>
                <w:rFonts w:ascii="Times New Roman" w:hAnsi="Times New Roman"/>
                <w:bCs/>
                <w:color w:val="000000"/>
              </w:rPr>
              <w:t>Interesse Geral (0 – 26)</w:t>
            </w:r>
          </w:p>
        </w:tc>
        <w:tc>
          <w:tcPr>
            <w:tcW w:w="0" w:type="auto"/>
            <w:tcBorders>
              <w:top w:val="single" w:sz="4" w:space="0" w:color="auto"/>
              <w:bottom w:val="nil"/>
            </w:tcBorders>
            <w:shd w:val="clear" w:color="auto" w:fill="auto"/>
          </w:tcPr>
          <w:p w14:paraId="07EF0B25" w14:textId="77777777" w:rsidR="00D72B29" w:rsidRPr="00A335CB" w:rsidRDefault="00D72B29" w:rsidP="00987429">
            <w:pPr>
              <w:rPr>
                <w:rFonts w:ascii="Times New Roman" w:hAnsi="Times New Roman"/>
                <w:color w:val="000000"/>
              </w:rPr>
            </w:pPr>
            <w:r w:rsidRPr="00A335CB">
              <w:rPr>
                <w:rFonts w:ascii="Times New Roman" w:hAnsi="Times New Roman"/>
                <w:color w:val="000000"/>
              </w:rPr>
              <w:t>09/26       34%</w:t>
            </w:r>
          </w:p>
        </w:tc>
        <w:tc>
          <w:tcPr>
            <w:tcW w:w="0" w:type="auto"/>
            <w:tcBorders>
              <w:top w:val="single" w:sz="4" w:space="0" w:color="auto"/>
              <w:bottom w:val="nil"/>
            </w:tcBorders>
            <w:shd w:val="clear" w:color="auto" w:fill="auto"/>
          </w:tcPr>
          <w:p w14:paraId="788B379F" w14:textId="77777777" w:rsidR="00D72B29" w:rsidRPr="00A335CB" w:rsidRDefault="00D72B29" w:rsidP="00987429">
            <w:pPr>
              <w:rPr>
                <w:rFonts w:ascii="Times New Roman" w:hAnsi="Times New Roman"/>
                <w:color w:val="000000"/>
              </w:rPr>
            </w:pPr>
            <w:r w:rsidRPr="00A335CB">
              <w:rPr>
                <w:rFonts w:ascii="Times New Roman" w:hAnsi="Times New Roman"/>
                <w:color w:val="000000"/>
              </w:rPr>
              <w:t xml:space="preserve"> 09/26       34%</w:t>
            </w:r>
          </w:p>
        </w:tc>
        <w:tc>
          <w:tcPr>
            <w:tcW w:w="0" w:type="auto"/>
            <w:tcBorders>
              <w:top w:val="single" w:sz="4" w:space="0" w:color="auto"/>
              <w:bottom w:val="nil"/>
            </w:tcBorders>
            <w:shd w:val="clear" w:color="auto" w:fill="auto"/>
          </w:tcPr>
          <w:p w14:paraId="0FE1BCE9" w14:textId="77777777" w:rsidR="00D72B29" w:rsidRPr="00A335CB" w:rsidRDefault="00D72B29" w:rsidP="00987429">
            <w:pPr>
              <w:jc w:val="center"/>
              <w:rPr>
                <w:rFonts w:ascii="Times New Roman" w:hAnsi="Times New Roman"/>
                <w:color w:val="000000"/>
              </w:rPr>
            </w:pPr>
            <w:r w:rsidRPr="00A335CB">
              <w:rPr>
                <w:rFonts w:ascii="Times New Roman" w:hAnsi="Times New Roman"/>
                <w:color w:val="000000"/>
              </w:rPr>
              <w:t>11/26         42%</w:t>
            </w:r>
          </w:p>
        </w:tc>
      </w:tr>
      <w:tr w:rsidR="00D72B29" w:rsidRPr="00A335CB" w14:paraId="2BE8D8B8" w14:textId="77777777" w:rsidTr="00987429">
        <w:trPr>
          <w:trHeight w:val="345"/>
        </w:trPr>
        <w:tc>
          <w:tcPr>
            <w:tcW w:w="0" w:type="auto"/>
            <w:tcBorders>
              <w:top w:val="nil"/>
              <w:bottom w:val="nil"/>
            </w:tcBorders>
            <w:shd w:val="clear" w:color="auto" w:fill="auto"/>
          </w:tcPr>
          <w:p w14:paraId="70F177E5" w14:textId="77777777" w:rsidR="00D72B29" w:rsidRPr="00A335CB" w:rsidRDefault="00D72B29" w:rsidP="00987429">
            <w:pPr>
              <w:jc w:val="both"/>
              <w:rPr>
                <w:rFonts w:ascii="Times New Roman" w:hAnsi="Times New Roman"/>
                <w:bCs/>
                <w:color w:val="000000"/>
              </w:rPr>
            </w:pPr>
            <w:r w:rsidRPr="00A335CB">
              <w:rPr>
                <w:rFonts w:ascii="Times New Roman" w:hAnsi="Times New Roman"/>
                <w:bCs/>
                <w:color w:val="000000"/>
              </w:rPr>
              <w:t>Interesse Lúdico (0 – 66)</w:t>
            </w:r>
          </w:p>
        </w:tc>
        <w:tc>
          <w:tcPr>
            <w:tcW w:w="0" w:type="auto"/>
            <w:tcBorders>
              <w:top w:val="nil"/>
              <w:bottom w:val="nil"/>
            </w:tcBorders>
            <w:shd w:val="clear" w:color="auto" w:fill="auto"/>
          </w:tcPr>
          <w:p w14:paraId="7A919156" w14:textId="77777777" w:rsidR="00D72B29" w:rsidRPr="00A335CB" w:rsidRDefault="00D72B29" w:rsidP="00987429">
            <w:pPr>
              <w:rPr>
                <w:rFonts w:ascii="Times New Roman" w:hAnsi="Times New Roman"/>
                <w:color w:val="000000"/>
              </w:rPr>
            </w:pPr>
            <w:r w:rsidRPr="00A335CB">
              <w:rPr>
                <w:rFonts w:ascii="Times New Roman" w:hAnsi="Times New Roman"/>
                <w:color w:val="000000"/>
              </w:rPr>
              <w:t>22/66       33%</w:t>
            </w:r>
          </w:p>
        </w:tc>
        <w:tc>
          <w:tcPr>
            <w:tcW w:w="0" w:type="auto"/>
            <w:tcBorders>
              <w:top w:val="nil"/>
              <w:bottom w:val="nil"/>
            </w:tcBorders>
            <w:shd w:val="clear" w:color="auto" w:fill="auto"/>
          </w:tcPr>
          <w:p w14:paraId="3D8187E7" w14:textId="77777777" w:rsidR="00D72B29" w:rsidRPr="00A335CB" w:rsidRDefault="00D72B29" w:rsidP="00987429">
            <w:pPr>
              <w:rPr>
                <w:rFonts w:ascii="Times New Roman" w:hAnsi="Times New Roman"/>
                <w:color w:val="000000"/>
              </w:rPr>
            </w:pPr>
            <w:r w:rsidRPr="00A335CB">
              <w:rPr>
                <w:rFonts w:ascii="Times New Roman" w:hAnsi="Times New Roman"/>
                <w:color w:val="000000"/>
              </w:rPr>
              <w:t xml:space="preserve"> 27/66       40%</w:t>
            </w:r>
          </w:p>
        </w:tc>
        <w:tc>
          <w:tcPr>
            <w:tcW w:w="0" w:type="auto"/>
            <w:tcBorders>
              <w:top w:val="nil"/>
              <w:bottom w:val="nil"/>
            </w:tcBorders>
            <w:shd w:val="clear" w:color="auto" w:fill="auto"/>
          </w:tcPr>
          <w:p w14:paraId="2D4785E8" w14:textId="77777777" w:rsidR="00D72B29" w:rsidRPr="00A335CB" w:rsidRDefault="00D72B29" w:rsidP="00987429">
            <w:pPr>
              <w:jc w:val="center"/>
              <w:rPr>
                <w:rFonts w:ascii="Times New Roman" w:hAnsi="Times New Roman"/>
                <w:color w:val="000000"/>
              </w:rPr>
            </w:pPr>
            <w:r w:rsidRPr="00A335CB">
              <w:rPr>
                <w:rFonts w:ascii="Times New Roman" w:hAnsi="Times New Roman"/>
                <w:color w:val="000000"/>
              </w:rPr>
              <w:t>54/66         81%</w:t>
            </w:r>
          </w:p>
        </w:tc>
      </w:tr>
      <w:tr w:rsidR="00D72B29" w:rsidRPr="00A335CB" w14:paraId="6A40D38C" w14:textId="77777777" w:rsidTr="00987429">
        <w:trPr>
          <w:trHeight w:val="264"/>
        </w:trPr>
        <w:tc>
          <w:tcPr>
            <w:tcW w:w="0" w:type="auto"/>
            <w:tcBorders>
              <w:top w:val="nil"/>
              <w:bottom w:val="nil"/>
            </w:tcBorders>
            <w:shd w:val="clear" w:color="auto" w:fill="auto"/>
          </w:tcPr>
          <w:p w14:paraId="1ECED09B" w14:textId="77777777" w:rsidR="00D72B29" w:rsidRPr="00A335CB" w:rsidRDefault="00D72B29" w:rsidP="00987429">
            <w:pPr>
              <w:jc w:val="both"/>
              <w:rPr>
                <w:rFonts w:ascii="Times New Roman" w:hAnsi="Times New Roman"/>
                <w:bCs/>
                <w:color w:val="000000"/>
              </w:rPr>
            </w:pPr>
            <w:r w:rsidRPr="00A335CB">
              <w:rPr>
                <w:rFonts w:ascii="Times New Roman" w:hAnsi="Times New Roman"/>
                <w:bCs/>
                <w:color w:val="000000"/>
              </w:rPr>
              <w:t>Capacidade Lúdica (0 – 76)</w:t>
            </w:r>
          </w:p>
        </w:tc>
        <w:tc>
          <w:tcPr>
            <w:tcW w:w="0" w:type="auto"/>
            <w:tcBorders>
              <w:top w:val="nil"/>
              <w:bottom w:val="nil"/>
            </w:tcBorders>
            <w:shd w:val="clear" w:color="auto" w:fill="auto"/>
          </w:tcPr>
          <w:p w14:paraId="7F2581E7" w14:textId="77777777" w:rsidR="00D72B29" w:rsidRPr="00A335CB" w:rsidRDefault="00D72B29" w:rsidP="00987429">
            <w:pPr>
              <w:rPr>
                <w:rFonts w:ascii="Times New Roman" w:hAnsi="Times New Roman"/>
                <w:color w:val="000000"/>
              </w:rPr>
            </w:pPr>
            <w:r w:rsidRPr="00A335CB">
              <w:rPr>
                <w:rFonts w:ascii="Times New Roman" w:hAnsi="Times New Roman"/>
                <w:bCs/>
                <w:color w:val="000000"/>
              </w:rPr>
              <w:t>29/76       38%</w:t>
            </w:r>
          </w:p>
        </w:tc>
        <w:tc>
          <w:tcPr>
            <w:tcW w:w="0" w:type="auto"/>
            <w:tcBorders>
              <w:top w:val="nil"/>
              <w:bottom w:val="nil"/>
            </w:tcBorders>
            <w:shd w:val="clear" w:color="auto" w:fill="auto"/>
          </w:tcPr>
          <w:p w14:paraId="5CF57294" w14:textId="77777777" w:rsidR="00D72B29" w:rsidRPr="00A335CB" w:rsidRDefault="00D72B29" w:rsidP="00987429">
            <w:pPr>
              <w:rPr>
                <w:rFonts w:ascii="Times New Roman" w:hAnsi="Times New Roman"/>
                <w:color w:val="000000"/>
              </w:rPr>
            </w:pPr>
            <w:r w:rsidRPr="00A335CB">
              <w:rPr>
                <w:rFonts w:ascii="Times New Roman" w:hAnsi="Times New Roman"/>
                <w:color w:val="000000"/>
              </w:rPr>
              <w:t xml:space="preserve"> 41/76       53%</w:t>
            </w:r>
          </w:p>
        </w:tc>
        <w:tc>
          <w:tcPr>
            <w:tcW w:w="0" w:type="auto"/>
            <w:tcBorders>
              <w:top w:val="nil"/>
              <w:bottom w:val="nil"/>
            </w:tcBorders>
            <w:shd w:val="clear" w:color="auto" w:fill="auto"/>
          </w:tcPr>
          <w:p w14:paraId="4F3974C0" w14:textId="77777777" w:rsidR="00D72B29" w:rsidRPr="00A335CB" w:rsidRDefault="00D72B29" w:rsidP="00987429">
            <w:pPr>
              <w:jc w:val="center"/>
              <w:rPr>
                <w:rFonts w:ascii="Times New Roman" w:hAnsi="Times New Roman"/>
                <w:color w:val="000000"/>
              </w:rPr>
            </w:pPr>
            <w:r w:rsidRPr="00A335CB">
              <w:rPr>
                <w:rFonts w:ascii="Times New Roman" w:hAnsi="Times New Roman"/>
                <w:color w:val="000000"/>
              </w:rPr>
              <w:t>56/76         73%</w:t>
            </w:r>
          </w:p>
        </w:tc>
      </w:tr>
      <w:tr w:rsidR="00D72B29" w:rsidRPr="00A335CB" w14:paraId="4FAB96DE" w14:textId="77777777" w:rsidTr="00987429">
        <w:trPr>
          <w:trHeight w:val="279"/>
        </w:trPr>
        <w:tc>
          <w:tcPr>
            <w:tcW w:w="0" w:type="auto"/>
            <w:tcBorders>
              <w:top w:val="nil"/>
              <w:bottom w:val="nil"/>
            </w:tcBorders>
            <w:shd w:val="clear" w:color="auto" w:fill="auto"/>
          </w:tcPr>
          <w:p w14:paraId="54008DFB" w14:textId="77777777" w:rsidR="00D72B29" w:rsidRPr="00A335CB" w:rsidRDefault="00D72B29" w:rsidP="00987429">
            <w:pPr>
              <w:jc w:val="both"/>
              <w:rPr>
                <w:rFonts w:ascii="Times New Roman" w:hAnsi="Times New Roman"/>
                <w:color w:val="000000"/>
              </w:rPr>
            </w:pPr>
            <w:r w:rsidRPr="00A335CB">
              <w:rPr>
                <w:rFonts w:ascii="Times New Roman" w:hAnsi="Times New Roman"/>
                <w:bCs/>
                <w:color w:val="000000"/>
              </w:rPr>
              <w:t>Atitude Lúdica (0 – 12)</w:t>
            </w:r>
          </w:p>
        </w:tc>
        <w:tc>
          <w:tcPr>
            <w:tcW w:w="0" w:type="auto"/>
            <w:tcBorders>
              <w:top w:val="nil"/>
              <w:bottom w:val="nil"/>
            </w:tcBorders>
            <w:shd w:val="clear" w:color="auto" w:fill="auto"/>
          </w:tcPr>
          <w:p w14:paraId="3453B425" w14:textId="77777777" w:rsidR="00D72B29" w:rsidRPr="00A335CB" w:rsidRDefault="00D72B29" w:rsidP="00987429">
            <w:pPr>
              <w:rPr>
                <w:rFonts w:ascii="Times New Roman" w:hAnsi="Times New Roman"/>
                <w:bCs/>
                <w:color w:val="000000"/>
              </w:rPr>
            </w:pPr>
            <w:r w:rsidRPr="00A335CB">
              <w:rPr>
                <w:rFonts w:ascii="Times New Roman" w:hAnsi="Times New Roman"/>
                <w:bCs/>
                <w:color w:val="000000"/>
              </w:rPr>
              <w:t>04/12       33%</w:t>
            </w:r>
          </w:p>
        </w:tc>
        <w:tc>
          <w:tcPr>
            <w:tcW w:w="0" w:type="auto"/>
            <w:tcBorders>
              <w:top w:val="nil"/>
              <w:bottom w:val="nil"/>
            </w:tcBorders>
            <w:shd w:val="clear" w:color="auto" w:fill="auto"/>
          </w:tcPr>
          <w:p w14:paraId="0A32C0BE" w14:textId="77777777" w:rsidR="00D72B29" w:rsidRPr="00A335CB" w:rsidRDefault="00D72B29" w:rsidP="00987429">
            <w:pPr>
              <w:rPr>
                <w:rFonts w:ascii="Times New Roman" w:hAnsi="Times New Roman"/>
                <w:color w:val="000000"/>
              </w:rPr>
            </w:pPr>
            <w:r w:rsidRPr="00A335CB">
              <w:rPr>
                <w:rFonts w:ascii="Times New Roman" w:hAnsi="Times New Roman"/>
                <w:color w:val="000000"/>
              </w:rPr>
              <w:t xml:space="preserve"> 06/12       50%</w:t>
            </w:r>
          </w:p>
        </w:tc>
        <w:tc>
          <w:tcPr>
            <w:tcW w:w="0" w:type="auto"/>
            <w:tcBorders>
              <w:top w:val="nil"/>
              <w:bottom w:val="nil"/>
            </w:tcBorders>
            <w:shd w:val="clear" w:color="auto" w:fill="auto"/>
          </w:tcPr>
          <w:p w14:paraId="5818EF92" w14:textId="77777777" w:rsidR="00D72B29" w:rsidRPr="00A335CB" w:rsidRDefault="00D72B29" w:rsidP="00987429">
            <w:pPr>
              <w:jc w:val="center"/>
              <w:rPr>
                <w:rFonts w:ascii="Times New Roman" w:hAnsi="Times New Roman"/>
                <w:color w:val="000000"/>
              </w:rPr>
            </w:pPr>
            <w:r w:rsidRPr="00A335CB">
              <w:rPr>
                <w:rFonts w:ascii="Times New Roman" w:hAnsi="Times New Roman"/>
                <w:color w:val="000000"/>
              </w:rPr>
              <w:t>08/12         66%</w:t>
            </w:r>
          </w:p>
        </w:tc>
      </w:tr>
      <w:tr w:rsidR="00D72B29" w:rsidRPr="00A335CB" w14:paraId="1B3CE728" w14:textId="77777777" w:rsidTr="00987429">
        <w:trPr>
          <w:trHeight w:val="339"/>
        </w:trPr>
        <w:tc>
          <w:tcPr>
            <w:tcW w:w="0" w:type="auto"/>
            <w:tcBorders>
              <w:top w:val="nil"/>
              <w:bottom w:val="single" w:sz="4" w:space="0" w:color="auto"/>
            </w:tcBorders>
            <w:shd w:val="clear" w:color="auto" w:fill="auto"/>
          </w:tcPr>
          <w:p w14:paraId="04C7B2E5" w14:textId="77777777" w:rsidR="00D72B29" w:rsidRPr="00A335CB" w:rsidRDefault="00D72B29" w:rsidP="00987429">
            <w:pPr>
              <w:jc w:val="both"/>
              <w:rPr>
                <w:rFonts w:ascii="Times New Roman" w:hAnsi="Times New Roman"/>
                <w:color w:val="000000"/>
              </w:rPr>
            </w:pPr>
            <w:r w:rsidRPr="00A335CB">
              <w:rPr>
                <w:rFonts w:ascii="Times New Roman" w:hAnsi="Times New Roman"/>
                <w:bCs/>
                <w:color w:val="000000"/>
              </w:rPr>
              <w:t>Expressão (0 – 32)</w:t>
            </w:r>
          </w:p>
        </w:tc>
        <w:tc>
          <w:tcPr>
            <w:tcW w:w="0" w:type="auto"/>
            <w:tcBorders>
              <w:top w:val="nil"/>
              <w:bottom w:val="single" w:sz="4" w:space="0" w:color="auto"/>
            </w:tcBorders>
            <w:shd w:val="clear" w:color="auto" w:fill="auto"/>
          </w:tcPr>
          <w:p w14:paraId="7C26B269" w14:textId="77777777" w:rsidR="00D72B29" w:rsidRPr="00A335CB" w:rsidRDefault="00D72B29" w:rsidP="00987429">
            <w:pPr>
              <w:rPr>
                <w:rFonts w:ascii="Times New Roman" w:hAnsi="Times New Roman"/>
                <w:bCs/>
                <w:color w:val="000000"/>
              </w:rPr>
            </w:pPr>
            <w:r w:rsidRPr="00A335CB">
              <w:rPr>
                <w:rFonts w:ascii="Times New Roman" w:hAnsi="Times New Roman"/>
                <w:bCs/>
                <w:color w:val="000000"/>
              </w:rPr>
              <w:t>15/32       46%</w:t>
            </w:r>
          </w:p>
        </w:tc>
        <w:tc>
          <w:tcPr>
            <w:tcW w:w="0" w:type="auto"/>
            <w:tcBorders>
              <w:top w:val="nil"/>
              <w:bottom w:val="single" w:sz="4" w:space="0" w:color="auto"/>
            </w:tcBorders>
            <w:shd w:val="clear" w:color="auto" w:fill="auto"/>
          </w:tcPr>
          <w:p w14:paraId="73976153" w14:textId="77777777" w:rsidR="00D72B29" w:rsidRPr="00A335CB" w:rsidRDefault="00D72B29" w:rsidP="00987429">
            <w:pPr>
              <w:rPr>
                <w:rFonts w:ascii="Times New Roman" w:hAnsi="Times New Roman"/>
                <w:color w:val="000000"/>
              </w:rPr>
            </w:pPr>
            <w:r w:rsidRPr="00A335CB">
              <w:rPr>
                <w:rFonts w:ascii="Times New Roman" w:hAnsi="Times New Roman"/>
                <w:color w:val="000000"/>
              </w:rPr>
              <w:t xml:space="preserve"> 10/32       31%</w:t>
            </w:r>
          </w:p>
        </w:tc>
        <w:tc>
          <w:tcPr>
            <w:tcW w:w="0" w:type="auto"/>
            <w:tcBorders>
              <w:top w:val="nil"/>
              <w:bottom w:val="single" w:sz="4" w:space="0" w:color="auto"/>
            </w:tcBorders>
            <w:shd w:val="clear" w:color="auto" w:fill="auto"/>
          </w:tcPr>
          <w:p w14:paraId="117D9EAC" w14:textId="77777777" w:rsidR="00D72B29" w:rsidRPr="00A335CB" w:rsidRDefault="00D72B29" w:rsidP="00987429">
            <w:pPr>
              <w:jc w:val="center"/>
              <w:rPr>
                <w:rFonts w:ascii="Times New Roman" w:hAnsi="Times New Roman"/>
                <w:b/>
                <w:color w:val="000000"/>
              </w:rPr>
            </w:pPr>
            <w:r w:rsidRPr="00A335CB">
              <w:rPr>
                <w:rFonts w:ascii="Times New Roman" w:hAnsi="Times New Roman"/>
                <w:color w:val="000000"/>
              </w:rPr>
              <w:t>16/32         50%</w:t>
            </w:r>
          </w:p>
        </w:tc>
      </w:tr>
    </w:tbl>
    <w:p w14:paraId="680EA265" w14:textId="2E17F64C" w:rsidR="007428E8" w:rsidRPr="00A32587" w:rsidRDefault="00D72B29" w:rsidP="00D72B29">
      <w:pPr>
        <w:pStyle w:val="Pargrafo"/>
        <w:ind w:right="0" w:firstLine="0"/>
        <w:rPr>
          <w:rFonts w:ascii="Times New Roman" w:hAnsi="Times New Roman"/>
          <w:color w:val="000000"/>
        </w:rPr>
      </w:pPr>
      <w:r w:rsidRPr="00A335CB">
        <w:rPr>
          <w:rFonts w:ascii="Times New Roman" w:hAnsi="Times New Roman"/>
          <w:b/>
          <w:color w:val="000000"/>
        </w:rPr>
        <w:tab/>
      </w:r>
    </w:p>
    <w:p w14:paraId="6AEAB886" w14:textId="77777777" w:rsidR="00D72B29" w:rsidRPr="00A335CB" w:rsidRDefault="00D72B29" w:rsidP="00D72B29">
      <w:pPr>
        <w:widowControl w:val="0"/>
        <w:tabs>
          <w:tab w:val="left" w:pos="-170"/>
          <w:tab w:val="left" w:pos="561"/>
          <w:tab w:val="left" w:pos="8547"/>
        </w:tabs>
        <w:spacing w:line="360" w:lineRule="auto"/>
        <w:ind w:right="74"/>
        <w:jc w:val="both"/>
        <w:rPr>
          <w:rFonts w:ascii="Times New Roman" w:eastAsia="Times New Roman" w:hAnsi="Times New Roman"/>
          <w:bCs/>
          <w:color w:val="000000"/>
          <w:lang w:eastAsia="pt-BR"/>
        </w:rPr>
      </w:pPr>
      <w:r w:rsidRPr="00A335CB">
        <w:rPr>
          <w:rFonts w:ascii="Times New Roman" w:eastAsia="Times New Roman" w:hAnsi="Times New Roman"/>
          <w:bCs/>
          <w:color w:val="000000"/>
          <w:lang w:eastAsia="pt-BR"/>
        </w:rPr>
        <w:tab/>
        <w:t xml:space="preserve">A análise das evoluções do prontuário demonstrou que, após o período de adaptação, João passou a aceitar as atividades propostas e ampliou seu repertório de brincadeiras. Nesse </w:t>
      </w:r>
      <w:r w:rsidRPr="00A335CB">
        <w:rPr>
          <w:rFonts w:ascii="Times New Roman" w:eastAsia="Times New Roman" w:hAnsi="Times New Roman"/>
          <w:bCs/>
          <w:color w:val="000000"/>
          <w:lang w:eastAsia="pt-BR"/>
        </w:rPr>
        <w:lastRenderedPageBreak/>
        <w:t>período, ele foi muito estimulado na sua capacidade lúdica em atividades de coordenação motora global que exigiam seu deslocamento na postura de pé</w:t>
      </w:r>
      <w:bookmarkStart w:id="10" w:name="_Toc444807226"/>
      <w:bookmarkEnd w:id="10"/>
      <w:r w:rsidRPr="00A335CB">
        <w:rPr>
          <w:rFonts w:ascii="Times New Roman" w:eastAsia="Times New Roman" w:hAnsi="Times New Roman"/>
          <w:bCs/>
          <w:color w:val="000000"/>
          <w:lang w:eastAsia="pt-BR"/>
        </w:rPr>
        <w:t xml:space="preserve">, subir degraus e escalar bancos; em atividades de coordenação motora fina como alcançar, pegar, derrubar, girar, empilhar e manipular objetos com as duas mãos; e a desenvolver mais autonomia em Atividades de Vida Diária como retirar e colocar os sapatos e meias. </w:t>
      </w:r>
    </w:p>
    <w:p w14:paraId="49B5DEDF" w14:textId="77777777" w:rsidR="00D72B29" w:rsidRPr="00A335CB" w:rsidRDefault="00D72B29" w:rsidP="00D72B29">
      <w:pPr>
        <w:widowControl w:val="0"/>
        <w:tabs>
          <w:tab w:val="left" w:pos="-170"/>
          <w:tab w:val="left" w:pos="561"/>
          <w:tab w:val="left" w:pos="8547"/>
        </w:tabs>
        <w:spacing w:line="360" w:lineRule="auto"/>
        <w:ind w:right="74"/>
        <w:jc w:val="both"/>
        <w:rPr>
          <w:rFonts w:ascii="Times New Roman" w:eastAsia="Times New Roman" w:hAnsi="Times New Roman"/>
          <w:bCs/>
          <w:color w:val="000000"/>
          <w:lang w:eastAsia="pt-BR"/>
        </w:rPr>
      </w:pPr>
      <w:r w:rsidRPr="00A335CB">
        <w:rPr>
          <w:rFonts w:ascii="Times New Roman" w:eastAsia="Times New Roman" w:hAnsi="Times New Roman"/>
          <w:bCs/>
          <w:color w:val="000000"/>
          <w:lang w:eastAsia="pt-BR"/>
        </w:rPr>
        <w:tab/>
        <w:t>Além do estímulo à capacidade lúdica, o ambiente da brinquedoteca possibilitou a ampliação do interesse geral de João. Ele era atendido na presença de outras crianças e adultos, o que favorecia a interação com essas pessoas, e era estimulado a brincar com materiais com diferentes texturas, cores, e a participar de brincadeiras que possibilitavam a estimulação auditiva e vestibular. As atividades propostas estimulavam sua curiosidade, iniciativa, traziam novos desafios, ampliando assim sua atitude lúdica. No decorrer dos atendimentos, João era incentivado a expressar suas necessidades, sentimentos e desejos, e para isso utilizava com mais frequência gestos e sons.</w:t>
      </w:r>
    </w:p>
    <w:p w14:paraId="6133E3F5" w14:textId="77777777" w:rsidR="00D72B29" w:rsidRPr="00A335CB" w:rsidRDefault="00D72B29" w:rsidP="00D72B29">
      <w:pPr>
        <w:widowControl w:val="0"/>
        <w:tabs>
          <w:tab w:val="left" w:pos="-170"/>
          <w:tab w:val="left" w:pos="561"/>
          <w:tab w:val="left" w:pos="8547"/>
        </w:tabs>
        <w:spacing w:line="360" w:lineRule="auto"/>
        <w:ind w:right="74"/>
        <w:jc w:val="both"/>
        <w:rPr>
          <w:rFonts w:ascii="Times New Roman" w:eastAsia="Times New Roman" w:hAnsi="Times New Roman"/>
          <w:color w:val="000000"/>
          <w:lang w:eastAsia="pt-BR"/>
        </w:rPr>
      </w:pPr>
      <w:r w:rsidRPr="00A335CB">
        <w:rPr>
          <w:rFonts w:ascii="Times New Roman" w:hAnsi="Times New Roman"/>
          <w:bCs/>
          <w:color w:val="000000"/>
        </w:rPr>
        <w:tab/>
        <w:t xml:space="preserve">Na última reavaliação, aos 2 anos e 5 meses, </w:t>
      </w:r>
      <w:r w:rsidRPr="00A335CB">
        <w:rPr>
          <w:rFonts w:ascii="Times New Roman" w:eastAsia="Times New Roman" w:hAnsi="Times New Roman"/>
          <w:color w:val="000000"/>
          <w:lang w:eastAsia="pt-BR"/>
        </w:rPr>
        <w:t xml:space="preserve">João se deslocava na posição de pé, explorava o ambiente, buscava os brinquedos que despertavam sua atenção, interagia com adultos e demonstrava interesse pelas outras crianças do grupo. Manipulava os objetos que escolhia, empilhava, encaixava, fazia uso das duas mãos nas brincadeiras e compreendia os brinquedos de causa e efeito. Seus brinquedos favoritos eram os que produziam som, bolas e fantoches. Ainda não verbalizava, e utilizava gestos e sons para expressar seus desejos e necessidades durante os atendimentos. Quando perdia o interesse pela brincadeira, pedia colo para mãe ou para a terapeuta. </w:t>
      </w:r>
    </w:p>
    <w:p w14:paraId="3783A3FA" w14:textId="35342FBB" w:rsidR="00A32587" w:rsidRDefault="00D72B29" w:rsidP="00A32587">
      <w:pPr>
        <w:pStyle w:val="Pargrafo"/>
        <w:ind w:right="0" w:firstLine="0"/>
        <w:rPr>
          <w:rFonts w:ascii="Times New Roman" w:hAnsi="Times New Roman"/>
          <w:color w:val="000000"/>
        </w:rPr>
      </w:pPr>
      <w:r w:rsidRPr="00A335CB">
        <w:rPr>
          <w:rFonts w:ascii="Times New Roman" w:hAnsi="Times New Roman"/>
          <w:color w:val="000000"/>
        </w:rPr>
        <w:tab/>
        <w:t>A percepção dos pais sobre o comportamento lúdico foi coletada por meio da “Entrevista Inicial com os Pais (EIP) – versão 2, também em três momentos. As categorias apresentadas pelo questionário EIP estão dispostas no Quadro 1.</w:t>
      </w:r>
    </w:p>
    <w:p w14:paraId="68508185" w14:textId="77777777" w:rsidR="00A32587" w:rsidRPr="00A32587" w:rsidRDefault="00A32587" w:rsidP="00A32587">
      <w:pPr>
        <w:pStyle w:val="Pargrafo"/>
        <w:ind w:right="0" w:firstLine="0"/>
        <w:rPr>
          <w:rFonts w:ascii="Times New Roman" w:hAnsi="Times New Roman"/>
          <w:color w:val="000000"/>
        </w:rPr>
      </w:pPr>
    </w:p>
    <w:p w14:paraId="35A75ABA" w14:textId="57134F29" w:rsidR="00D72B29" w:rsidRPr="00A32587" w:rsidRDefault="00A32587" w:rsidP="00A32587">
      <w:pPr>
        <w:widowControl w:val="0"/>
        <w:tabs>
          <w:tab w:val="left" w:pos="-170"/>
          <w:tab w:val="left" w:pos="561"/>
          <w:tab w:val="left" w:pos="8547"/>
        </w:tabs>
        <w:spacing w:line="360" w:lineRule="auto"/>
        <w:ind w:right="74"/>
        <w:jc w:val="both"/>
        <w:rPr>
          <w:rFonts w:ascii="Times New Roman" w:eastAsia="Times New Roman" w:hAnsi="Times New Roman"/>
          <w:b/>
          <w:color w:val="FF0000"/>
          <w:lang w:eastAsia="pt-BR"/>
        </w:rPr>
      </w:pPr>
      <w:r w:rsidRPr="00A335CB">
        <w:rPr>
          <w:rFonts w:ascii="Times New Roman" w:eastAsia="Times New Roman" w:hAnsi="Times New Roman"/>
          <w:b/>
          <w:color w:val="000000"/>
          <w:szCs w:val="32"/>
          <w:lang w:eastAsia="pt-BR"/>
        </w:rPr>
        <w:t xml:space="preserve">Quadro 1 – </w:t>
      </w:r>
      <w:r w:rsidRPr="00A335CB">
        <w:rPr>
          <w:rFonts w:ascii="Times New Roman" w:eastAsia="Times New Roman" w:hAnsi="Times New Roman"/>
          <w:color w:val="000000"/>
          <w:szCs w:val="32"/>
          <w:lang w:eastAsia="pt-BR"/>
        </w:rPr>
        <w:t>Categorias de Análise</w:t>
      </w:r>
    </w:p>
    <w:tbl>
      <w:tblPr>
        <w:tblW w:w="91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4"/>
      </w:tblGrid>
      <w:tr w:rsidR="00DE5DB5" w:rsidRPr="00A335CB" w14:paraId="58830953" w14:textId="77777777" w:rsidTr="00DE5DB5">
        <w:trPr>
          <w:trHeight w:val="330"/>
        </w:trPr>
        <w:tc>
          <w:tcPr>
            <w:tcW w:w="9114" w:type="dxa"/>
            <w:shd w:val="clear" w:color="auto" w:fill="auto"/>
          </w:tcPr>
          <w:p w14:paraId="70506D6E" w14:textId="77777777" w:rsidR="00D72B29" w:rsidRPr="00A335CB" w:rsidRDefault="00D72B29" w:rsidP="00987429">
            <w:pPr>
              <w:pStyle w:val="Pargrafo"/>
              <w:ind w:right="0" w:firstLine="0"/>
              <w:jc w:val="center"/>
              <w:rPr>
                <w:rFonts w:ascii="Times New Roman" w:hAnsi="Times New Roman"/>
                <w:b/>
                <w:color w:val="000000"/>
              </w:rPr>
            </w:pPr>
            <w:r w:rsidRPr="00A335CB">
              <w:rPr>
                <w:rFonts w:ascii="Times New Roman" w:hAnsi="Times New Roman"/>
                <w:b/>
                <w:color w:val="000000"/>
              </w:rPr>
              <w:t>Categorias de Análise</w:t>
            </w:r>
          </w:p>
        </w:tc>
      </w:tr>
      <w:tr w:rsidR="00DE5DB5" w:rsidRPr="00A335CB" w14:paraId="2843B200" w14:textId="77777777" w:rsidTr="00DE5DB5">
        <w:trPr>
          <w:trHeight w:val="303"/>
        </w:trPr>
        <w:tc>
          <w:tcPr>
            <w:tcW w:w="9114" w:type="dxa"/>
            <w:shd w:val="clear" w:color="auto" w:fill="auto"/>
          </w:tcPr>
          <w:p w14:paraId="36099270" w14:textId="77777777" w:rsidR="00D72B29" w:rsidRPr="00DE5DB5" w:rsidRDefault="00D72B29" w:rsidP="00DE5DB5">
            <w:pPr>
              <w:pStyle w:val="PargrafodaLista"/>
              <w:numPr>
                <w:ilvl w:val="0"/>
                <w:numId w:val="19"/>
              </w:numPr>
              <w:rPr>
                <w:rFonts w:ascii="Times New Roman" w:hAnsi="Times New Roman"/>
              </w:rPr>
            </w:pPr>
            <w:r w:rsidRPr="00DE5DB5">
              <w:rPr>
                <w:rFonts w:ascii="Times New Roman" w:hAnsi="Times New Roman"/>
              </w:rPr>
              <w:t>O que atrai particularmente a atenção da criança</w:t>
            </w:r>
          </w:p>
        </w:tc>
      </w:tr>
      <w:tr w:rsidR="00DE5DB5" w:rsidRPr="00A335CB" w14:paraId="3723DFE4" w14:textId="77777777" w:rsidTr="00DE5DB5">
        <w:trPr>
          <w:trHeight w:val="267"/>
        </w:trPr>
        <w:tc>
          <w:tcPr>
            <w:tcW w:w="9114" w:type="dxa"/>
            <w:shd w:val="clear" w:color="auto" w:fill="auto"/>
          </w:tcPr>
          <w:p w14:paraId="48105F46" w14:textId="3858018D" w:rsidR="00D72B29" w:rsidRPr="00DE5DB5" w:rsidRDefault="00D72B29" w:rsidP="00DE5DB5">
            <w:pPr>
              <w:pStyle w:val="PargrafodaLista"/>
              <w:numPr>
                <w:ilvl w:val="0"/>
                <w:numId w:val="19"/>
              </w:numPr>
              <w:rPr>
                <w:rFonts w:ascii="Times New Roman" w:hAnsi="Times New Roman"/>
              </w:rPr>
            </w:pPr>
            <w:r w:rsidRPr="00DE5DB5">
              <w:rPr>
                <w:rFonts w:ascii="Times New Roman" w:hAnsi="Times New Roman"/>
              </w:rPr>
              <w:t>Como a criança se expressa / Como os responsáveis se comunicam com a criança</w:t>
            </w:r>
          </w:p>
        </w:tc>
      </w:tr>
      <w:tr w:rsidR="00DE5DB5" w:rsidRPr="00A335CB" w14:paraId="1A3BE3DA" w14:textId="77777777" w:rsidTr="00DE5DB5">
        <w:trPr>
          <w:trHeight w:val="272"/>
        </w:trPr>
        <w:tc>
          <w:tcPr>
            <w:tcW w:w="9114" w:type="dxa"/>
            <w:shd w:val="clear" w:color="auto" w:fill="auto"/>
          </w:tcPr>
          <w:p w14:paraId="7650F109" w14:textId="77777777" w:rsidR="00D72B29" w:rsidRPr="00DE5DB5" w:rsidRDefault="00D72B29" w:rsidP="00DE5DB5">
            <w:pPr>
              <w:pStyle w:val="PargrafodaLista"/>
              <w:numPr>
                <w:ilvl w:val="0"/>
                <w:numId w:val="19"/>
              </w:numPr>
              <w:rPr>
                <w:rFonts w:ascii="Times New Roman" w:hAnsi="Times New Roman"/>
              </w:rPr>
            </w:pPr>
            <w:r w:rsidRPr="00DE5DB5">
              <w:rPr>
                <w:rFonts w:ascii="Times New Roman" w:hAnsi="Times New Roman"/>
              </w:rPr>
              <w:t>Como alguns elementos suscitam a atenção da criança</w:t>
            </w:r>
          </w:p>
        </w:tc>
      </w:tr>
      <w:tr w:rsidR="00DE5DB5" w:rsidRPr="00A335CB" w14:paraId="65AA5CB4" w14:textId="77777777" w:rsidTr="00DE5DB5">
        <w:trPr>
          <w:trHeight w:val="303"/>
        </w:trPr>
        <w:tc>
          <w:tcPr>
            <w:tcW w:w="9114" w:type="dxa"/>
            <w:shd w:val="clear" w:color="auto" w:fill="auto"/>
          </w:tcPr>
          <w:p w14:paraId="06A0E629" w14:textId="77777777" w:rsidR="00D72B29" w:rsidRPr="00DE5DB5" w:rsidRDefault="00D72B29" w:rsidP="00DE5DB5">
            <w:pPr>
              <w:pStyle w:val="PargrafodaLista"/>
              <w:numPr>
                <w:ilvl w:val="0"/>
                <w:numId w:val="19"/>
              </w:numPr>
              <w:rPr>
                <w:rFonts w:ascii="Times New Roman" w:hAnsi="Times New Roman"/>
              </w:rPr>
            </w:pPr>
            <w:r w:rsidRPr="00DE5DB5">
              <w:rPr>
                <w:rFonts w:ascii="Times New Roman" w:hAnsi="Times New Roman"/>
              </w:rPr>
              <w:t>Brinquedos</w:t>
            </w:r>
          </w:p>
        </w:tc>
      </w:tr>
      <w:tr w:rsidR="00DE5DB5" w:rsidRPr="00A335CB" w14:paraId="2098B492" w14:textId="77777777" w:rsidTr="00DE5DB5">
        <w:trPr>
          <w:trHeight w:val="252"/>
        </w:trPr>
        <w:tc>
          <w:tcPr>
            <w:tcW w:w="9114" w:type="dxa"/>
            <w:shd w:val="clear" w:color="auto" w:fill="auto"/>
          </w:tcPr>
          <w:p w14:paraId="53B34CDE" w14:textId="77777777" w:rsidR="00D72B29" w:rsidRPr="00DE5DB5" w:rsidRDefault="00D72B29" w:rsidP="00DE5DB5">
            <w:pPr>
              <w:pStyle w:val="PargrafodaLista"/>
              <w:numPr>
                <w:ilvl w:val="0"/>
                <w:numId w:val="19"/>
              </w:numPr>
              <w:rPr>
                <w:rFonts w:ascii="Times New Roman" w:hAnsi="Times New Roman"/>
              </w:rPr>
            </w:pPr>
            <w:r w:rsidRPr="00DE5DB5">
              <w:rPr>
                <w:rFonts w:ascii="Times New Roman" w:hAnsi="Times New Roman"/>
              </w:rPr>
              <w:t>Características do brinquedo</w:t>
            </w:r>
          </w:p>
        </w:tc>
      </w:tr>
      <w:tr w:rsidR="00DE5DB5" w:rsidRPr="00A335CB" w14:paraId="3BF594A8" w14:textId="77777777" w:rsidTr="00DE5DB5">
        <w:trPr>
          <w:trHeight w:val="275"/>
        </w:trPr>
        <w:tc>
          <w:tcPr>
            <w:tcW w:w="9114" w:type="dxa"/>
            <w:shd w:val="clear" w:color="auto" w:fill="auto"/>
          </w:tcPr>
          <w:p w14:paraId="1D54094D" w14:textId="77777777" w:rsidR="00D72B29" w:rsidRPr="00DE5DB5" w:rsidRDefault="00D72B29" w:rsidP="00DE5DB5">
            <w:pPr>
              <w:pStyle w:val="PargrafodaLista"/>
              <w:numPr>
                <w:ilvl w:val="0"/>
                <w:numId w:val="19"/>
              </w:numPr>
              <w:rPr>
                <w:rFonts w:ascii="Times New Roman" w:hAnsi="Times New Roman"/>
              </w:rPr>
            </w:pPr>
            <w:r w:rsidRPr="00DE5DB5">
              <w:rPr>
                <w:rFonts w:ascii="Times New Roman" w:hAnsi="Times New Roman"/>
              </w:rPr>
              <w:t>Síntese dos interesses da criança</w:t>
            </w:r>
          </w:p>
        </w:tc>
      </w:tr>
      <w:tr w:rsidR="00DE5DB5" w:rsidRPr="00A335CB" w14:paraId="6A8A6398" w14:textId="77777777" w:rsidTr="00DE5DB5">
        <w:trPr>
          <w:trHeight w:val="263"/>
        </w:trPr>
        <w:tc>
          <w:tcPr>
            <w:tcW w:w="9114" w:type="dxa"/>
            <w:shd w:val="clear" w:color="auto" w:fill="auto"/>
          </w:tcPr>
          <w:p w14:paraId="5754C806" w14:textId="77777777" w:rsidR="00D72B29" w:rsidRPr="00DE5DB5" w:rsidRDefault="00D72B29" w:rsidP="00DE5DB5">
            <w:pPr>
              <w:pStyle w:val="PargrafodaLista"/>
              <w:numPr>
                <w:ilvl w:val="0"/>
                <w:numId w:val="19"/>
              </w:numPr>
              <w:rPr>
                <w:rFonts w:ascii="Times New Roman" w:hAnsi="Times New Roman"/>
              </w:rPr>
            </w:pPr>
            <w:r w:rsidRPr="00DE5DB5">
              <w:rPr>
                <w:rFonts w:ascii="Times New Roman" w:hAnsi="Times New Roman"/>
              </w:rPr>
              <w:t>Parceiros de brincadeiras habituais e preferidos</w:t>
            </w:r>
          </w:p>
        </w:tc>
      </w:tr>
      <w:tr w:rsidR="00DE5DB5" w:rsidRPr="00A335CB" w14:paraId="75CC823F" w14:textId="77777777" w:rsidTr="00DE5DB5">
        <w:trPr>
          <w:trHeight w:val="298"/>
        </w:trPr>
        <w:tc>
          <w:tcPr>
            <w:tcW w:w="9114" w:type="dxa"/>
            <w:shd w:val="clear" w:color="auto" w:fill="auto"/>
          </w:tcPr>
          <w:p w14:paraId="5A1BC11E" w14:textId="77777777" w:rsidR="00D72B29" w:rsidRPr="00DE5DB5" w:rsidRDefault="00D72B29" w:rsidP="00DE5DB5">
            <w:pPr>
              <w:pStyle w:val="PargrafodaLista"/>
              <w:numPr>
                <w:ilvl w:val="0"/>
                <w:numId w:val="19"/>
              </w:numPr>
              <w:rPr>
                <w:rFonts w:ascii="Times New Roman" w:hAnsi="Times New Roman"/>
              </w:rPr>
            </w:pPr>
            <w:r w:rsidRPr="00DE5DB5">
              <w:rPr>
                <w:rFonts w:ascii="Times New Roman" w:hAnsi="Times New Roman"/>
              </w:rPr>
              <w:t>Atitude em brincadeiras</w:t>
            </w:r>
          </w:p>
        </w:tc>
      </w:tr>
      <w:tr w:rsidR="00DE5DB5" w:rsidRPr="00A335CB" w14:paraId="3F3B9B16" w14:textId="77777777" w:rsidTr="00DE5DB5">
        <w:trPr>
          <w:trHeight w:val="272"/>
        </w:trPr>
        <w:tc>
          <w:tcPr>
            <w:tcW w:w="9114" w:type="dxa"/>
            <w:shd w:val="clear" w:color="auto" w:fill="auto"/>
          </w:tcPr>
          <w:p w14:paraId="41ADAFBC" w14:textId="77777777" w:rsidR="00D72B29" w:rsidRPr="00DE5DB5" w:rsidRDefault="00D72B29" w:rsidP="00DE5DB5">
            <w:pPr>
              <w:pStyle w:val="PargrafodaLista"/>
              <w:numPr>
                <w:ilvl w:val="0"/>
                <w:numId w:val="19"/>
              </w:numPr>
              <w:rPr>
                <w:rFonts w:ascii="Times New Roman" w:hAnsi="Times New Roman"/>
              </w:rPr>
            </w:pPr>
            <w:r w:rsidRPr="00DE5DB5">
              <w:rPr>
                <w:rFonts w:ascii="Times New Roman" w:hAnsi="Times New Roman"/>
              </w:rPr>
              <w:t>Rotina da criança</w:t>
            </w:r>
          </w:p>
        </w:tc>
      </w:tr>
    </w:tbl>
    <w:p w14:paraId="5393B6A1" w14:textId="607897DE" w:rsidR="00D72B29" w:rsidRPr="00A335CB" w:rsidRDefault="00D72B29" w:rsidP="00D72B29">
      <w:pPr>
        <w:widowControl w:val="0"/>
        <w:tabs>
          <w:tab w:val="left" w:pos="-170"/>
          <w:tab w:val="left" w:pos="561"/>
          <w:tab w:val="left" w:pos="8547"/>
        </w:tabs>
        <w:spacing w:line="360" w:lineRule="auto"/>
        <w:ind w:right="74"/>
        <w:jc w:val="both"/>
        <w:rPr>
          <w:rFonts w:ascii="Times New Roman" w:eastAsia="Times New Roman" w:hAnsi="Times New Roman"/>
          <w:bCs/>
          <w:color w:val="000000"/>
          <w:lang w:eastAsia="pt-BR"/>
        </w:rPr>
      </w:pPr>
      <w:r w:rsidRPr="00A335CB">
        <w:rPr>
          <w:rFonts w:ascii="Times New Roman" w:eastAsia="Times New Roman" w:hAnsi="Times New Roman"/>
          <w:bCs/>
          <w:lang w:eastAsia="pt-BR"/>
        </w:rPr>
        <w:lastRenderedPageBreak/>
        <w:tab/>
      </w:r>
      <w:r w:rsidRPr="00A335CB">
        <w:rPr>
          <w:rFonts w:ascii="Times New Roman" w:eastAsia="Times New Roman" w:hAnsi="Times New Roman"/>
          <w:bCs/>
          <w:color w:val="000000"/>
          <w:lang w:eastAsia="pt-BR"/>
        </w:rPr>
        <w:t xml:space="preserve">Na Entrevista Inicial, os pais descreveram João como uma criança que tinha a atenção atraída por canções, músicas e desenhos de personagens infantis. Seu interesse </w:t>
      </w:r>
      <w:r w:rsidRPr="00A335CB">
        <w:rPr>
          <w:rFonts w:ascii="Times New Roman" w:eastAsia="Times New Roman" w:hAnsi="Times New Roman"/>
          <w:bCs/>
          <w:lang w:eastAsia="pt-BR"/>
        </w:rPr>
        <w:t xml:space="preserve">foi sendo ampliado para desenhos específicos, como “Galinha </w:t>
      </w:r>
      <w:r w:rsidRPr="00A335CB">
        <w:rPr>
          <w:rFonts w:ascii="Times New Roman" w:eastAsia="Times New Roman" w:hAnsi="Times New Roman"/>
          <w:bCs/>
          <w:color w:val="000000"/>
          <w:lang w:eastAsia="pt-BR"/>
        </w:rPr>
        <w:t>Pintadinha</w:t>
      </w:r>
      <w:r w:rsidR="00DF4229">
        <w:rPr>
          <w:rFonts w:ascii="Times New Roman" w:eastAsia="Times New Roman" w:hAnsi="Times New Roman"/>
          <w:bCs/>
          <w:color w:val="000000"/>
          <w:lang w:eastAsia="pt-BR"/>
        </w:rPr>
        <w:t>1</w:t>
      </w:r>
      <w:r w:rsidR="00DF4229">
        <w:rPr>
          <w:rStyle w:val="Refdenotaderodap"/>
          <w:rFonts w:ascii="Times New Roman" w:eastAsia="Times New Roman" w:hAnsi="Times New Roman"/>
          <w:bCs/>
          <w:color w:val="000000"/>
          <w:lang w:eastAsia="pt-BR"/>
        </w:rPr>
        <w:footnoteReference w:id="1"/>
      </w:r>
      <w:r w:rsidRPr="00A335CB">
        <w:rPr>
          <w:rFonts w:ascii="Times New Roman" w:eastAsia="Times New Roman" w:hAnsi="Times New Roman"/>
          <w:bCs/>
          <w:color w:val="000000"/>
          <w:lang w:eastAsia="pt-BR"/>
        </w:rPr>
        <w:t>” e</w:t>
      </w:r>
      <w:r w:rsidRPr="00A335CB">
        <w:rPr>
          <w:rFonts w:ascii="Times New Roman" w:eastAsia="Times New Roman" w:hAnsi="Times New Roman"/>
          <w:bCs/>
          <w:lang w:eastAsia="pt-BR"/>
        </w:rPr>
        <w:t xml:space="preserve"> “Luna</w:t>
      </w:r>
      <w:r w:rsidR="00B02CEF">
        <w:rPr>
          <w:rStyle w:val="Refdenotaderodap"/>
          <w:rFonts w:ascii="Times New Roman" w:eastAsia="Times New Roman" w:hAnsi="Times New Roman"/>
          <w:bCs/>
          <w:lang w:eastAsia="pt-BR"/>
        </w:rPr>
        <w:footnoteReference w:id="2"/>
      </w:r>
      <w:r w:rsidRPr="00A335CB">
        <w:rPr>
          <w:rFonts w:ascii="Times New Roman" w:eastAsia="Times New Roman" w:hAnsi="Times New Roman"/>
          <w:bCs/>
          <w:lang w:eastAsia="pt-BR"/>
        </w:rPr>
        <w:t xml:space="preserve">”, </w:t>
      </w:r>
      <w:r w:rsidRPr="00A335CB">
        <w:rPr>
          <w:rFonts w:ascii="Times New Roman" w:eastAsia="Times New Roman" w:hAnsi="Times New Roman"/>
          <w:bCs/>
          <w:color w:val="000000"/>
          <w:lang w:eastAsia="pt-BR"/>
        </w:rPr>
        <w:t>brinquedos luminosos e sonoros, instrumentos musicais como guitarra,</w:t>
      </w:r>
      <w:r w:rsidRPr="00A335CB" w:rsidDel="00AC1317">
        <w:rPr>
          <w:rFonts w:ascii="Times New Roman" w:eastAsia="Times New Roman" w:hAnsi="Times New Roman"/>
          <w:bCs/>
          <w:color w:val="000000"/>
          <w:lang w:eastAsia="pt-BR"/>
        </w:rPr>
        <w:t xml:space="preserve"> </w:t>
      </w:r>
      <w:r w:rsidRPr="00A335CB">
        <w:rPr>
          <w:rFonts w:ascii="Times New Roman" w:eastAsia="Times New Roman" w:hAnsi="Times New Roman"/>
          <w:bCs/>
          <w:color w:val="000000"/>
          <w:lang w:eastAsia="pt-BR"/>
        </w:rPr>
        <w:t>músicas no celular e televisão, e pelo ritmo de forró. Na percepção dos pais, João não demonstrava interesse por outras crianças, permanecendo sentado de costas, sem interagir com elas e a terapeuta, o que passou a ser descrito, na última reavaliação, como um interesse médio pela presença de outras crianças.</w:t>
      </w:r>
    </w:p>
    <w:p w14:paraId="64D228BC" w14:textId="77777777" w:rsidR="00D72B29" w:rsidRPr="00A335CB" w:rsidRDefault="00D72B29" w:rsidP="00D72B29">
      <w:pPr>
        <w:widowControl w:val="0"/>
        <w:tabs>
          <w:tab w:val="left" w:pos="-170"/>
          <w:tab w:val="left" w:pos="561"/>
          <w:tab w:val="left" w:pos="8547"/>
        </w:tabs>
        <w:spacing w:line="360" w:lineRule="auto"/>
        <w:ind w:right="74"/>
        <w:jc w:val="both"/>
        <w:rPr>
          <w:rFonts w:ascii="Times New Roman" w:eastAsia="Times New Roman" w:hAnsi="Times New Roman"/>
          <w:bCs/>
          <w:lang w:eastAsia="pt-BR"/>
        </w:rPr>
      </w:pPr>
      <w:r w:rsidRPr="00A335CB">
        <w:rPr>
          <w:rFonts w:ascii="Times New Roman" w:eastAsia="Times New Roman" w:hAnsi="Times New Roman"/>
          <w:bCs/>
          <w:color w:val="000000"/>
          <w:lang w:eastAsia="pt-BR"/>
        </w:rPr>
        <w:tab/>
        <w:t>A comunicação de suas n</w:t>
      </w:r>
      <w:r w:rsidRPr="00A335CB">
        <w:rPr>
          <w:rFonts w:ascii="Times New Roman" w:eastAsia="Times New Roman" w:hAnsi="Times New Roman"/>
          <w:bCs/>
          <w:lang w:eastAsia="pt-BR"/>
        </w:rPr>
        <w:t>ecessidades e desejos se dava por meio de sons e expressões de rosto, e passou a ser manifestada por gestos, como elevar os braços quando queria a atenção dos pais, expressões faciais, como franzir a testa e sorrisos ao expressar sentimento de prazer, e sons, como choro para demonstrar tristeza. A comunicação dos pais com João sempre foi feita por palavras e explicações verbais.</w:t>
      </w:r>
    </w:p>
    <w:p w14:paraId="6D71A3DD" w14:textId="77777777" w:rsidR="00D72B29" w:rsidRPr="00A335CB" w:rsidRDefault="00D72B29" w:rsidP="00D72B29">
      <w:pPr>
        <w:widowControl w:val="0"/>
        <w:tabs>
          <w:tab w:val="left" w:pos="-170"/>
          <w:tab w:val="left" w:pos="561"/>
          <w:tab w:val="left" w:pos="8547"/>
        </w:tabs>
        <w:spacing w:line="360" w:lineRule="auto"/>
        <w:ind w:right="74"/>
        <w:jc w:val="both"/>
        <w:rPr>
          <w:rFonts w:ascii="Times New Roman" w:eastAsia="Times New Roman" w:hAnsi="Times New Roman"/>
          <w:bCs/>
          <w:lang w:eastAsia="pt-BR"/>
        </w:rPr>
      </w:pPr>
      <w:r w:rsidRPr="00A335CB">
        <w:rPr>
          <w:rFonts w:ascii="Times New Roman" w:eastAsia="Times New Roman" w:hAnsi="Times New Roman"/>
          <w:bCs/>
          <w:lang w:eastAsia="pt-BR"/>
        </w:rPr>
        <w:tab/>
        <w:t xml:space="preserve">Ele mostrava interesse por alimentos quentes, pastosos e doces, e elementos como água e grama. Após seis meses da primeira avaliação, notou-se grande interesse de João por todos os tipos de alimentos que eram oferecidos, destacando-se salgadinhos e bolo de chocolate, além da preferência pelas texturas macias e rugosas e pela grama sintética. </w:t>
      </w:r>
    </w:p>
    <w:p w14:paraId="3BA840E2" w14:textId="2CC4BAD8" w:rsidR="00D72B29" w:rsidRPr="00A335CB" w:rsidRDefault="00D72B29" w:rsidP="00D72B29">
      <w:pPr>
        <w:widowControl w:val="0"/>
        <w:tabs>
          <w:tab w:val="left" w:pos="-170"/>
          <w:tab w:val="left" w:pos="561"/>
          <w:tab w:val="left" w:pos="8547"/>
        </w:tabs>
        <w:spacing w:line="360" w:lineRule="auto"/>
        <w:ind w:right="74"/>
        <w:jc w:val="both"/>
        <w:rPr>
          <w:rFonts w:ascii="Times New Roman" w:eastAsia="Times New Roman" w:hAnsi="Times New Roman"/>
          <w:bCs/>
          <w:lang w:eastAsia="pt-BR"/>
        </w:rPr>
      </w:pPr>
      <w:r w:rsidRPr="00A335CB">
        <w:rPr>
          <w:rFonts w:ascii="Times New Roman" w:eastAsia="Times New Roman" w:hAnsi="Times New Roman"/>
          <w:bCs/>
          <w:lang w:eastAsia="pt-BR"/>
        </w:rPr>
        <w:tab/>
        <w:t xml:space="preserve">Em relação aos brinquedos e às características das brincadeiras, João demonstrava interesse por pianos e chocalhos, mas não utilizava os brinquedos de maneira convencional. Não associava as formas, cores e tamanhos dos objetos. </w:t>
      </w:r>
      <w:r w:rsidR="00CE1B67" w:rsidRPr="00A335CB">
        <w:rPr>
          <w:rFonts w:ascii="Times New Roman" w:eastAsia="Times New Roman" w:hAnsi="Times New Roman"/>
          <w:bCs/>
          <w:lang w:eastAsia="pt-BR"/>
        </w:rPr>
        <w:t>Na última reavaliação</w:t>
      </w:r>
      <w:r w:rsidRPr="00A335CB">
        <w:rPr>
          <w:rFonts w:ascii="Times New Roman" w:eastAsia="Times New Roman" w:hAnsi="Times New Roman"/>
          <w:bCs/>
          <w:lang w:eastAsia="pt-BR"/>
        </w:rPr>
        <w:t xml:space="preserve"> seu interesse </w:t>
      </w:r>
      <w:r w:rsidR="00CE1B67" w:rsidRPr="00A335CB">
        <w:rPr>
          <w:rFonts w:ascii="Times New Roman" w:eastAsia="Times New Roman" w:hAnsi="Times New Roman"/>
          <w:bCs/>
          <w:lang w:eastAsia="pt-BR"/>
        </w:rPr>
        <w:t xml:space="preserve">havia sido </w:t>
      </w:r>
      <w:r w:rsidRPr="00A335CB">
        <w:rPr>
          <w:rFonts w:ascii="Times New Roman" w:eastAsia="Times New Roman" w:hAnsi="Times New Roman"/>
          <w:bCs/>
          <w:lang w:eastAsia="pt-BR"/>
        </w:rPr>
        <w:t>ampliado para brincadeiras de encaixe e de empilhar, brinquedos de bater, bonecas, brinquedos sonoros e luminosos, como a guitarra, ou aqueles que estimula</w:t>
      </w:r>
      <w:r w:rsidR="00CE1B67" w:rsidRPr="00A335CB">
        <w:rPr>
          <w:rFonts w:ascii="Times New Roman" w:eastAsia="Times New Roman" w:hAnsi="Times New Roman"/>
          <w:bCs/>
          <w:lang w:eastAsia="pt-BR"/>
        </w:rPr>
        <w:t>va</w:t>
      </w:r>
      <w:r w:rsidRPr="00A335CB">
        <w:rPr>
          <w:rFonts w:ascii="Times New Roman" w:eastAsia="Times New Roman" w:hAnsi="Times New Roman"/>
          <w:bCs/>
          <w:lang w:eastAsia="pt-BR"/>
        </w:rPr>
        <w:t xml:space="preserve">m o seu deslocamento como chutar a bola, carros, jogar boliche e passear com carrinho de compras. </w:t>
      </w:r>
    </w:p>
    <w:p w14:paraId="40CDF1A6" w14:textId="3013DB10" w:rsidR="00D72B29" w:rsidRPr="00A335CB" w:rsidRDefault="00D72B29" w:rsidP="00D72B29">
      <w:pPr>
        <w:widowControl w:val="0"/>
        <w:tabs>
          <w:tab w:val="left" w:pos="-170"/>
          <w:tab w:val="left" w:pos="561"/>
          <w:tab w:val="left" w:pos="8547"/>
        </w:tabs>
        <w:spacing w:line="360" w:lineRule="auto"/>
        <w:ind w:right="74"/>
        <w:jc w:val="both"/>
        <w:rPr>
          <w:rFonts w:ascii="Times New Roman" w:eastAsia="Times New Roman" w:hAnsi="Times New Roman"/>
          <w:bCs/>
          <w:color w:val="000000"/>
          <w:lang w:eastAsia="pt-BR"/>
        </w:rPr>
      </w:pPr>
      <w:r w:rsidRPr="00A335CB">
        <w:rPr>
          <w:rFonts w:ascii="Times New Roman" w:eastAsia="Times New Roman" w:hAnsi="Times New Roman"/>
          <w:bCs/>
          <w:lang w:eastAsia="pt-BR"/>
        </w:rPr>
        <w:tab/>
        <w:t>Gosta</w:t>
      </w:r>
      <w:r w:rsidR="00CE1B67" w:rsidRPr="00A335CB">
        <w:rPr>
          <w:rFonts w:ascii="Times New Roman" w:eastAsia="Times New Roman" w:hAnsi="Times New Roman"/>
          <w:bCs/>
          <w:lang w:eastAsia="pt-BR"/>
        </w:rPr>
        <w:t>va</w:t>
      </w:r>
      <w:r w:rsidRPr="00A335CB">
        <w:rPr>
          <w:rFonts w:ascii="Times New Roman" w:eastAsia="Times New Roman" w:hAnsi="Times New Roman"/>
          <w:bCs/>
          <w:lang w:eastAsia="pt-BR"/>
        </w:rPr>
        <w:t xml:space="preserve"> de imitar gestos como ao ouvir a música do “Pintinho amarelinho</w:t>
      </w:r>
      <w:r w:rsidR="00B65049">
        <w:rPr>
          <w:rStyle w:val="Refdenotaderodap"/>
          <w:rFonts w:ascii="Times New Roman" w:eastAsia="Times New Roman" w:hAnsi="Times New Roman"/>
          <w:bCs/>
          <w:lang w:eastAsia="pt-BR"/>
        </w:rPr>
        <w:footnoteReference w:id="3"/>
      </w:r>
      <w:r w:rsidRPr="00A335CB">
        <w:rPr>
          <w:rFonts w:ascii="Times New Roman" w:eastAsia="Times New Roman" w:hAnsi="Times New Roman"/>
          <w:bCs/>
          <w:lang w:eastAsia="pt-BR"/>
        </w:rPr>
        <w:t>” ou quando estimulado para dar “tchau”, e de explorar os espaços por meio de brincadeiras de correr ou pique-esconde. Não realiza</w:t>
      </w:r>
      <w:r w:rsidR="00CE1B67" w:rsidRPr="00A335CB">
        <w:rPr>
          <w:rFonts w:ascii="Times New Roman" w:eastAsia="Times New Roman" w:hAnsi="Times New Roman"/>
          <w:bCs/>
          <w:lang w:eastAsia="pt-BR"/>
        </w:rPr>
        <w:t>va atividades que ti</w:t>
      </w:r>
      <w:r w:rsidRPr="00A335CB">
        <w:rPr>
          <w:rFonts w:ascii="Times New Roman" w:eastAsia="Times New Roman" w:hAnsi="Times New Roman"/>
          <w:bCs/>
          <w:lang w:eastAsia="pt-BR"/>
        </w:rPr>
        <w:t>nha dificuldade, ignorando facilmente o brinquedo. Sua expressão gráfica foi ampliada, com o estímulo a sua coordenação m</w:t>
      </w:r>
      <w:r w:rsidRPr="00A335CB">
        <w:rPr>
          <w:rFonts w:ascii="Times New Roman" w:eastAsia="Times New Roman" w:hAnsi="Times New Roman"/>
          <w:bCs/>
          <w:color w:val="000000"/>
          <w:lang w:eastAsia="pt-BR"/>
        </w:rPr>
        <w:t xml:space="preserve">otora fina, e João </w:t>
      </w:r>
      <w:r w:rsidR="00CE1B67" w:rsidRPr="00A335CB">
        <w:rPr>
          <w:rFonts w:ascii="Times New Roman" w:eastAsia="Times New Roman" w:hAnsi="Times New Roman"/>
          <w:bCs/>
          <w:color w:val="000000"/>
          <w:lang w:eastAsia="pt-BR"/>
        </w:rPr>
        <w:t>tornou-se</w:t>
      </w:r>
      <w:r w:rsidRPr="00A335CB">
        <w:rPr>
          <w:rFonts w:ascii="Times New Roman" w:eastAsia="Times New Roman" w:hAnsi="Times New Roman"/>
          <w:bCs/>
          <w:color w:val="000000"/>
          <w:lang w:eastAsia="pt-BR"/>
        </w:rPr>
        <w:t xml:space="preserve"> capaz de utilizar o lápis de cera mais grosso para rabiscar o papel. </w:t>
      </w:r>
    </w:p>
    <w:p w14:paraId="37BC3516" w14:textId="77777777" w:rsidR="00D72B29" w:rsidRDefault="00D72B29" w:rsidP="00D72B29">
      <w:pPr>
        <w:rPr>
          <w:rFonts w:ascii="Times New Roman" w:hAnsi="Times New Roman"/>
          <w:color w:val="000000"/>
        </w:rPr>
      </w:pPr>
    </w:p>
    <w:p w14:paraId="7385C931" w14:textId="77777777" w:rsidR="00A32587" w:rsidRPr="00A335CB" w:rsidRDefault="00A32587" w:rsidP="00D72B29">
      <w:pPr>
        <w:rPr>
          <w:rFonts w:ascii="Times New Roman" w:hAnsi="Times New Roman"/>
          <w:color w:val="000000"/>
        </w:rPr>
      </w:pPr>
    </w:p>
    <w:p w14:paraId="4A4D6748" w14:textId="77777777" w:rsidR="00D72B29" w:rsidRPr="00A335CB" w:rsidRDefault="00D72B29" w:rsidP="00D72B29">
      <w:pPr>
        <w:pStyle w:val="Ttulo5"/>
        <w:rPr>
          <w:rFonts w:ascii="Times New Roman" w:hAnsi="Times New Roman"/>
          <w:b/>
          <w:color w:val="auto"/>
          <w:sz w:val="28"/>
          <w:szCs w:val="28"/>
        </w:rPr>
      </w:pPr>
      <w:bookmarkStart w:id="11" w:name="_Toc469609636"/>
      <w:r w:rsidRPr="00A335CB">
        <w:rPr>
          <w:rFonts w:ascii="Times New Roman" w:hAnsi="Times New Roman"/>
          <w:b/>
          <w:color w:val="auto"/>
          <w:sz w:val="28"/>
          <w:szCs w:val="28"/>
        </w:rPr>
        <w:lastRenderedPageBreak/>
        <w:t>DISCUSSÃO</w:t>
      </w:r>
      <w:bookmarkEnd w:id="11"/>
      <w:r w:rsidRPr="00A335CB">
        <w:rPr>
          <w:rFonts w:ascii="Times New Roman" w:hAnsi="Times New Roman"/>
          <w:b/>
          <w:color w:val="auto"/>
          <w:sz w:val="28"/>
          <w:szCs w:val="28"/>
        </w:rPr>
        <w:tab/>
      </w:r>
    </w:p>
    <w:p w14:paraId="16800A47" w14:textId="77777777" w:rsidR="00D72B29" w:rsidRPr="00A335CB" w:rsidRDefault="00D72B29" w:rsidP="00D72B29">
      <w:pPr>
        <w:rPr>
          <w:rFonts w:ascii="Times New Roman" w:eastAsia="Times New Roman" w:hAnsi="Times New Roman"/>
          <w:bCs/>
          <w:lang w:eastAsia="pt-BR"/>
        </w:rPr>
      </w:pPr>
    </w:p>
    <w:p w14:paraId="135F86FB" w14:textId="77777777" w:rsidR="00D72B29" w:rsidRPr="00A335CB" w:rsidRDefault="00D72B29" w:rsidP="00D72B29">
      <w:pPr>
        <w:rPr>
          <w:rFonts w:ascii="Times New Roman" w:eastAsia="Times New Roman" w:hAnsi="Times New Roman"/>
          <w:bCs/>
          <w:lang w:eastAsia="pt-BR"/>
        </w:rPr>
      </w:pPr>
    </w:p>
    <w:p w14:paraId="52CA01CE" w14:textId="77777777" w:rsidR="00D72B29" w:rsidRPr="00A335CB" w:rsidRDefault="00D72B29" w:rsidP="00D72B29">
      <w:pPr>
        <w:widowControl w:val="0"/>
        <w:tabs>
          <w:tab w:val="left" w:pos="-170"/>
          <w:tab w:val="left" w:pos="561"/>
          <w:tab w:val="left" w:pos="8547"/>
        </w:tabs>
        <w:spacing w:line="360" w:lineRule="auto"/>
        <w:ind w:right="74"/>
        <w:jc w:val="both"/>
        <w:rPr>
          <w:rFonts w:ascii="Times New Roman" w:eastAsia="Times New Roman" w:hAnsi="Times New Roman"/>
          <w:bCs/>
          <w:lang w:eastAsia="pt-BR"/>
        </w:rPr>
      </w:pPr>
      <w:r w:rsidRPr="00A335CB">
        <w:rPr>
          <w:rFonts w:ascii="Times New Roman" w:eastAsia="Times New Roman" w:hAnsi="Times New Roman"/>
          <w:bCs/>
          <w:lang w:eastAsia="pt-BR"/>
        </w:rPr>
        <w:t xml:space="preserve"> </w:t>
      </w:r>
      <w:r w:rsidRPr="00A335CB">
        <w:rPr>
          <w:rFonts w:ascii="Times New Roman" w:eastAsia="Times New Roman" w:hAnsi="Times New Roman"/>
          <w:bCs/>
          <w:lang w:eastAsia="pt-BR"/>
        </w:rPr>
        <w:tab/>
        <w:t>João é uma criança com síndrome de Down, de 29 meses, que permaneceu em atendimento de Terapia Ocupacional em grupo, no espaço de uma brinquedoteca terapêutica, por 18 meses. Esse foi o único atendimento terapêutico que recebeu no referido período.</w:t>
      </w:r>
    </w:p>
    <w:p w14:paraId="2AB425A3" w14:textId="77777777" w:rsidR="00D72B29" w:rsidRPr="00A335CB" w:rsidRDefault="00D72B29" w:rsidP="00D72B29">
      <w:pPr>
        <w:widowControl w:val="0"/>
        <w:tabs>
          <w:tab w:val="left" w:pos="-170"/>
          <w:tab w:val="left" w:pos="561"/>
          <w:tab w:val="left" w:pos="8547"/>
        </w:tabs>
        <w:spacing w:line="360" w:lineRule="auto"/>
        <w:ind w:right="74"/>
        <w:jc w:val="both"/>
        <w:rPr>
          <w:rFonts w:ascii="Times New Roman" w:eastAsia="Times New Roman" w:hAnsi="Times New Roman"/>
          <w:bCs/>
          <w:color w:val="000000"/>
          <w:lang w:eastAsia="pt-BR"/>
        </w:rPr>
      </w:pPr>
      <w:r w:rsidRPr="00A335CB">
        <w:rPr>
          <w:rFonts w:ascii="Times New Roman" w:eastAsia="Times New Roman" w:hAnsi="Times New Roman"/>
          <w:bCs/>
          <w:color w:val="1F4E79"/>
          <w:lang w:eastAsia="pt-BR"/>
        </w:rPr>
        <w:tab/>
      </w:r>
      <w:r w:rsidRPr="00A335CB">
        <w:rPr>
          <w:rFonts w:ascii="Times New Roman" w:eastAsia="Times New Roman" w:hAnsi="Times New Roman"/>
          <w:bCs/>
          <w:color w:val="000000"/>
          <w:lang w:eastAsia="pt-BR"/>
        </w:rPr>
        <w:t>A Avaliação do Comportamento Lúdico mostrou evolução significativa nas áreas de Interesse Lúdico (33% – 81%), Capacidade Lúdica (38% – 73%) e Atitude Lúdica (33% – 66%). O Interesse Geral (34% – 42%) e a Expressão (46% – 50%) evoluíram também, mas de maneira menos expressiva.</w:t>
      </w:r>
    </w:p>
    <w:p w14:paraId="5C14A3F9" w14:textId="77777777" w:rsidR="00D72B29" w:rsidRPr="00A335CB" w:rsidRDefault="00D72B29" w:rsidP="00D72B29">
      <w:pPr>
        <w:widowControl w:val="0"/>
        <w:tabs>
          <w:tab w:val="left" w:pos="-170"/>
          <w:tab w:val="left" w:pos="561"/>
          <w:tab w:val="left" w:pos="8547"/>
        </w:tabs>
        <w:spacing w:line="360" w:lineRule="auto"/>
        <w:ind w:right="74"/>
        <w:jc w:val="both"/>
        <w:rPr>
          <w:rFonts w:ascii="Times New Roman" w:eastAsia="Times New Roman" w:hAnsi="Times New Roman"/>
          <w:bCs/>
          <w:color w:val="000000"/>
          <w:lang w:eastAsia="pt-BR"/>
        </w:rPr>
      </w:pPr>
      <w:r w:rsidRPr="00A335CB">
        <w:rPr>
          <w:rFonts w:ascii="Times New Roman" w:eastAsia="Times New Roman" w:hAnsi="Times New Roman"/>
          <w:bCs/>
          <w:color w:val="000000"/>
          <w:lang w:eastAsia="pt-BR"/>
        </w:rPr>
        <w:tab/>
        <w:t xml:space="preserve">O Interesse Lúdico foi o componente do Comportamento Lúdico com maior evolução. A ampliação do Interesse Lúdico foi observada em relação ao manuseio de objetos como brinquedos de encaixe e de causa e efeito; e no que diz respeito ao espaço com o deslocamento e exploração visual e física do ambiente. </w:t>
      </w:r>
    </w:p>
    <w:p w14:paraId="1EE3656B" w14:textId="77777777" w:rsidR="00D72B29" w:rsidRPr="00A335CB" w:rsidRDefault="00D72B29" w:rsidP="00D72B29">
      <w:pPr>
        <w:widowControl w:val="0"/>
        <w:tabs>
          <w:tab w:val="left" w:pos="-170"/>
          <w:tab w:val="left" w:pos="561"/>
          <w:tab w:val="left" w:pos="8547"/>
        </w:tabs>
        <w:spacing w:line="360" w:lineRule="auto"/>
        <w:ind w:right="74"/>
        <w:jc w:val="both"/>
        <w:rPr>
          <w:rFonts w:ascii="Times New Roman" w:eastAsia="Times New Roman" w:hAnsi="Times New Roman"/>
          <w:bCs/>
          <w:color w:val="000000"/>
          <w:lang w:eastAsia="pt-BR"/>
        </w:rPr>
      </w:pPr>
      <w:r w:rsidRPr="00A335CB">
        <w:rPr>
          <w:rFonts w:ascii="Times New Roman" w:eastAsia="Times New Roman" w:hAnsi="Times New Roman"/>
          <w:bCs/>
          <w:color w:val="000000"/>
          <w:lang w:eastAsia="pt-BR"/>
        </w:rPr>
        <w:tab/>
        <w:t>Sua capacidade lúdica evoluiu, possibilitando a realização, com pouca mediação, das atividades propostas, sendo capaz de dar função a objetos como colher e copo, manipular os brinquedos durante as brincadeiras, imitar gestos simples como dar tchau, mandar beijo e bater palma, compreender ordens simples, interagir com o grupo e com a terapeuta em brincadeiras com músicas associadas a gestos, e utilizar objetos de maneira convencional como empurrar um carrinho. Permaneceram as dificuldades relacionadas à coordenação motora fina; a utilizar os objetos de maneira não convencional; a associar cores e formas geométricas; e a imaginar uma situação de brincadeira.</w:t>
      </w:r>
    </w:p>
    <w:p w14:paraId="14B68B2C" w14:textId="1AD38D84" w:rsidR="00D72B29" w:rsidRPr="00A335CB" w:rsidRDefault="00D72B29" w:rsidP="00D72B29">
      <w:pPr>
        <w:widowControl w:val="0"/>
        <w:tabs>
          <w:tab w:val="left" w:pos="-170"/>
          <w:tab w:val="left" w:pos="561"/>
          <w:tab w:val="left" w:pos="8547"/>
        </w:tabs>
        <w:spacing w:line="360" w:lineRule="auto"/>
        <w:ind w:right="74"/>
        <w:jc w:val="both"/>
        <w:rPr>
          <w:rFonts w:ascii="Times New Roman" w:eastAsia="Times New Roman" w:hAnsi="Times New Roman"/>
          <w:bCs/>
          <w:color w:val="000000"/>
          <w:lang w:eastAsia="pt-BR"/>
        </w:rPr>
      </w:pPr>
      <w:r w:rsidRPr="00A335CB">
        <w:rPr>
          <w:rFonts w:ascii="Times New Roman" w:eastAsia="Times New Roman" w:hAnsi="Times New Roman"/>
          <w:bCs/>
          <w:color w:val="000000"/>
          <w:lang w:eastAsia="pt-BR"/>
        </w:rPr>
        <w:tab/>
        <w:t>Crianças com síndrome de Down apresentam, nos primeiros anos de vida, mais dificuldade em realizar atividades que exigem mais coordenação motora fina e que requeiram atenção e habilidades sensoriais, quando comparadas com crianças com desenvolvimento típico</w:t>
      </w:r>
      <w:r w:rsidR="0009738B" w:rsidRPr="00167C18">
        <w:rPr>
          <w:rFonts w:ascii="Times New Roman" w:eastAsia="Times New Roman" w:hAnsi="Times New Roman"/>
          <w:bCs/>
          <w:color w:val="000000"/>
          <w:vertAlign w:val="superscript"/>
          <w:lang w:eastAsia="pt-BR"/>
        </w:rPr>
        <w:t>31</w:t>
      </w:r>
      <w:r w:rsidR="0009738B">
        <w:rPr>
          <w:rFonts w:ascii="Times New Roman" w:eastAsia="Times New Roman" w:hAnsi="Times New Roman"/>
          <w:bCs/>
          <w:color w:val="000000"/>
          <w:lang w:eastAsia="pt-BR"/>
        </w:rPr>
        <w:t>.</w:t>
      </w:r>
      <w:r w:rsidRPr="00A335CB">
        <w:rPr>
          <w:rFonts w:ascii="Times New Roman" w:eastAsia="Times New Roman" w:hAnsi="Times New Roman"/>
          <w:bCs/>
          <w:color w:val="000000"/>
          <w:lang w:eastAsia="pt-BR"/>
        </w:rPr>
        <w:t xml:space="preserve"> </w:t>
      </w:r>
    </w:p>
    <w:p w14:paraId="3A05CD88" w14:textId="3E8C0186" w:rsidR="00D72B29" w:rsidRPr="00B9416E" w:rsidRDefault="00D72B29" w:rsidP="00D72B29">
      <w:pPr>
        <w:widowControl w:val="0"/>
        <w:tabs>
          <w:tab w:val="left" w:pos="-170"/>
          <w:tab w:val="left" w:pos="561"/>
          <w:tab w:val="left" w:pos="8547"/>
        </w:tabs>
        <w:spacing w:line="360" w:lineRule="auto"/>
        <w:ind w:right="74"/>
        <w:jc w:val="both"/>
        <w:rPr>
          <w:rFonts w:ascii="Times New Roman" w:eastAsia="Times New Roman" w:hAnsi="Times New Roman"/>
          <w:bCs/>
          <w:color w:val="15CC85"/>
          <w:lang w:eastAsia="pt-BR"/>
        </w:rPr>
      </w:pPr>
      <w:r w:rsidRPr="00A335CB">
        <w:rPr>
          <w:rFonts w:ascii="Times New Roman" w:eastAsia="Times New Roman" w:hAnsi="Times New Roman"/>
          <w:bCs/>
          <w:color w:val="000000"/>
          <w:lang w:eastAsia="pt-BR"/>
        </w:rPr>
        <w:tab/>
        <w:t>Quanto à habilidade de expressão, João ampliou sua comunicação e passou a utilizar sons, expressões faciais e gestos, mas não adquiriu a fala. Estudos mostram que a linguagem é a área de maior atraso no desenvolvimento de uma criança com síndrome de Down, uma vez que alguns componentes da linguagem podem estar mais prejudicados que outros, trazendo prejuízos à fala</w:t>
      </w:r>
      <w:r w:rsidR="000A637A">
        <w:rPr>
          <w:rFonts w:ascii="Times New Roman" w:eastAsia="Times New Roman" w:hAnsi="Times New Roman"/>
          <w:bCs/>
          <w:color w:val="000000"/>
          <w:lang w:eastAsia="pt-BR"/>
        </w:rPr>
        <w:t xml:space="preserve">. </w:t>
      </w:r>
      <w:r w:rsidRPr="00A335CB">
        <w:rPr>
          <w:rFonts w:ascii="Times New Roman" w:eastAsia="Times New Roman" w:hAnsi="Times New Roman"/>
          <w:bCs/>
          <w:color w:val="000000"/>
          <w:lang w:eastAsia="pt-BR"/>
        </w:rPr>
        <w:t xml:space="preserve">Isso acontece em virtude de fatores como falta de estímulo durante a interação mãe-criança; atraso no desenvolvimento neuropsicomotor; alterações neurológicas; cardiopatias; </w:t>
      </w:r>
      <w:r w:rsidR="00250BDD">
        <w:rPr>
          <w:rFonts w:ascii="Times New Roman" w:eastAsia="Times New Roman" w:hAnsi="Times New Roman"/>
          <w:bCs/>
          <w:color w:val="000000"/>
          <w:lang w:eastAsia="pt-BR"/>
        </w:rPr>
        <w:t xml:space="preserve">e </w:t>
      </w:r>
      <w:r w:rsidRPr="00A335CB">
        <w:rPr>
          <w:rFonts w:ascii="Times New Roman" w:eastAsia="Times New Roman" w:hAnsi="Times New Roman"/>
          <w:bCs/>
          <w:color w:val="000000"/>
          <w:lang w:eastAsia="pt-BR"/>
        </w:rPr>
        <w:t>problemas respiratórios</w:t>
      </w:r>
      <w:r w:rsidR="00167C18" w:rsidRPr="00167C18">
        <w:rPr>
          <w:rFonts w:ascii="Times New Roman" w:eastAsia="Times New Roman" w:hAnsi="Times New Roman"/>
          <w:bCs/>
          <w:color w:val="000000"/>
          <w:vertAlign w:val="superscript"/>
          <w:lang w:eastAsia="pt-BR"/>
        </w:rPr>
        <w:t>15</w:t>
      </w:r>
      <w:r w:rsidR="00167C18">
        <w:rPr>
          <w:rFonts w:ascii="Times New Roman" w:eastAsia="Times New Roman" w:hAnsi="Times New Roman"/>
          <w:bCs/>
          <w:color w:val="000000"/>
          <w:lang w:eastAsia="pt-BR"/>
        </w:rPr>
        <w:t>.</w:t>
      </w:r>
      <w:r w:rsidR="00250BDD">
        <w:rPr>
          <w:rFonts w:ascii="Times New Roman" w:eastAsia="Times New Roman" w:hAnsi="Times New Roman"/>
          <w:bCs/>
          <w:color w:val="000000"/>
          <w:lang w:eastAsia="pt-BR"/>
        </w:rPr>
        <w:t xml:space="preserve"> </w:t>
      </w:r>
      <w:r w:rsidRPr="00B9416E">
        <w:rPr>
          <w:rFonts w:ascii="Times New Roman" w:eastAsia="Times New Roman" w:hAnsi="Times New Roman"/>
          <w:bCs/>
          <w:color w:val="15CC85"/>
          <w:lang w:eastAsia="pt-BR"/>
        </w:rPr>
        <w:t xml:space="preserve"> </w:t>
      </w:r>
    </w:p>
    <w:p w14:paraId="0BAABD3D" w14:textId="1C234C92" w:rsidR="00D72B29" w:rsidRPr="00A335CB" w:rsidRDefault="00D72B29" w:rsidP="00D72B29">
      <w:pPr>
        <w:widowControl w:val="0"/>
        <w:tabs>
          <w:tab w:val="left" w:pos="-170"/>
          <w:tab w:val="left" w:pos="561"/>
          <w:tab w:val="left" w:pos="8547"/>
        </w:tabs>
        <w:spacing w:line="360" w:lineRule="auto"/>
        <w:ind w:right="74"/>
        <w:jc w:val="both"/>
        <w:rPr>
          <w:rFonts w:ascii="Times New Roman" w:eastAsia="Times New Roman" w:hAnsi="Times New Roman"/>
          <w:bCs/>
          <w:color w:val="000000"/>
          <w:lang w:eastAsia="pt-BR"/>
        </w:rPr>
      </w:pPr>
      <w:r w:rsidRPr="00A335CB">
        <w:rPr>
          <w:rFonts w:ascii="Times New Roman" w:eastAsia="Times New Roman" w:hAnsi="Times New Roman"/>
          <w:bCs/>
          <w:color w:val="000000"/>
          <w:lang w:eastAsia="pt-BR"/>
        </w:rPr>
        <w:tab/>
        <w:t xml:space="preserve"> João ainda demonstra pouco interesse pelos jogos simbólicos como as brincadeiras de casinha e de comidinha, além de ser notória a não aceitação na partilha de brinquedos. A </w:t>
      </w:r>
      <w:r w:rsidRPr="00A335CB">
        <w:rPr>
          <w:rFonts w:ascii="Times New Roman" w:eastAsia="Times New Roman" w:hAnsi="Times New Roman"/>
          <w:bCs/>
          <w:color w:val="000000"/>
          <w:lang w:eastAsia="pt-BR"/>
        </w:rPr>
        <w:lastRenderedPageBreak/>
        <w:t>criança dessa idade está na transição do período sensório-motor para o período pré-operatório, que é caracterizado pelo aparecimento da linguagem e dominado pela representação simbólica, período em que a criança reconstrói suas ações a partir da representação verbal</w:t>
      </w:r>
      <w:r w:rsidR="00167C18" w:rsidRPr="00167C18">
        <w:rPr>
          <w:rFonts w:ascii="Times New Roman" w:eastAsia="Times New Roman" w:hAnsi="Times New Roman"/>
          <w:bCs/>
          <w:color w:val="000000"/>
          <w:vertAlign w:val="superscript"/>
          <w:lang w:eastAsia="pt-BR"/>
        </w:rPr>
        <w:t>32</w:t>
      </w:r>
      <w:r w:rsidR="00167C18">
        <w:rPr>
          <w:rFonts w:ascii="Times New Roman" w:eastAsia="Times New Roman" w:hAnsi="Times New Roman"/>
          <w:bCs/>
          <w:color w:val="000000"/>
          <w:lang w:eastAsia="pt-BR"/>
        </w:rPr>
        <w:t>.</w:t>
      </w:r>
      <w:r w:rsidRPr="00A335CB">
        <w:rPr>
          <w:rFonts w:ascii="Times New Roman" w:eastAsia="Times New Roman" w:hAnsi="Times New Roman"/>
          <w:bCs/>
          <w:color w:val="000000"/>
          <w:lang w:eastAsia="pt-BR"/>
        </w:rPr>
        <w:t xml:space="preserve"> </w:t>
      </w:r>
    </w:p>
    <w:p w14:paraId="302A970A" w14:textId="77777777" w:rsidR="00D72B29" w:rsidRPr="00A335CB" w:rsidRDefault="00D72B29" w:rsidP="00D72B29">
      <w:pPr>
        <w:widowControl w:val="0"/>
        <w:tabs>
          <w:tab w:val="left" w:pos="-170"/>
          <w:tab w:val="left" w:pos="561"/>
          <w:tab w:val="left" w:pos="8547"/>
        </w:tabs>
        <w:spacing w:line="360" w:lineRule="auto"/>
        <w:ind w:right="74"/>
        <w:jc w:val="both"/>
        <w:rPr>
          <w:rFonts w:ascii="Times New Roman" w:hAnsi="Times New Roman"/>
          <w:color w:val="000000"/>
        </w:rPr>
      </w:pPr>
      <w:r w:rsidRPr="00A335CB">
        <w:rPr>
          <w:rFonts w:ascii="Times New Roman" w:hAnsi="Times New Roman"/>
          <w:color w:val="000000"/>
        </w:rPr>
        <w:tab/>
        <w:t xml:space="preserve">João apresentou-se mais comunicativo na reavaliação, mas as modalidades de comunicação continuaram sendo os sons, as expressões faciais e os gestos. </w:t>
      </w:r>
    </w:p>
    <w:p w14:paraId="6CF13837" w14:textId="646E126C" w:rsidR="00D72B29" w:rsidRPr="00A335CB" w:rsidRDefault="00D72B29" w:rsidP="00D72B29">
      <w:pPr>
        <w:widowControl w:val="0"/>
        <w:tabs>
          <w:tab w:val="left" w:pos="-170"/>
          <w:tab w:val="left" w:pos="561"/>
          <w:tab w:val="left" w:pos="8547"/>
        </w:tabs>
        <w:spacing w:line="360" w:lineRule="auto"/>
        <w:ind w:right="74"/>
        <w:jc w:val="both"/>
        <w:rPr>
          <w:rFonts w:ascii="Times New Roman" w:eastAsia="Times New Roman" w:hAnsi="Times New Roman"/>
          <w:bCs/>
          <w:color w:val="FF0000"/>
          <w:lang w:eastAsia="pt-BR"/>
        </w:rPr>
      </w:pPr>
      <w:r w:rsidRPr="00A335CB">
        <w:rPr>
          <w:rFonts w:ascii="Times New Roman" w:hAnsi="Times New Roman"/>
          <w:color w:val="000000"/>
        </w:rPr>
        <w:tab/>
        <w:t>A criança com síndrome de Down</w:t>
      </w:r>
      <w:r w:rsidRPr="00A335CB">
        <w:rPr>
          <w:rFonts w:ascii="Times New Roman" w:hAnsi="Times New Roman"/>
          <w:color w:val="FF0000"/>
        </w:rPr>
        <w:t xml:space="preserve"> </w:t>
      </w:r>
      <w:r w:rsidRPr="00A335CB">
        <w:rPr>
          <w:rFonts w:ascii="Times New Roman" w:hAnsi="Times New Roman"/>
          <w:color w:val="000000"/>
        </w:rPr>
        <w:t>deve ser estimulada, tanto pelo terapeuta quanto pelo cuidador, a utilizar a comunicação verbal, as vocalizações e os gestos nas suas brincadeiras. O uso de</w:t>
      </w:r>
      <w:r w:rsidRPr="00A335CB">
        <w:rPr>
          <w:rFonts w:ascii="Times New Roman" w:eastAsia="Times New Roman" w:hAnsi="Times New Roman"/>
          <w:bCs/>
          <w:color w:val="000000"/>
          <w:lang w:eastAsia="pt-BR"/>
        </w:rPr>
        <w:t xml:space="preserve"> gestos e</w:t>
      </w:r>
      <w:r w:rsidRPr="00A335CB">
        <w:rPr>
          <w:rFonts w:ascii="Times New Roman" w:hAnsi="Times New Roman"/>
          <w:color w:val="000000"/>
        </w:rPr>
        <w:t xml:space="preserve"> sinais, expressões faciais e o modo de olhar auxiliam</w:t>
      </w:r>
      <w:r w:rsidRPr="00A335CB">
        <w:rPr>
          <w:rFonts w:ascii="Times New Roman" w:eastAsia="Times New Roman" w:hAnsi="Times New Roman"/>
          <w:bCs/>
          <w:color w:val="000000"/>
          <w:lang w:eastAsia="pt-BR"/>
        </w:rPr>
        <w:t xml:space="preserve"> a criança a </w:t>
      </w:r>
      <w:r w:rsidRPr="00A335CB">
        <w:rPr>
          <w:rFonts w:ascii="Times New Roman" w:hAnsi="Times New Roman"/>
          <w:color w:val="000000"/>
        </w:rPr>
        <w:t>se comunicar</w:t>
      </w:r>
      <w:r w:rsidR="00776EEF">
        <w:rPr>
          <w:rFonts w:ascii="Times New Roman" w:hAnsi="Times New Roman"/>
          <w:color w:val="000000"/>
          <w:vertAlign w:val="superscript"/>
        </w:rPr>
        <w:t>33</w:t>
      </w:r>
      <w:r w:rsidR="00776EEF" w:rsidRPr="00776EEF">
        <w:rPr>
          <w:rFonts w:ascii="Times New Roman" w:hAnsi="Times New Roman"/>
          <w:color w:val="000000"/>
          <w:vertAlign w:val="subscript"/>
        </w:rPr>
        <w:t>.</w:t>
      </w:r>
      <w:r w:rsidRPr="00A335CB">
        <w:rPr>
          <w:rFonts w:ascii="Times New Roman" w:eastAsia="Times New Roman" w:hAnsi="Times New Roman"/>
          <w:bCs/>
          <w:color w:val="000000"/>
          <w:lang w:eastAsia="pt-BR"/>
        </w:rPr>
        <w:t xml:space="preserve"> </w:t>
      </w:r>
    </w:p>
    <w:p w14:paraId="7D069129" w14:textId="77777777" w:rsidR="00D72B29" w:rsidRPr="00A335CB" w:rsidRDefault="00D72B29" w:rsidP="00D72B29">
      <w:pPr>
        <w:widowControl w:val="0"/>
        <w:tabs>
          <w:tab w:val="left" w:pos="-170"/>
          <w:tab w:val="left" w:pos="561"/>
          <w:tab w:val="left" w:pos="8547"/>
        </w:tabs>
        <w:spacing w:line="360" w:lineRule="auto"/>
        <w:ind w:right="74"/>
        <w:jc w:val="both"/>
        <w:rPr>
          <w:rFonts w:ascii="Times New Roman" w:eastAsia="Times New Roman" w:hAnsi="Times New Roman"/>
          <w:bCs/>
          <w:color w:val="000000"/>
          <w:lang w:eastAsia="pt-BR"/>
        </w:rPr>
      </w:pPr>
      <w:r w:rsidRPr="00A335CB">
        <w:rPr>
          <w:rFonts w:ascii="Times New Roman" w:eastAsia="Times New Roman" w:hAnsi="Times New Roman"/>
          <w:bCs/>
          <w:color w:val="FF0000"/>
          <w:lang w:eastAsia="pt-BR"/>
        </w:rPr>
        <w:tab/>
      </w:r>
      <w:r w:rsidRPr="00A335CB">
        <w:rPr>
          <w:rFonts w:ascii="Times New Roman" w:eastAsia="Times New Roman" w:hAnsi="Times New Roman"/>
          <w:bCs/>
          <w:color w:val="000000"/>
          <w:lang w:eastAsia="pt-BR"/>
        </w:rPr>
        <w:t xml:space="preserve">João demonstrou dificuldade em lidar com situações desafiadoras, desistindo da brincadeira e procurando o colo de um adulto. Em casa, segundo relato da família, repete a brincadeira ou a forma de experimentar o brinquedo quando se depara com alguma dificuldade, sem imaginar novas formas de utilizá-lo.  </w:t>
      </w:r>
    </w:p>
    <w:p w14:paraId="7FFBC368" w14:textId="6481F390" w:rsidR="00D72B29" w:rsidRPr="00A335CB" w:rsidRDefault="00D72B29" w:rsidP="00D72B29">
      <w:pPr>
        <w:widowControl w:val="0"/>
        <w:tabs>
          <w:tab w:val="left" w:pos="-170"/>
          <w:tab w:val="left" w:pos="561"/>
          <w:tab w:val="left" w:pos="8547"/>
        </w:tabs>
        <w:spacing w:line="360" w:lineRule="auto"/>
        <w:ind w:right="74"/>
        <w:jc w:val="both"/>
        <w:rPr>
          <w:rFonts w:ascii="Times New Roman" w:eastAsia="Times New Roman" w:hAnsi="Times New Roman"/>
          <w:bCs/>
          <w:color w:val="FF0000"/>
          <w:lang w:eastAsia="pt-BR"/>
        </w:rPr>
      </w:pPr>
      <w:r w:rsidRPr="00A335CB">
        <w:rPr>
          <w:rFonts w:ascii="Times New Roman" w:eastAsia="Times New Roman" w:hAnsi="Times New Roman"/>
          <w:bCs/>
          <w:color w:val="000000"/>
          <w:lang w:eastAsia="pt-BR"/>
        </w:rPr>
        <w:tab/>
        <w:t>A experimentação de novas possibilidades de brincar com o mesmo brinquedo, a repetição da brincadeira e possíveis modificações, quando forem necessárias, são essenciais para a criança adquirir confiança e o domínio da brincadeira</w:t>
      </w:r>
      <w:r w:rsidR="00167C18" w:rsidRPr="00167C18">
        <w:rPr>
          <w:rFonts w:ascii="Times New Roman" w:eastAsia="Times New Roman" w:hAnsi="Times New Roman"/>
          <w:bCs/>
          <w:color w:val="000000"/>
          <w:vertAlign w:val="superscript"/>
          <w:lang w:eastAsia="pt-BR"/>
        </w:rPr>
        <w:t>35</w:t>
      </w:r>
      <w:r w:rsidR="00167C18">
        <w:rPr>
          <w:rFonts w:ascii="Times New Roman" w:eastAsia="Times New Roman" w:hAnsi="Times New Roman"/>
          <w:bCs/>
          <w:color w:val="000000"/>
          <w:lang w:eastAsia="pt-BR"/>
        </w:rPr>
        <w:t>.</w:t>
      </w:r>
    </w:p>
    <w:p w14:paraId="7884742C" w14:textId="6869CE2D" w:rsidR="00D72B29" w:rsidRPr="00A335CB" w:rsidRDefault="00D72B29" w:rsidP="00D72B29">
      <w:pPr>
        <w:widowControl w:val="0"/>
        <w:tabs>
          <w:tab w:val="left" w:pos="-170"/>
          <w:tab w:val="left" w:pos="561"/>
          <w:tab w:val="left" w:pos="8547"/>
        </w:tabs>
        <w:spacing w:line="360" w:lineRule="auto"/>
        <w:ind w:right="74"/>
        <w:jc w:val="both"/>
        <w:rPr>
          <w:rFonts w:ascii="Times New Roman" w:eastAsia="Times New Roman" w:hAnsi="Times New Roman"/>
          <w:bCs/>
          <w:color w:val="000000"/>
          <w:lang w:eastAsia="pt-BR"/>
        </w:rPr>
      </w:pPr>
      <w:r w:rsidRPr="00A335CB">
        <w:rPr>
          <w:rFonts w:ascii="Times New Roman" w:eastAsia="Times New Roman" w:hAnsi="Times New Roman"/>
          <w:bCs/>
          <w:color w:val="FF0000"/>
          <w:lang w:eastAsia="pt-BR"/>
        </w:rPr>
        <w:tab/>
      </w:r>
      <w:r w:rsidRPr="00A335CB">
        <w:rPr>
          <w:rFonts w:ascii="Times New Roman" w:eastAsia="Times New Roman" w:hAnsi="Times New Roman"/>
          <w:bCs/>
          <w:color w:val="000000"/>
          <w:lang w:eastAsia="pt-BR"/>
        </w:rPr>
        <w:t xml:space="preserve">Quanto à expressão gráfica, João evoluiu de nenhum interesse inicialmente para a habilidade de segurar o giz de cera de maneira adequada e rabiscar o papel. Na fase de desenvolvimento sensório-motor, </w:t>
      </w:r>
      <w:r w:rsidR="00FA3469" w:rsidRPr="00A335CB">
        <w:rPr>
          <w:rFonts w:ascii="Times New Roman" w:eastAsia="Times New Roman" w:hAnsi="Times New Roman"/>
          <w:bCs/>
          <w:color w:val="000000"/>
          <w:lang w:eastAsia="pt-BR"/>
        </w:rPr>
        <w:t>a criança</w:t>
      </w:r>
      <w:r w:rsidRPr="00A335CB">
        <w:rPr>
          <w:rFonts w:ascii="Times New Roman" w:eastAsia="Times New Roman" w:hAnsi="Times New Roman"/>
          <w:bCs/>
          <w:color w:val="000000"/>
          <w:lang w:eastAsia="pt-BR"/>
        </w:rPr>
        <w:t xml:space="preserve"> manifesta prazer ao rabiscar sem intencionalidade, apresentando pouca coordenação motora ao realizar os movimentos desordenados e amplos</w:t>
      </w:r>
      <w:r w:rsidR="00167C18" w:rsidRPr="00167C18">
        <w:rPr>
          <w:rFonts w:ascii="Times New Roman" w:eastAsia="Times New Roman" w:hAnsi="Times New Roman"/>
          <w:bCs/>
          <w:color w:val="000000"/>
          <w:vertAlign w:val="superscript"/>
          <w:lang w:eastAsia="pt-BR"/>
        </w:rPr>
        <w:t>32</w:t>
      </w:r>
      <w:r w:rsidR="00167C18">
        <w:rPr>
          <w:rFonts w:ascii="Times New Roman" w:eastAsia="Times New Roman" w:hAnsi="Times New Roman"/>
          <w:bCs/>
          <w:color w:val="000000"/>
          <w:lang w:eastAsia="pt-BR"/>
        </w:rPr>
        <w:t>.</w:t>
      </w:r>
      <w:r w:rsidRPr="00A335CB">
        <w:rPr>
          <w:rFonts w:ascii="Times New Roman" w:eastAsia="Times New Roman" w:hAnsi="Times New Roman"/>
          <w:bCs/>
          <w:color w:val="000000"/>
          <w:lang w:eastAsia="pt-BR"/>
        </w:rPr>
        <w:t xml:space="preserve"> </w:t>
      </w:r>
    </w:p>
    <w:p w14:paraId="0C69C4E2" w14:textId="77777777" w:rsidR="00D72B29" w:rsidRPr="00A335CB" w:rsidRDefault="00D72B29" w:rsidP="00D72B29">
      <w:pPr>
        <w:widowControl w:val="0"/>
        <w:tabs>
          <w:tab w:val="left" w:pos="-170"/>
          <w:tab w:val="left" w:pos="561"/>
          <w:tab w:val="left" w:pos="8547"/>
        </w:tabs>
        <w:spacing w:line="360" w:lineRule="auto"/>
        <w:ind w:right="74"/>
        <w:jc w:val="both"/>
        <w:rPr>
          <w:rFonts w:ascii="Times New Roman" w:eastAsia="Times New Roman" w:hAnsi="Times New Roman"/>
          <w:bCs/>
          <w:color w:val="000000"/>
          <w:lang w:eastAsia="pt-BR"/>
        </w:rPr>
      </w:pPr>
      <w:r w:rsidRPr="00A335CB">
        <w:rPr>
          <w:rFonts w:ascii="Times New Roman" w:eastAsia="Times New Roman" w:hAnsi="Times New Roman"/>
          <w:bCs/>
          <w:color w:val="000000"/>
          <w:lang w:eastAsia="pt-BR"/>
        </w:rPr>
        <w:tab/>
        <w:t>Finalmente, o estudo mostrou que a percepção dos pais e a Avaliação do Comportamento Lúdico trouxeram dados coincidentes na maior parte das áreas estudadas. A exceção foi observada no que se refere à atitude nas brincadeiras, pois a família relatou que João demonstra em casa muita curiosidade e gosto por desafios como em brincadeiras de esconder objetos ou pique-esconde.</w:t>
      </w:r>
    </w:p>
    <w:p w14:paraId="50B2C02F" w14:textId="77777777" w:rsidR="00D72B29" w:rsidRPr="00A335CB" w:rsidRDefault="00D72B29" w:rsidP="00D72B29">
      <w:pPr>
        <w:pStyle w:val="Ttulo6"/>
        <w:rPr>
          <w:rFonts w:ascii="Times New Roman" w:hAnsi="Times New Roman"/>
          <w:sz w:val="28"/>
          <w:szCs w:val="28"/>
        </w:rPr>
      </w:pPr>
      <w:bookmarkStart w:id="12" w:name="_Toc469609637"/>
      <w:r w:rsidRPr="00A335CB">
        <w:rPr>
          <w:rFonts w:ascii="Times New Roman" w:hAnsi="Times New Roman"/>
          <w:sz w:val="28"/>
          <w:szCs w:val="28"/>
        </w:rPr>
        <w:t>CONSIDERAÇÕES FINAIS</w:t>
      </w:r>
      <w:bookmarkEnd w:id="12"/>
    </w:p>
    <w:p w14:paraId="748399BF" w14:textId="77777777" w:rsidR="00D72B29" w:rsidRPr="00A335CB" w:rsidRDefault="00D72B29" w:rsidP="00D72B29">
      <w:pPr>
        <w:widowControl w:val="0"/>
        <w:tabs>
          <w:tab w:val="left" w:pos="-170"/>
          <w:tab w:val="left" w:pos="561"/>
          <w:tab w:val="left" w:pos="8547"/>
        </w:tabs>
        <w:spacing w:line="360" w:lineRule="auto"/>
        <w:ind w:right="74"/>
        <w:jc w:val="both"/>
        <w:rPr>
          <w:rFonts w:ascii="Times New Roman" w:eastAsia="Times New Roman" w:hAnsi="Times New Roman"/>
          <w:bCs/>
          <w:color w:val="000000"/>
          <w:lang w:eastAsia="pt-BR"/>
        </w:rPr>
      </w:pPr>
    </w:p>
    <w:p w14:paraId="77AE29F2" w14:textId="77777777" w:rsidR="00D72B29" w:rsidRPr="00A335CB" w:rsidRDefault="00D72B29" w:rsidP="00D72B29">
      <w:pPr>
        <w:widowControl w:val="0"/>
        <w:tabs>
          <w:tab w:val="left" w:pos="-170"/>
          <w:tab w:val="left" w:pos="561"/>
          <w:tab w:val="left" w:pos="8547"/>
        </w:tabs>
        <w:spacing w:line="360" w:lineRule="auto"/>
        <w:ind w:right="74"/>
        <w:jc w:val="both"/>
        <w:rPr>
          <w:rFonts w:ascii="Times New Roman" w:eastAsia="Times New Roman" w:hAnsi="Times New Roman"/>
          <w:bCs/>
          <w:color w:val="000000"/>
          <w:lang w:eastAsia="pt-BR"/>
        </w:rPr>
      </w:pPr>
      <w:r w:rsidRPr="00A335CB">
        <w:rPr>
          <w:rFonts w:ascii="Times New Roman" w:eastAsia="Times New Roman" w:hAnsi="Times New Roman"/>
          <w:bCs/>
          <w:color w:val="000000"/>
          <w:lang w:eastAsia="pt-BR"/>
        </w:rPr>
        <w:tab/>
        <w:t xml:space="preserve">O atendimento realizado na brinquedoteca, a partir do referencial teórico do Modelo Lúdico, mostrou-se adequado à estimulação do desenvolvimento do João, que evoluiu </w:t>
      </w:r>
      <w:r w:rsidRPr="00A335CB">
        <w:rPr>
          <w:rFonts w:ascii="Times New Roman" w:hAnsi="Times New Roman"/>
          <w:color w:val="000000"/>
        </w:rPr>
        <w:t xml:space="preserve">significativamente no interesse geral e lúdico, na capacidade lúdica e na atitude lúdica. O trabalho em grupo </w:t>
      </w:r>
      <w:r w:rsidRPr="00A335CB">
        <w:rPr>
          <w:rFonts w:ascii="Times New Roman" w:eastAsia="Times New Roman" w:hAnsi="Times New Roman"/>
          <w:bCs/>
          <w:color w:val="000000"/>
          <w:lang w:eastAsia="pt-BR"/>
        </w:rPr>
        <w:t>favoreceu o seu desenvolvimento social na medida em que oportunizou brincadeiras com outras crianças, além da terapeuta.</w:t>
      </w:r>
    </w:p>
    <w:p w14:paraId="6F8C28F7" w14:textId="77777777" w:rsidR="00D72B29" w:rsidRPr="00A335CB" w:rsidRDefault="00D72B29" w:rsidP="00D72B29">
      <w:pPr>
        <w:spacing w:line="360" w:lineRule="auto"/>
        <w:ind w:firstLine="709"/>
        <w:jc w:val="both"/>
        <w:rPr>
          <w:rFonts w:ascii="Times New Roman" w:eastAsia="Times New Roman" w:hAnsi="Times New Roman"/>
          <w:bCs/>
          <w:color w:val="000000"/>
          <w:lang w:eastAsia="pt-BR"/>
        </w:rPr>
      </w:pPr>
      <w:r w:rsidRPr="00A335CB">
        <w:rPr>
          <w:rFonts w:ascii="Times New Roman" w:hAnsi="Times New Roman"/>
          <w:color w:val="000000"/>
        </w:rPr>
        <w:lastRenderedPageBreak/>
        <w:t xml:space="preserve">A área que necessita de mais atenção é ainda a expressão. Para tanto, </w:t>
      </w:r>
      <w:r w:rsidRPr="00A335CB">
        <w:rPr>
          <w:rFonts w:ascii="Times New Roman" w:eastAsia="Times New Roman" w:hAnsi="Times New Roman"/>
          <w:bCs/>
          <w:color w:val="000000"/>
          <w:lang w:eastAsia="pt-BR"/>
        </w:rPr>
        <w:t>sugere-se a continuidade do trabalho no contexto lúdico da brinquedoteca, com foco nas brincadeiras de faz de conta, visando favorecer o desenvolvimento da linguagem oral.</w:t>
      </w:r>
    </w:p>
    <w:p w14:paraId="6F0C75E7" w14:textId="77777777" w:rsidR="00D72B29" w:rsidRPr="00A335CB" w:rsidRDefault="00D72B29" w:rsidP="00D72B29">
      <w:pPr>
        <w:widowControl w:val="0"/>
        <w:tabs>
          <w:tab w:val="left" w:pos="-170"/>
          <w:tab w:val="left" w:pos="561"/>
          <w:tab w:val="left" w:pos="8547"/>
        </w:tabs>
        <w:spacing w:line="360" w:lineRule="auto"/>
        <w:ind w:right="74"/>
        <w:jc w:val="both"/>
        <w:rPr>
          <w:rFonts w:ascii="Times New Roman" w:eastAsia="Times New Roman" w:hAnsi="Times New Roman"/>
          <w:bCs/>
          <w:color w:val="000000"/>
          <w:lang w:eastAsia="pt-BR"/>
        </w:rPr>
      </w:pPr>
      <w:r w:rsidRPr="00A335CB">
        <w:rPr>
          <w:rFonts w:ascii="Times New Roman" w:eastAsia="Times New Roman" w:hAnsi="Times New Roman"/>
          <w:bCs/>
          <w:color w:val="000000"/>
          <w:lang w:eastAsia="pt-BR"/>
        </w:rPr>
        <w:tab/>
        <w:t xml:space="preserve">Com base no referencial teórico do Modelo Lúdico, foi possível compreender o comportamento lúdico da criança estudada, planejar os atendimentos terapêuticos ocupacionais e avaliar seu desenvolvimento </w:t>
      </w:r>
      <w:r w:rsidRPr="00A335CB">
        <w:rPr>
          <w:rFonts w:ascii="Times New Roman" w:hAnsi="Times New Roman"/>
          <w:color w:val="000000"/>
        </w:rPr>
        <w:t>e as contribuições do trabalho realizado na brinquedoteca.</w:t>
      </w:r>
    </w:p>
    <w:p w14:paraId="4C140798" w14:textId="77777777" w:rsidR="00D72B29" w:rsidRDefault="00D72B29" w:rsidP="00D72B29">
      <w:pPr>
        <w:rPr>
          <w:rFonts w:ascii="Times New Roman" w:eastAsia="Times New Roman" w:hAnsi="Times New Roman"/>
          <w:bCs/>
          <w:lang w:eastAsia="pt-BR"/>
        </w:rPr>
      </w:pPr>
    </w:p>
    <w:p w14:paraId="3774229E" w14:textId="2FF995B8" w:rsidR="00D72B29" w:rsidRPr="0030225F" w:rsidRDefault="00D72B29" w:rsidP="00D72B29">
      <w:pPr>
        <w:pStyle w:val="Ttulo7"/>
        <w:jc w:val="both"/>
        <w:rPr>
          <w:rFonts w:ascii="Times New Roman" w:hAnsi="Times New Roman"/>
          <w:b/>
          <w:sz w:val="28"/>
          <w:szCs w:val="28"/>
        </w:rPr>
      </w:pPr>
      <w:bookmarkStart w:id="13" w:name="_Toc469609638"/>
      <w:r w:rsidRPr="0030225F">
        <w:rPr>
          <w:rFonts w:ascii="Times New Roman" w:hAnsi="Times New Roman"/>
          <w:b/>
          <w:sz w:val="28"/>
          <w:szCs w:val="28"/>
        </w:rPr>
        <w:t>R</w:t>
      </w:r>
      <w:r w:rsidR="00295F9E" w:rsidRPr="0030225F">
        <w:rPr>
          <w:rFonts w:ascii="Times New Roman" w:hAnsi="Times New Roman"/>
          <w:b/>
          <w:sz w:val="28"/>
          <w:szCs w:val="28"/>
        </w:rPr>
        <w:t>eferências</w:t>
      </w:r>
      <w:bookmarkEnd w:id="13"/>
    </w:p>
    <w:p w14:paraId="11673E93" w14:textId="77777777" w:rsidR="00D72B29" w:rsidRPr="00185DB1" w:rsidRDefault="00D72B29" w:rsidP="007327F3">
      <w:pPr>
        <w:pStyle w:val="Pargrafo"/>
        <w:ind w:firstLine="0"/>
        <w:rPr>
          <w:rFonts w:ascii="Times New Roman" w:hAnsi="Times New Roman"/>
          <w:color w:val="000000" w:themeColor="text1"/>
          <w:lang w:val="x-none"/>
        </w:rPr>
      </w:pPr>
    </w:p>
    <w:p w14:paraId="7DDD20FB" w14:textId="44CDC431" w:rsidR="00E316C5" w:rsidRPr="00185DB1" w:rsidRDefault="00E316C5" w:rsidP="007327F3">
      <w:pPr>
        <w:pStyle w:val="Pargrafo"/>
        <w:numPr>
          <w:ilvl w:val="0"/>
          <w:numId w:val="17"/>
        </w:numPr>
        <w:rPr>
          <w:rFonts w:ascii="Times New Roman" w:hAnsi="Times New Roman"/>
          <w:color w:val="000000" w:themeColor="text1"/>
        </w:rPr>
      </w:pPr>
      <w:r w:rsidRPr="00185DB1">
        <w:rPr>
          <w:rFonts w:ascii="Times New Roman" w:hAnsi="Times New Roman"/>
          <w:color w:val="000000" w:themeColor="text1"/>
        </w:rPr>
        <w:t>M</w:t>
      </w:r>
      <w:r w:rsidR="007428E8" w:rsidRPr="00185DB1">
        <w:rPr>
          <w:rFonts w:ascii="Times New Roman" w:hAnsi="Times New Roman"/>
          <w:color w:val="000000" w:themeColor="text1"/>
        </w:rPr>
        <w:t>artini</w:t>
      </w:r>
      <w:r w:rsidRPr="00185DB1">
        <w:rPr>
          <w:rFonts w:ascii="Times New Roman" w:hAnsi="Times New Roman"/>
          <w:color w:val="000000" w:themeColor="text1"/>
        </w:rPr>
        <w:t xml:space="preserve">, G. </w:t>
      </w:r>
      <w:r w:rsidRPr="007428E8">
        <w:rPr>
          <w:rFonts w:ascii="Times New Roman" w:hAnsi="Times New Roman"/>
          <w:b/>
          <w:color w:val="000000" w:themeColor="text1"/>
        </w:rPr>
        <w:t>O brincar na clínica da Terapia Ocupacional com crianças com deficiência física: relato de um caso.</w:t>
      </w:r>
      <w:r w:rsidRPr="00185DB1">
        <w:rPr>
          <w:rFonts w:ascii="Times New Roman" w:hAnsi="Times New Roman"/>
          <w:color w:val="000000" w:themeColor="text1"/>
        </w:rPr>
        <w:t> </w:t>
      </w:r>
      <w:r w:rsidRPr="007428E8">
        <w:rPr>
          <w:rFonts w:ascii="Times New Roman" w:hAnsi="Times New Roman"/>
          <w:iCs/>
          <w:color w:val="000000" w:themeColor="text1"/>
        </w:rPr>
        <w:t>Revista Ceto</w:t>
      </w:r>
      <w:r w:rsidR="00A32587">
        <w:rPr>
          <w:rFonts w:ascii="Times New Roman" w:hAnsi="Times New Roman"/>
          <w:color w:val="000000" w:themeColor="text1"/>
        </w:rPr>
        <w:t>.</w:t>
      </w:r>
      <w:r w:rsidRPr="00185DB1">
        <w:rPr>
          <w:rFonts w:ascii="Times New Roman" w:hAnsi="Times New Roman"/>
          <w:color w:val="000000" w:themeColor="text1"/>
        </w:rPr>
        <w:t xml:space="preserve"> São Paulo</w:t>
      </w:r>
      <w:r w:rsidR="00A32587">
        <w:rPr>
          <w:rFonts w:ascii="Times New Roman" w:hAnsi="Times New Roman"/>
          <w:color w:val="000000" w:themeColor="text1"/>
        </w:rPr>
        <w:t xml:space="preserve">. 2010; </w:t>
      </w:r>
      <w:r w:rsidRPr="00185DB1">
        <w:rPr>
          <w:rFonts w:ascii="Times New Roman" w:hAnsi="Times New Roman"/>
          <w:color w:val="000000" w:themeColor="text1"/>
        </w:rPr>
        <w:t>12</w:t>
      </w:r>
      <w:r w:rsidR="00A32587">
        <w:rPr>
          <w:rFonts w:ascii="Times New Roman" w:hAnsi="Times New Roman"/>
          <w:color w:val="000000" w:themeColor="text1"/>
        </w:rPr>
        <w:t>(</w:t>
      </w:r>
      <w:r w:rsidRPr="00185DB1">
        <w:rPr>
          <w:rFonts w:ascii="Times New Roman" w:hAnsi="Times New Roman"/>
          <w:color w:val="000000" w:themeColor="text1"/>
        </w:rPr>
        <w:t>12</w:t>
      </w:r>
      <w:r w:rsidR="00A32587">
        <w:rPr>
          <w:rFonts w:ascii="Times New Roman" w:hAnsi="Times New Roman"/>
          <w:color w:val="000000" w:themeColor="text1"/>
        </w:rPr>
        <w:t>): 27-31</w:t>
      </w:r>
      <w:r w:rsidRPr="00185DB1">
        <w:rPr>
          <w:rFonts w:ascii="Times New Roman" w:hAnsi="Times New Roman"/>
          <w:color w:val="000000" w:themeColor="text1"/>
        </w:rPr>
        <w:t>.</w:t>
      </w:r>
      <w:r w:rsidR="00EA507D">
        <w:rPr>
          <w:rFonts w:ascii="Times New Roman" w:hAnsi="Times New Roman"/>
          <w:color w:val="000000" w:themeColor="text1"/>
        </w:rPr>
        <w:t xml:space="preserve"> Acesso em 2 ago. 2017. Disponível em: </w:t>
      </w:r>
      <w:hyperlink r:id="rId9" w:history="1">
        <w:r w:rsidR="009A3E32" w:rsidRPr="00960173">
          <w:rPr>
            <w:rStyle w:val="Hyperlink"/>
            <w:rFonts w:ascii="Times New Roman" w:hAnsi="Times New Roman"/>
          </w:rPr>
          <w:t>http://www.ceto.pro.br/revistas/12/12-05.pdf</w:t>
        </w:r>
      </w:hyperlink>
      <w:r w:rsidR="009A3E32">
        <w:rPr>
          <w:rFonts w:ascii="Times New Roman" w:hAnsi="Times New Roman"/>
          <w:color w:val="000000" w:themeColor="text1"/>
        </w:rPr>
        <w:t xml:space="preserve"> </w:t>
      </w:r>
    </w:p>
    <w:p w14:paraId="7B9B81BB" w14:textId="44A98073" w:rsidR="00E316C5" w:rsidRPr="007428E8" w:rsidRDefault="00E316C5" w:rsidP="007327F3">
      <w:pPr>
        <w:pStyle w:val="Pargrafo"/>
        <w:numPr>
          <w:ilvl w:val="0"/>
          <w:numId w:val="17"/>
        </w:numPr>
        <w:rPr>
          <w:rFonts w:ascii="Times New Roman" w:hAnsi="Times New Roman"/>
          <w:color w:val="000000" w:themeColor="text1"/>
        </w:rPr>
      </w:pPr>
      <w:r w:rsidRPr="007428E8">
        <w:rPr>
          <w:rFonts w:ascii="Times New Roman" w:hAnsi="Times New Roman"/>
          <w:color w:val="000000" w:themeColor="text1"/>
        </w:rPr>
        <w:t>F</w:t>
      </w:r>
      <w:r w:rsidR="007428E8" w:rsidRPr="007428E8">
        <w:rPr>
          <w:rFonts w:ascii="Times New Roman" w:hAnsi="Times New Roman"/>
          <w:color w:val="000000" w:themeColor="text1"/>
        </w:rPr>
        <w:t>igueiró</w:t>
      </w:r>
      <w:r w:rsidRPr="007428E8">
        <w:rPr>
          <w:rFonts w:ascii="Times New Roman" w:hAnsi="Times New Roman"/>
          <w:color w:val="000000" w:themeColor="text1"/>
        </w:rPr>
        <w:t xml:space="preserve">, JA. </w:t>
      </w:r>
      <w:r w:rsidRPr="007428E8">
        <w:rPr>
          <w:rFonts w:ascii="Times New Roman" w:hAnsi="Times New Roman"/>
          <w:b/>
          <w:color w:val="000000" w:themeColor="text1"/>
        </w:rPr>
        <w:t>As bases neurofisiológicas do brincar</w:t>
      </w:r>
      <w:r w:rsidRPr="007428E8">
        <w:rPr>
          <w:rFonts w:ascii="Times New Roman" w:hAnsi="Times New Roman"/>
          <w:color w:val="000000" w:themeColor="text1"/>
        </w:rPr>
        <w:t>. In: A</w:t>
      </w:r>
      <w:r w:rsidR="00A32587" w:rsidRPr="007428E8">
        <w:rPr>
          <w:rFonts w:ascii="Times New Roman" w:hAnsi="Times New Roman"/>
          <w:color w:val="000000" w:themeColor="text1"/>
        </w:rPr>
        <w:t>ffonso</w:t>
      </w:r>
      <w:r w:rsidR="00A32587">
        <w:rPr>
          <w:rFonts w:ascii="Times New Roman" w:hAnsi="Times New Roman"/>
          <w:color w:val="000000" w:themeColor="text1"/>
        </w:rPr>
        <w:t>, RM</w:t>
      </w:r>
      <w:r w:rsidRPr="007428E8">
        <w:rPr>
          <w:rFonts w:ascii="Times New Roman" w:hAnsi="Times New Roman"/>
          <w:color w:val="000000" w:themeColor="text1"/>
        </w:rPr>
        <w:t xml:space="preserve">L. (Org.) Ludodiagnóstico: investigação clínica através do brinquedo. São </w:t>
      </w:r>
      <w:r w:rsidR="00A32587">
        <w:rPr>
          <w:rFonts w:ascii="Times New Roman" w:hAnsi="Times New Roman"/>
          <w:color w:val="000000" w:themeColor="text1"/>
        </w:rPr>
        <w:t>Paulo. Artmed;</w:t>
      </w:r>
      <w:r w:rsidRPr="007428E8">
        <w:rPr>
          <w:rFonts w:ascii="Times New Roman" w:hAnsi="Times New Roman"/>
          <w:color w:val="000000" w:themeColor="text1"/>
        </w:rPr>
        <w:t xml:space="preserve"> 2012, p. 26-37.</w:t>
      </w:r>
    </w:p>
    <w:p w14:paraId="28B71889" w14:textId="1B321424" w:rsidR="00E316C5" w:rsidRPr="00185DB1" w:rsidRDefault="00E316C5" w:rsidP="007327F3">
      <w:pPr>
        <w:pStyle w:val="PargrafodaLista"/>
        <w:numPr>
          <w:ilvl w:val="0"/>
          <w:numId w:val="17"/>
        </w:numPr>
        <w:autoSpaceDE w:val="0"/>
        <w:autoSpaceDN w:val="0"/>
        <w:adjustRightInd w:val="0"/>
        <w:spacing w:line="360" w:lineRule="auto"/>
        <w:jc w:val="both"/>
        <w:rPr>
          <w:rFonts w:ascii="Times New Roman" w:hAnsi="Times New Roman"/>
          <w:color w:val="000000" w:themeColor="text1"/>
        </w:rPr>
      </w:pPr>
      <w:r w:rsidRPr="007428E8">
        <w:rPr>
          <w:rFonts w:ascii="Times New Roman" w:hAnsi="Times New Roman"/>
          <w:color w:val="000000" w:themeColor="text1"/>
        </w:rPr>
        <w:t>T</w:t>
      </w:r>
      <w:r w:rsidR="007428E8" w:rsidRPr="007428E8">
        <w:rPr>
          <w:rFonts w:ascii="Times New Roman" w:hAnsi="Times New Roman"/>
          <w:color w:val="000000" w:themeColor="text1"/>
        </w:rPr>
        <w:t>akatori</w:t>
      </w:r>
      <w:r w:rsidRPr="007428E8">
        <w:rPr>
          <w:rFonts w:ascii="Times New Roman" w:hAnsi="Times New Roman"/>
          <w:color w:val="000000" w:themeColor="text1"/>
        </w:rPr>
        <w:t xml:space="preserve">, M. </w:t>
      </w:r>
      <w:r w:rsidRPr="007428E8">
        <w:rPr>
          <w:rFonts w:ascii="Times New Roman" w:hAnsi="Times New Roman"/>
          <w:b/>
          <w:color w:val="000000" w:themeColor="text1"/>
        </w:rPr>
        <w:t>O brincar na Terapia Ocupacional</w:t>
      </w:r>
      <w:r w:rsidRPr="00A32587">
        <w:rPr>
          <w:rFonts w:ascii="Times New Roman" w:hAnsi="Times New Roman"/>
          <w:b/>
          <w:color w:val="000000" w:themeColor="text1"/>
        </w:rPr>
        <w:t xml:space="preserve">: um enfoque na criança com lesões neurológicas. </w:t>
      </w:r>
      <w:r w:rsidR="00A32587">
        <w:rPr>
          <w:rFonts w:ascii="Times New Roman" w:hAnsi="Times New Roman"/>
          <w:color w:val="000000" w:themeColor="text1"/>
        </w:rPr>
        <w:t>São Paulo. Zagodoni Editora;</w:t>
      </w:r>
      <w:r w:rsidRPr="007428E8">
        <w:rPr>
          <w:rFonts w:ascii="Times New Roman" w:hAnsi="Times New Roman"/>
          <w:color w:val="000000" w:themeColor="text1"/>
        </w:rPr>
        <w:t xml:space="preserve"> 2012</w:t>
      </w:r>
      <w:r w:rsidRPr="00185DB1">
        <w:rPr>
          <w:rFonts w:ascii="Times New Roman" w:hAnsi="Times New Roman"/>
          <w:color w:val="000000" w:themeColor="text1"/>
        </w:rPr>
        <w:t>.</w:t>
      </w:r>
    </w:p>
    <w:p w14:paraId="3116BBD0" w14:textId="2D087E91" w:rsidR="00AF0FB2" w:rsidRPr="00AF0FB2" w:rsidRDefault="000A5F94" w:rsidP="00EA507D">
      <w:pPr>
        <w:pStyle w:val="Pargrafo"/>
        <w:numPr>
          <w:ilvl w:val="0"/>
          <w:numId w:val="17"/>
        </w:numPr>
        <w:rPr>
          <w:rFonts w:ascii="Times New Roman" w:hAnsi="Times New Roman"/>
          <w:color w:val="000000" w:themeColor="text1"/>
        </w:rPr>
      </w:pPr>
      <w:r w:rsidRPr="00AF0FB2">
        <w:rPr>
          <w:rFonts w:ascii="Times New Roman" w:hAnsi="Times New Roman"/>
          <w:color w:val="000000" w:themeColor="text1"/>
          <w:shd w:val="clear" w:color="auto" w:fill="FFFFFF"/>
        </w:rPr>
        <w:t>M</w:t>
      </w:r>
      <w:r w:rsidR="007428E8" w:rsidRPr="00AF0FB2">
        <w:rPr>
          <w:rFonts w:ascii="Times New Roman" w:hAnsi="Times New Roman"/>
          <w:color w:val="000000" w:themeColor="text1"/>
          <w:shd w:val="clear" w:color="auto" w:fill="FFFFFF"/>
        </w:rPr>
        <w:t>itre, R</w:t>
      </w:r>
      <w:r w:rsidR="00AF0FB2" w:rsidRPr="00AF0FB2">
        <w:rPr>
          <w:rFonts w:ascii="Times New Roman" w:hAnsi="Times New Roman"/>
          <w:color w:val="000000" w:themeColor="text1"/>
          <w:shd w:val="clear" w:color="auto" w:fill="FFFFFF"/>
        </w:rPr>
        <w:t>M</w:t>
      </w:r>
      <w:r w:rsidRPr="00AF0FB2">
        <w:rPr>
          <w:rFonts w:ascii="Times New Roman" w:hAnsi="Times New Roman"/>
          <w:color w:val="000000" w:themeColor="text1"/>
          <w:shd w:val="clear" w:color="auto" w:fill="FFFFFF"/>
        </w:rPr>
        <w:t xml:space="preserve"> de A.; G</w:t>
      </w:r>
      <w:r w:rsidR="007428E8" w:rsidRPr="00AF0FB2">
        <w:rPr>
          <w:rFonts w:ascii="Times New Roman" w:hAnsi="Times New Roman"/>
          <w:color w:val="000000" w:themeColor="text1"/>
          <w:shd w:val="clear" w:color="auto" w:fill="FFFFFF"/>
        </w:rPr>
        <w:t>omes</w:t>
      </w:r>
      <w:r w:rsidRPr="00AF0FB2">
        <w:rPr>
          <w:rFonts w:ascii="Times New Roman" w:hAnsi="Times New Roman"/>
          <w:color w:val="000000" w:themeColor="text1"/>
          <w:shd w:val="clear" w:color="auto" w:fill="FFFFFF"/>
        </w:rPr>
        <w:t xml:space="preserve">, R. </w:t>
      </w:r>
      <w:r w:rsidRPr="00AF0FB2">
        <w:rPr>
          <w:rFonts w:ascii="Times New Roman" w:hAnsi="Times New Roman"/>
          <w:b/>
          <w:color w:val="000000" w:themeColor="text1"/>
          <w:shd w:val="clear" w:color="auto" w:fill="FFFFFF"/>
        </w:rPr>
        <w:t>A promoção do brincar no contexto da hospitalização infantil como ação de saúde.</w:t>
      </w:r>
      <w:r w:rsidRPr="00AF0FB2">
        <w:rPr>
          <w:rStyle w:val="apple-converted-space"/>
          <w:rFonts w:ascii="Times New Roman" w:hAnsi="Times New Roman"/>
          <w:color w:val="000000" w:themeColor="text1"/>
          <w:shd w:val="clear" w:color="auto" w:fill="FFFFFF"/>
        </w:rPr>
        <w:t> </w:t>
      </w:r>
      <w:r w:rsidRPr="00AF0FB2">
        <w:rPr>
          <w:rFonts w:ascii="Times New Roman" w:hAnsi="Times New Roman"/>
          <w:bCs/>
          <w:color w:val="000000" w:themeColor="text1"/>
          <w:shd w:val="clear" w:color="auto" w:fill="FFFFFF"/>
        </w:rPr>
        <w:t>Ciência &amp; Saúde Coletiva</w:t>
      </w:r>
      <w:r w:rsidR="00A32587">
        <w:rPr>
          <w:rFonts w:ascii="Times New Roman" w:hAnsi="Times New Roman"/>
          <w:color w:val="000000" w:themeColor="text1"/>
          <w:shd w:val="clear" w:color="auto" w:fill="FFFFFF"/>
        </w:rPr>
        <w:t>.</w:t>
      </w:r>
      <w:r w:rsidR="00337AB4">
        <w:rPr>
          <w:rFonts w:ascii="Times New Roman" w:hAnsi="Times New Roman"/>
          <w:color w:val="000000" w:themeColor="text1"/>
          <w:shd w:val="clear" w:color="auto" w:fill="FFFFFF"/>
        </w:rPr>
        <w:t xml:space="preserve"> Rio de Janeiro.</w:t>
      </w:r>
      <w:r w:rsidR="00A32587">
        <w:rPr>
          <w:rFonts w:ascii="Times New Roman" w:hAnsi="Times New Roman"/>
          <w:color w:val="000000" w:themeColor="text1"/>
          <w:shd w:val="clear" w:color="auto" w:fill="FFFFFF"/>
        </w:rPr>
        <w:t xml:space="preserve"> 2004; 9(</w:t>
      </w:r>
      <w:r w:rsidRPr="00AF0FB2">
        <w:rPr>
          <w:rFonts w:ascii="Times New Roman" w:hAnsi="Times New Roman"/>
          <w:color w:val="000000" w:themeColor="text1"/>
          <w:shd w:val="clear" w:color="auto" w:fill="FFFFFF"/>
        </w:rPr>
        <w:t>1</w:t>
      </w:r>
      <w:r w:rsidR="00A32587">
        <w:rPr>
          <w:rFonts w:ascii="Times New Roman" w:hAnsi="Times New Roman"/>
          <w:color w:val="000000" w:themeColor="text1"/>
          <w:shd w:val="clear" w:color="auto" w:fill="FFFFFF"/>
        </w:rPr>
        <w:t>):147-54</w:t>
      </w:r>
      <w:r w:rsidRPr="00AF0FB2">
        <w:rPr>
          <w:rFonts w:ascii="Times New Roman" w:hAnsi="Times New Roman"/>
          <w:color w:val="000000" w:themeColor="text1"/>
          <w:shd w:val="clear" w:color="auto" w:fill="FFFFFF"/>
        </w:rPr>
        <w:t>.</w:t>
      </w:r>
      <w:r w:rsidR="00EA507D" w:rsidRPr="00AF0FB2">
        <w:rPr>
          <w:rFonts w:ascii="Times New Roman" w:hAnsi="Times New Roman"/>
          <w:color w:val="000000" w:themeColor="text1"/>
          <w:shd w:val="clear" w:color="auto" w:fill="FFFFFF"/>
        </w:rPr>
        <w:t xml:space="preserve"> </w:t>
      </w:r>
      <w:r w:rsidR="00AF0FB2" w:rsidRPr="00AF0FB2">
        <w:rPr>
          <w:rFonts w:ascii="Times New Roman" w:hAnsi="Times New Roman"/>
          <w:color w:val="000000" w:themeColor="text1"/>
          <w:shd w:val="clear" w:color="auto" w:fill="FFFFFF"/>
        </w:rPr>
        <w:t>DOI</w:t>
      </w:r>
      <w:r w:rsidR="00933EB0">
        <w:rPr>
          <w:rFonts w:ascii="Times New Roman" w:hAnsi="Times New Roman"/>
          <w:color w:val="000000" w:themeColor="text1"/>
          <w:shd w:val="clear" w:color="auto" w:fill="FFFFFF"/>
        </w:rPr>
        <w:t>:</w:t>
      </w:r>
      <w:r w:rsidR="00AF0FB2">
        <w:rPr>
          <w:rFonts w:ascii="Times New Roman" w:hAnsi="Times New Roman"/>
          <w:color w:val="000000" w:themeColor="text1"/>
          <w:shd w:val="clear" w:color="auto" w:fill="FFFFFF"/>
        </w:rPr>
        <w:t xml:space="preserve"> </w:t>
      </w:r>
      <w:r w:rsidR="00AF0FB2" w:rsidRPr="00AF0FB2">
        <w:rPr>
          <w:rFonts w:ascii="Times New Roman" w:hAnsi="Times New Roman"/>
          <w:color w:val="000000"/>
          <w:shd w:val="clear" w:color="auto" w:fill="FFFFFF"/>
        </w:rPr>
        <w:t>10.1590/S1413-81232004000100015.</w:t>
      </w:r>
    </w:p>
    <w:p w14:paraId="763B2B00" w14:textId="603D47E7" w:rsidR="000A5F94" w:rsidRPr="00AF0FB2" w:rsidRDefault="000A5F94" w:rsidP="007327F3">
      <w:pPr>
        <w:pStyle w:val="ref"/>
        <w:numPr>
          <w:ilvl w:val="0"/>
          <w:numId w:val="17"/>
        </w:numPr>
        <w:shd w:val="clear" w:color="auto" w:fill="FFFFFF"/>
        <w:spacing w:line="360" w:lineRule="auto"/>
        <w:jc w:val="both"/>
        <w:rPr>
          <w:color w:val="000000" w:themeColor="text1"/>
        </w:rPr>
      </w:pPr>
      <w:r w:rsidRPr="00AF0FB2">
        <w:rPr>
          <w:color w:val="000000" w:themeColor="text1"/>
        </w:rPr>
        <w:t>C</w:t>
      </w:r>
      <w:r w:rsidR="00AF0FB2" w:rsidRPr="00AF0FB2">
        <w:rPr>
          <w:color w:val="000000" w:themeColor="text1"/>
        </w:rPr>
        <w:t>ruz, DMC</w:t>
      </w:r>
      <w:r w:rsidRPr="00AF0FB2">
        <w:rPr>
          <w:color w:val="000000" w:themeColor="text1"/>
        </w:rPr>
        <w:t>; P</w:t>
      </w:r>
      <w:r w:rsidR="00AF0FB2" w:rsidRPr="00AF0FB2">
        <w:rPr>
          <w:color w:val="000000" w:themeColor="text1"/>
        </w:rPr>
        <w:t>feifer, L</w:t>
      </w:r>
      <w:r w:rsidRPr="00AF0FB2">
        <w:rPr>
          <w:color w:val="000000" w:themeColor="text1"/>
        </w:rPr>
        <w:t xml:space="preserve">I. </w:t>
      </w:r>
      <w:r w:rsidRPr="00AF0FB2">
        <w:rPr>
          <w:b/>
          <w:color w:val="000000" w:themeColor="text1"/>
        </w:rPr>
        <w:t>Revisão sobre o brincar de crianças com paralisia cerebral nas três últimas décadas</w:t>
      </w:r>
      <w:r w:rsidRPr="00AF0FB2">
        <w:rPr>
          <w:color w:val="000000" w:themeColor="text1"/>
        </w:rPr>
        <w:t>.</w:t>
      </w:r>
      <w:r w:rsidRPr="00AF0FB2">
        <w:rPr>
          <w:rStyle w:val="apple-converted-space"/>
          <w:color w:val="000000" w:themeColor="text1"/>
        </w:rPr>
        <w:t> </w:t>
      </w:r>
      <w:r w:rsidRPr="00AF0FB2">
        <w:rPr>
          <w:rStyle w:val="nfase"/>
          <w:i w:val="0"/>
          <w:color w:val="000000" w:themeColor="text1"/>
        </w:rPr>
        <w:t>Arquivos Brasileiros de Paralisia Cerebral</w:t>
      </w:r>
      <w:r w:rsidR="00337AB4">
        <w:rPr>
          <w:color w:val="000000" w:themeColor="text1"/>
        </w:rPr>
        <w:t>.</w:t>
      </w:r>
      <w:r w:rsidRPr="00AF0FB2">
        <w:rPr>
          <w:color w:val="000000" w:themeColor="text1"/>
        </w:rPr>
        <w:t xml:space="preserve"> São</w:t>
      </w:r>
      <w:r w:rsidR="00337AB4">
        <w:rPr>
          <w:color w:val="000000" w:themeColor="text1"/>
        </w:rPr>
        <w:t xml:space="preserve"> Paulo. 2006; </w:t>
      </w:r>
      <w:r w:rsidRPr="00AF0FB2">
        <w:rPr>
          <w:color w:val="000000" w:themeColor="text1"/>
        </w:rPr>
        <w:t>2</w:t>
      </w:r>
      <w:r w:rsidR="00337AB4">
        <w:rPr>
          <w:color w:val="000000" w:themeColor="text1"/>
        </w:rPr>
        <w:t>(</w:t>
      </w:r>
      <w:r w:rsidRPr="00AF0FB2">
        <w:rPr>
          <w:color w:val="000000" w:themeColor="text1"/>
        </w:rPr>
        <w:t>5</w:t>
      </w:r>
      <w:r w:rsidR="00337AB4">
        <w:rPr>
          <w:color w:val="000000" w:themeColor="text1"/>
        </w:rPr>
        <w:t>):7-10.</w:t>
      </w:r>
    </w:p>
    <w:p w14:paraId="2C97D55E" w14:textId="583D2BB7" w:rsidR="000A5F94" w:rsidRPr="00AF0FB2" w:rsidRDefault="000A5F94" w:rsidP="007327F3">
      <w:pPr>
        <w:pStyle w:val="Pargrafo"/>
        <w:numPr>
          <w:ilvl w:val="0"/>
          <w:numId w:val="17"/>
        </w:numPr>
        <w:rPr>
          <w:rFonts w:ascii="Times New Roman" w:hAnsi="Times New Roman"/>
          <w:color w:val="000000" w:themeColor="text1"/>
        </w:rPr>
      </w:pPr>
      <w:r w:rsidRPr="00AF0FB2">
        <w:rPr>
          <w:rFonts w:ascii="Times New Roman" w:hAnsi="Times New Roman"/>
          <w:color w:val="000000" w:themeColor="text1"/>
          <w:lang w:val="x-none"/>
        </w:rPr>
        <w:t>F</w:t>
      </w:r>
      <w:r w:rsidR="00AF0FB2" w:rsidRPr="00AF0FB2">
        <w:rPr>
          <w:rFonts w:ascii="Times New Roman" w:hAnsi="Times New Roman"/>
          <w:color w:val="000000" w:themeColor="text1"/>
          <w:lang w:val="x-none"/>
        </w:rPr>
        <w:t>erland</w:t>
      </w:r>
      <w:r w:rsidRPr="00AF0FB2">
        <w:rPr>
          <w:rFonts w:ascii="Times New Roman" w:hAnsi="Times New Roman"/>
          <w:color w:val="000000" w:themeColor="text1"/>
          <w:lang w:val="x-none"/>
        </w:rPr>
        <w:t>, F</w:t>
      </w:r>
      <w:r w:rsidRPr="00AF0FB2">
        <w:rPr>
          <w:rFonts w:ascii="Times New Roman" w:hAnsi="Times New Roman"/>
          <w:color w:val="000000" w:themeColor="text1"/>
        </w:rPr>
        <w:t>. </w:t>
      </w:r>
      <w:r w:rsidRPr="00AF0FB2">
        <w:rPr>
          <w:rFonts w:ascii="Times New Roman" w:hAnsi="Times New Roman"/>
          <w:b/>
          <w:bCs/>
          <w:color w:val="000000" w:themeColor="text1"/>
        </w:rPr>
        <w:t>O modelo lúdico:</w:t>
      </w:r>
      <w:r w:rsidRPr="00A32587">
        <w:rPr>
          <w:rFonts w:ascii="Times New Roman" w:hAnsi="Times New Roman"/>
          <w:b/>
          <w:bCs/>
          <w:color w:val="000000" w:themeColor="text1"/>
        </w:rPr>
        <w:t xml:space="preserve"> o brincar, a criança com deficiência física e a Terapia Ocupacional</w:t>
      </w:r>
      <w:r w:rsidRPr="00A32587">
        <w:rPr>
          <w:rFonts w:ascii="Times New Roman" w:hAnsi="Times New Roman"/>
          <w:b/>
          <w:color w:val="000000" w:themeColor="text1"/>
        </w:rPr>
        <w:t xml:space="preserve">. </w:t>
      </w:r>
      <w:r w:rsidR="00A32587">
        <w:rPr>
          <w:rFonts w:ascii="Times New Roman" w:hAnsi="Times New Roman"/>
          <w:color w:val="000000" w:themeColor="text1"/>
        </w:rPr>
        <w:t>São Paulo. Roca;</w:t>
      </w:r>
      <w:r w:rsidRPr="00AF0FB2">
        <w:rPr>
          <w:rFonts w:ascii="Times New Roman" w:hAnsi="Times New Roman"/>
          <w:color w:val="000000" w:themeColor="text1"/>
        </w:rPr>
        <w:t xml:space="preserve"> 2006.</w:t>
      </w:r>
    </w:p>
    <w:p w14:paraId="0168B189" w14:textId="2A983A7C" w:rsidR="00F3491C" w:rsidRPr="00F3491C" w:rsidRDefault="000A5F94" w:rsidP="007327F3">
      <w:pPr>
        <w:pStyle w:val="Pargrafo"/>
        <w:numPr>
          <w:ilvl w:val="0"/>
          <w:numId w:val="17"/>
        </w:numPr>
        <w:rPr>
          <w:rFonts w:ascii="Times New Roman" w:hAnsi="Times New Roman"/>
          <w:color w:val="000000" w:themeColor="text1"/>
        </w:rPr>
      </w:pPr>
      <w:r w:rsidRPr="00F3491C">
        <w:rPr>
          <w:rFonts w:ascii="Times New Roman" w:hAnsi="Times New Roman"/>
          <w:color w:val="000000" w:themeColor="text1"/>
        </w:rPr>
        <w:t>A</w:t>
      </w:r>
      <w:r w:rsidR="00AF0FB2" w:rsidRPr="00F3491C">
        <w:rPr>
          <w:rFonts w:ascii="Times New Roman" w:hAnsi="Times New Roman"/>
          <w:color w:val="000000" w:themeColor="text1"/>
        </w:rPr>
        <w:t>ngeli, AAC</w:t>
      </w:r>
      <w:r w:rsidRPr="00F3491C">
        <w:rPr>
          <w:rFonts w:ascii="Times New Roman" w:hAnsi="Times New Roman"/>
          <w:color w:val="000000" w:themeColor="text1"/>
        </w:rPr>
        <w:t>; L</w:t>
      </w:r>
      <w:r w:rsidR="00AF0FB2" w:rsidRPr="00F3491C">
        <w:rPr>
          <w:rFonts w:ascii="Times New Roman" w:hAnsi="Times New Roman"/>
          <w:color w:val="000000" w:themeColor="text1"/>
        </w:rPr>
        <w:t>uvizaro, NA</w:t>
      </w:r>
      <w:r w:rsidRPr="00F3491C">
        <w:rPr>
          <w:rFonts w:ascii="Times New Roman" w:hAnsi="Times New Roman"/>
          <w:color w:val="000000" w:themeColor="text1"/>
        </w:rPr>
        <w:t>; G</w:t>
      </w:r>
      <w:r w:rsidR="00AF0FB2" w:rsidRPr="00F3491C">
        <w:rPr>
          <w:rFonts w:ascii="Times New Roman" w:hAnsi="Times New Roman"/>
          <w:color w:val="000000" w:themeColor="text1"/>
        </w:rPr>
        <w:t>alheigo, S</w:t>
      </w:r>
      <w:r w:rsidRPr="00F3491C">
        <w:rPr>
          <w:rFonts w:ascii="Times New Roman" w:hAnsi="Times New Roman"/>
          <w:color w:val="000000" w:themeColor="text1"/>
        </w:rPr>
        <w:t xml:space="preserve">M. </w:t>
      </w:r>
      <w:r w:rsidRPr="00F3491C">
        <w:rPr>
          <w:rFonts w:ascii="Times New Roman" w:hAnsi="Times New Roman"/>
          <w:b/>
          <w:color w:val="000000" w:themeColor="text1"/>
        </w:rPr>
        <w:t>O cotidiano, o lúdico e as redes relacionais: a artesania do cuidar em Terapia Ocupacional no hospital</w:t>
      </w:r>
      <w:r w:rsidRPr="00F3491C">
        <w:rPr>
          <w:rFonts w:ascii="Times New Roman" w:hAnsi="Times New Roman"/>
          <w:color w:val="000000" w:themeColor="text1"/>
        </w:rPr>
        <w:t>. Interface:</w:t>
      </w:r>
      <w:r w:rsidR="00E902B2">
        <w:rPr>
          <w:rFonts w:ascii="Times New Roman" w:hAnsi="Times New Roman"/>
          <w:color w:val="000000" w:themeColor="text1"/>
        </w:rPr>
        <w:t xml:space="preserve"> Comunicação, Saúde, Educação. Botucatu.</w:t>
      </w:r>
      <w:r w:rsidR="00B00EFD">
        <w:rPr>
          <w:rFonts w:ascii="Times New Roman" w:hAnsi="Times New Roman"/>
          <w:color w:val="000000" w:themeColor="text1"/>
        </w:rPr>
        <w:t xml:space="preserve"> </w:t>
      </w:r>
      <w:r w:rsidR="00426F1A">
        <w:rPr>
          <w:rFonts w:ascii="Times New Roman" w:hAnsi="Times New Roman"/>
          <w:color w:val="000000" w:themeColor="text1"/>
        </w:rPr>
        <w:t>mar.</w:t>
      </w:r>
      <w:r w:rsidR="00E902B2">
        <w:rPr>
          <w:rFonts w:ascii="Times New Roman" w:hAnsi="Times New Roman"/>
          <w:color w:val="000000" w:themeColor="text1"/>
        </w:rPr>
        <w:t xml:space="preserve">2012; </w:t>
      </w:r>
      <w:r w:rsidRPr="00F3491C">
        <w:rPr>
          <w:rFonts w:ascii="Times New Roman" w:hAnsi="Times New Roman"/>
          <w:color w:val="000000" w:themeColor="text1"/>
        </w:rPr>
        <w:t>16</w:t>
      </w:r>
      <w:r w:rsidR="00E902B2">
        <w:rPr>
          <w:rFonts w:ascii="Times New Roman" w:hAnsi="Times New Roman"/>
          <w:color w:val="000000" w:themeColor="text1"/>
        </w:rPr>
        <w:t>(</w:t>
      </w:r>
      <w:r w:rsidRPr="00F3491C">
        <w:rPr>
          <w:rFonts w:ascii="Times New Roman" w:hAnsi="Times New Roman"/>
          <w:color w:val="000000" w:themeColor="text1"/>
        </w:rPr>
        <w:t>40</w:t>
      </w:r>
      <w:r w:rsidR="00E902B2">
        <w:rPr>
          <w:rFonts w:ascii="Times New Roman" w:hAnsi="Times New Roman"/>
          <w:color w:val="000000" w:themeColor="text1"/>
        </w:rPr>
        <w:t>):261-72</w:t>
      </w:r>
      <w:r w:rsidRPr="00F3491C">
        <w:rPr>
          <w:rFonts w:ascii="Times New Roman" w:hAnsi="Times New Roman"/>
          <w:color w:val="000000" w:themeColor="text1"/>
        </w:rPr>
        <w:t xml:space="preserve">. </w:t>
      </w:r>
      <w:r w:rsidR="00AF0FB2" w:rsidRPr="00F3491C">
        <w:rPr>
          <w:rFonts w:ascii="Times New Roman" w:hAnsi="Times New Roman"/>
          <w:color w:val="000000" w:themeColor="text1"/>
        </w:rPr>
        <w:t>DOI</w:t>
      </w:r>
      <w:r w:rsidR="00933EB0">
        <w:rPr>
          <w:rFonts w:ascii="Times New Roman" w:hAnsi="Times New Roman"/>
          <w:color w:val="000000" w:themeColor="text1"/>
        </w:rPr>
        <w:t>:</w:t>
      </w:r>
      <w:r w:rsidR="00AF0FB2" w:rsidRPr="00F3491C">
        <w:rPr>
          <w:rFonts w:ascii="Times New Roman" w:hAnsi="Times New Roman"/>
          <w:color w:val="000000" w:themeColor="text1"/>
        </w:rPr>
        <w:t xml:space="preserve"> </w:t>
      </w:r>
      <w:r w:rsidR="00F3491C" w:rsidRPr="00F3491C">
        <w:rPr>
          <w:rFonts w:ascii="Times New Roman" w:hAnsi="Times New Roman"/>
          <w:color w:val="000000"/>
          <w:shd w:val="clear" w:color="auto" w:fill="FFFFFF"/>
        </w:rPr>
        <w:t>10.1590/S1414-32832012005000016</w:t>
      </w:r>
    </w:p>
    <w:p w14:paraId="0460AFE0" w14:textId="40A3FFFE" w:rsidR="00FC3AF6" w:rsidRPr="004273B4" w:rsidRDefault="004273B4" w:rsidP="007327F3">
      <w:pPr>
        <w:pStyle w:val="NormalWeb"/>
        <w:numPr>
          <w:ilvl w:val="0"/>
          <w:numId w:val="17"/>
        </w:numPr>
        <w:spacing w:before="0" w:beforeAutospacing="0" w:after="0" w:afterAutospacing="0" w:line="360" w:lineRule="auto"/>
        <w:jc w:val="both"/>
        <w:rPr>
          <w:color w:val="000000" w:themeColor="text1"/>
        </w:rPr>
      </w:pPr>
      <w:r w:rsidRPr="004273B4">
        <w:rPr>
          <w:color w:val="000000" w:themeColor="text1"/>
        </w:rPr>
        <w:t>Cunha, NH</w:t>
      </w:r>
      <w:r w:rsidR="00FC3AF6" w:rsidRPr="004273B4">
        <w:rPr>
          <w:color w:val="000000" w:themeColor="text1"/>
        </w:rPr>
        <w:t xml:space="preserve">S. </w:t>
      </w:r>
      <w:r w:rsidR="00FC3AF6" w:rsidRPr="004273B4">
        <w:rPr>
          <w:b/>
          <w:color w:val="000000" w:themeColor="text1"/>
        </w:rPr>
        <w:t>Brinquedoteca um mergulho no Brincar</w:t>
      </w:r>
      <w:r w:rsidR="00A32587">
        <w:rPr>
          <w:color w:val="000000" w:themeColor="text1"/>
        </w:rPr>
        <w:t>.</w:t>
      </w:r>
      <w:r w:rsidR="00FC3AF6" w:rsidRPr="004273B4">
        <w:rPr>
          <w:color w:val="000000" w:themeColor="text1"/>
        </w:rPr>
        <w:t xml:space="preserve"> 4</w:t>
      </w:r>
      <w:r w:rsidR="00FC3AF6" w:rsidRPr="004273B4">
        <w:rPr>
          <w:color w:val="000000" w:themeColor="text1"/>
          <w:u w:val="single"/>
          <w:vertAlign w:val="superscript"/>
        </w:rPr>
        <w:t>a</w:t>
      </w:r>
      <w:r w:rsidR="00A32587">
        <w:rPr>
          <w:color w:val="000000" w:themeColor="text1"/>
        </w:rPr>
        <w:t xml:space="preserve"> ed. São Paulo. Aquariana; </w:t>
      </w:r>
      <w:r w:rsidR="00FC3AF6" w:rsidRPr="004273B4">
        <w:rPr>
          <w:color w:val="000000" w:themeColor="text1"/>
        </w:rPr>
        <w:t>2010.</w:t>
      </w:r>
    </w:p>
    <w:p w14:paraId="3C52F78A" w14:textId="262CC17F" w:rsidR="006645EF" w:rsidRPr="00A32587" w:rsidRDefault="006645EF" w:rsidP="007327F3">
      <w:pPr>
        <w:pStyle w:val="Pargrafo"/>
        <w:numPr>
          <w:ilvl w:val="0"/>
          <w:numId w:val="17"/>
        </w:numPr>
        <w:rPr>
          <w:rFonts w:ascii="Times New Roman" w:hAnsi="Times New Roman"/>
          <w:color w:val="000000" w:themeColor="text1"/>
        </w:rPr>
      </w:pPr>
      <w:r w:rsidRPr="00A32587">
        <w:rPr>
          <w:rFonts w:ascii="Times New Roman" w:hAnsi="Times New Roman"/>
          <w:color w:val="000000" w:themeColor="text1"/>
        </w:rPr>
        <w:t>S</w:t>
      </w:r>
      <w:r w:rsidR="004273B4" w:rsidRPr="00A32587">
        <w:rPr>
          <w:rFonts w:ascii="Times New Roman" w:hAnsi="Times New Roman"/>
          <w:color w:val="000000" w:themeColor="text1"/>
        </w:rPr>
        <w:t>chlee</w:t>
      </w:r>
      <w:r w:rsidR="00A32587" w:rsidRPr="00A32587">
        <w:rPr>
          <w:rFonts w:ascii="Times New Roman" w:hAnsi="Times New Roman"/>
          <w:color w:val="000000" w:themeColor="text1"/>
        </w:rPr>
        <w:t>, A</w:t>
      </w:r>
      <w:r w:rsidRPr="00A32587">
        <w:rPr>
          <w:rFonts w:ascii="Times New Roman" w:hAnsi="Times New Roman"/>
          <w:color w:val="000000" w:themeColor="text1"/>
        </w:rPr>
        <w:t xml:space="preserve">R. </w:t>
      </w:r>
      <w:r w:rsidRPr="00A32587">
        <w:rPr>
          <w:rFonts w:ascii="Times New Roman" w:hAnsi="Times New Roman"/>
          <w:b/>
          <w:color w:val="000000" w:themeColor="text1"/>
        </w:rPr>
        <w:t>Brinquedoteca: uma alternativa espacial. </w:t>
      </w:r>
      <w:r w:rsidRPr="00A32587">
        <w:rPr>
          <w:rFonts w:ascii="Times New Roman" w:hAnsi="Times New Roman"/>
          <w:color w:val="000000" w:themeColor="text1"/>
        </w:rPr>
        <w:t xml:space="preserve">In: </w:t>
      </w:r>
      <w:r w:rsidRPr="00A32587">
        <w:rPr>
          <w:rFonts w:ascii="Times New Roman" w:hAnsi="Times New Roman"/>
          <w:bCs/>
          <w:color w:val="000000" w:themeColor="text1"/>
        </w:rPr>
        <w:t>S</w:t>
      </w:r>
      <w:r w:rsidR="00A32587" w:rsidRPr="00A32587">
        <w:rPr>
          <w:rFonts w:ascii="Times New Roman" w:hAnsi="Times New Roman"/>
          <w:bCs/>
          <w:color w:val="000000" w:themeColor="text1"/>
        </w:rPr>
        <w:t>antos, SMP,</w:t>
      </w:r>
      <w:r w:rsidRPr="00A32587">
        <w:rPr>
          <w:rFonts w:ascii="Times New Roman" w:hAnsi="Times New Roman"/>
          <w:bCs/>
          <w:color w:val="000000" w:themeColor="text1"/>
        </w:rPr>
        <w:t xml:space="preserve"> dos. </w:t>
      </w:r>
      <w:r w:rsidRPr="00A32587">
        <w:rPr>
          <w:rFonts w:ascii="Times New Roman" w:hAnsi="Times New Roman"/>
          <w:bCs/>
          <w:color w:val="000000" w:themeColor="text1"/>
        </w:rPr>
        <w:lastRenderedPageBreak/>
        <w:t>Brinquedoteca: a criança, o adu</w:t>
      </w:r>
      <w:r w:rsidR="00A32587">
        <w:rPr>
          <w:rFonts w:ascii="Times New Roman" w:hAnsi="Times New Roman"/>
          <w:bCs/>
          <w:color w:val="000000" w:themeColor="text1"/>
        </w:rPr>
        <w:t xml:space="preserve">lto e o lúdico. Petrópolis. </w:t>
      </w:r>
      <w:r w:rsidRPr="00A32587">
        <w:rPr>
          <w:rFonts w:ascii="Times New Roman" w:hAnsi="Times New Roman"/>
          <w:bCs/>
          <w:color w:val="000000" w:themeColor="text1"/>
        </w:rPr>
        <w:t>Vozes</w:t>
      </w:r>
      <w:r w:rsidR="00A32587">
        <w:rPr>
          <w:rFonts w:ascii="Times New Roman" w:hAnsi="Times New Roman"/>
          <w:color w:val="000000" w:themeColor="text1"/>
        </w:rPr>
        <w:t>;</w:t>
      </w:r>
      <w:r w:rsidRPr="00A32587">
        <w:rPr>
          <w:rFonts w:ascii="Times New Roman" w:hAnsi="Times New Roman"/>
          <w:color w:val="000000" w:themeColor="text1"/>
        </w:rPr>
        <w:t xml:space="preserve"> 2000.</w:t>
      </w:r>
    </w:p>
    <w:p w14:paraId="3EA4BD46" w14:textId="3461E668" w:rsidR="006645EF" w:rsidRPr="00B00EFD" w:rsidRDefault="006645EF" w:rsidP="007327F3">
      <w:pPr>
        <w:pStyle w:val="Pargrafo"/>
        <w:numPr>
          <w:ilvl w:val="0"/>
          <w:numId w:val="17"/>
        </w:numPr>
        <w:rPr>
          <w:rFonts w:ascii="Times New Roman" w:hAnsi="Times New Roman"/>
          <w:color w:val="000000" w:themeColor="text1"/>
          <w:shd w:val="clear" w:color="auto" w:fill="FFFFFF"/>
        </w:rPr>
      </w:pPr>
      <w:r w:rsidRPr="00B00EFD">
        <w:rPr>
          <w:rFonts w:ascii="Times New Roman" w:hAnsi="Times New Roman"/>
          <w:color w:val="000000" w:themeColor="text1"/>
        </w:rPr>
        <w:t>K</w:t>
      </w:r>
      <w:r w:rsidR="00B00EFD" w:rsidRPr="00B00EFD">
        <w:rPr>
          <w:rFonts w:ascii="Times New Roman" w:hAnsi="Times New Roman"/>
          <w:color w:val="000000" w:themeColor="text1"/>
        </w:rPr>
        <w:t>ishimoto, T</w:t>
      </w:r>
      <w:r w:rsidRPr="00B00EFD">
        <w:rPr>
          <w:rFonts w:ascii="Times New Roman" w:hAnsi="Times New Roman"/>
          <w:color w:val="000000" w:themeColor="text1"/>
        </w:rPr>
        <w:t xml:space="preserve">M. </w:t>
      </w:r>
      <w:r w:rsidRPr="00B00EFD">
        <w:rPr>
          <w:rFonts w:ascii="Times New Roman" w:hAnsi="Times New Roman"/>
          <w:b/>
          <w:color w:val="000000" w:themeColor="text1"/>
        </w:rPr>
        <w:t>Brinquedo e brincadeira: usos e significados dentro de contexto culturais</w:t>
      </w:r>
      <w:r w:rsidRPr="00B00EFD">
        <w:rPr>
          <w:rFonts w:ascii="Times New Roman" w:hAnsi="Times New Roman"/>
          <w:color w:val="000000" w:themeColor="text1"/>
        </w:rPr>
        <w:t>. In: S</w:t>
      </w:r>
      <w:r w:rsidR="00B00EFD" w:rsidRPr="00B00EFD">
        <w:rPr>
          <w:rFonts w:ascii="Times New Roman" w:hAnsi="Times New Roman"/>
          <w:color w:val="000000" w:themeColor="text1"/>
        </w:rPr>
        <w:t>antos, SMP,</w:t>
      </w:r>
      <w:r w:rsidRPr="00B00EFD">
        <w:rPr>
          <w:rFonts w:ascii="Times New Roman" w:hAnsi="Times New Roman"/>
          <w:color w:val="000000" w:themeColor="text1"/>
        </w:rPr>
        <w:t xml:space="preserve"> dos (Org.). Brinquedoteca: o lúdico em diferentes contextos. 13</w:t>
      </w:r>
      <w:r w:rsidRPr="00B00EFD">
        <w:rPr>
          <w:rFonts w:ascii="Times New Roman" w:hAnsi="Times New Roman"/>
          <w:color w:val="000000" w:themeColor="text1"/>
          <w:u w:val="single"/>
          <w:vertAlign w:val="superscript"/>
        </w:rPr>
        <w:t>a</w:t>
      </w:r>
      <w:r w:rsidRPr="00B00EFD">
        <w:rPr>
          <w:rFonts w:ascii="Times New Roman" w:hAnsi="Times New Roman"/>
          <w:color w:val="000000" w:themeColor="text1"/>
        </w:rPr>
        <w:t xml:space="preserve"> ed. Petr</w:t>
      </w:r>
      <w:r w:rsidR="00B00EFD" w:rsidRPr="00B00EFD">
        <w:rPr>
          <w:rFonts w:ascii="Times New Roman" w:hAnsi="Times New Roman"/>
          <w:color w:val="000000" w:themeColor="text1"/>
        </w:rPr>
        <w:t>ópolis. Vozes; 2009,</w:t>
      </w:r>
      <w:r w:rsidRPr="00B00EFD">
        <w:rPr>
          <w:rFonts w:ascii="Times New Roman" w:hAnsi="Times New Roman"/>
          <w:color w:val="000000" w:themeColor="text1"/>
        </w:rPr>
        <w:t xml:space="preserve"> p. 23-43.</w:t>
      </w:r>
    </w:p>
    <w:p w14:paraId="7FB07F4A" w14:textId="77777777" w:rsidR="00B00EFD" w:rsidRPr="00B00EFD" w:rsidRDefault="006645EF" w:rsidP="00B00EFD">
      <w:pPr>
        <w:pStyle w:val="Pargrafo"/>
        <w:numPr>
          <w:ilvl w:val="0"/>
          <w:numId w:val="17"/>
        </w:numPr>
        <w:rPr>
          <w:rFonts w:ascii="Times New Roman" w:hAnsi="Times New Roman"/>
          <w:color w:val="000000" w:themeColor="text1"/>
        </w:rPr>
      </w:pPr>
      <w:r w:rsidRPr="00B00EFD">
        <w:rPr>
          <w:rFonts w:ascii="Times New Roman" w:hAnsi="Times New Roman"/>
          <w:color w:val="000000" w:themeColor="text1"/>
        </w:rPr>
        <w:t>S</w:t>
      </w:r>
      <w:r w:rsidR="00B00EFD" w:rsidRPr="00B00EFD">
        <w:rPr>
          <w:rFonts w:ascii="Times New Roman" w:hAnsi="Times New Roman"/>
          <w:color w:val="000000" w:themeColor="text1"/>
        </w:rPr>
        <w:t>antos, CA</w:t>
      </w:r>
      <w:r w:rsidRPr="00B00EFD">
        <w:rPr>
          <w:rFonts w:ascii="Times New Roman" w:hAnsi="Times New Roman"/>
          <w:color w:val="000000" w:themeColor="text1"/>
        </w:rPr>
        <w:t>; M</w:t>
      </w:r>
      <w:r w:rsidR="00B00EFD" w:rsidRPr="00B00EFD">
        <w:rPr>
          <w:rFonts w:ascii="Times New Roman" w:hAnsi="Times New Roman"/>
          <w:color w:val="000000" w:themeColor="text1"/>
        </w:rPr>
        <w:t>arques, EM</w:t>
      </w:r>
      <w:r w:rsidRPr="00B00EFD">
        <w:rPr>
          <w:rFonts w:ascii="Times New Roman" w:hAnsi="Times New Roman"/>
          <w:color w:val="000000" w:themeColor="text1"/>
        </w:rPr>
        <w:t>; P</w:t>
      </w:r>
      <w:r w:rsidR="00B00EFD" w:rsidRPr="00B00EFD">
        <w:rPr>
          <w:rFonts w:ascii="Times New Roman" w:hAnsi="Times New Roman"/>
          <w:color w:val="000000" w:themeColor="text1"/>
        </w:rPr>
        <w:t>feifer, L</w:t>
      </w:r>
      <w:r w:rsidRPr="00B00EFD">
        <w:rPr>
          <w:rFonts w:ascii="Times New Roman" w:hAnsi="Times New Roman"/>
          <w:color w:val="000000" w:themeColor="text1"/>
        </w:rPr>
        <w:t xml:space="preserve">I. </w:t>
      </w:r>
      <w:r w:rsidRPr="00B00EFD">
        <w:rPr>
          <w:rFonts w:ascii="Times New Roman" w:hAnsi="Times New Roman"/>
          <w:b/>
          <w:color w:val="000000" w:themeColor="text1"/>
        </w:rPr>
        <w:t>A brinquedoteca sob a visão da Terapia Ocupacional: diferentes contextos.</w:t>
      </w:r>
      <w:r w:rsidRPr="00B00EFD">
        <w:rPr>
          <w:rFonts w:ascii="Times New Roman" w:hAnsi="Times New Roman"/>
          <w:color w:val="000000" w:themeColor="text1"/>
        </w:rPr>
        <w:t> </w:t>
      </w:r>
      <w:r w:rsidRPr="00B00EFD">
        <w:rPr>
          <w:rFonts w:ascii="Times New Roman" w:hAnsi="Times New Roman"/>
          <w:bCs/>
          <w:color w:val="000000" w:themeColor="text1"/>
        </w:rPr>
        <w:t>Cadernos de Terapia Ocupacional da UFSCar</w:t>
      </w:r>
      <w:r w:rsidR="00B00EFD" w:rsidRPr="00B00EFD">
        <w:rPr>
          <w:rFonts w:ascii="Times New Roman" w:hAnsi="Times New Roman"/>
          <w:bCs/>
          <w:color w:val="000000" w:themeColor="text1"/>
        </w:rPr>
        <w:t xml:space="preserve">. São Carlos. 2006; </w:t>
      </w:r>
      <w:r w:rsidR="00B00EFD" w:rsidRPr="00B00EFD">
        <w:rPr>
          <w:rFonts w:ascii="Times New Roman" w:hAnsi="Times New Roman"/>
          <w:color w:val="000000" w:themeColor="text1"/>
        </w:rPr>
        <w:t>14(2):91-102.</w:t>
      </w:r>
      <w:r w:rsidR="007157D9" w:rsidRPr="00B00EFD">
        <w:rPr>
          <w:rFonts w:ascii="Times New Roman" w:hAnsi="Times New Roman"/>
          <w:color w:val="000000" w:themeColor="text1"/>
        </w:rPr>
        <w:t xml:space="preserve"> Acesso em 10 jul. 2017. Disponível em: </w:t>
      </w:r>
      <w:r w:rsidR="00B00EFD" w:rsidRPr="00B00EFD">
        <w:rPr>
          <w:rFonts w:ascii="Times New Roman" w:hAnsi="Times New Roman"/>
        </w:rPr>
        <w:t xml:space="preserve">http://www.cadernosdeterapiaocupacional.ufscar.br/index.php/cadernos/article/view/158/114 </w:t>
      </w:r>
    </w:p>
    <w:p w14:paraId="4918B5B2" w14:textId="1C749EC0" w:rsidR="006645EF" w:rsidRPr="00B00EFD" w:rsidRDefault="006645EF" w:rsidP="00B00EFD">
      <w:pPr>
        <w:pStyle w:val="Pargrafo"/>
        <w:numPr>
          <w:ilvl w:val="0"/>
          <w:numId w:val="17"/>
        </w:numPr>
        <w:rPr>
          <w:rFonts w:ascii="Times New Roman" w:hAnsi="Times New Roman"/>
          <w:color w:val="000000" w:themeColor="text1"/>
        </w:rPr>
      </w:pPr>
      <w:r w:rsidRPr="00B00EFD">
        <w:rPr>
          <w:rFonts w:ascii="Times New Roman" w:hAnsi="Times New Roman"/>
          <w:color w:val="000000" w:themeColor="text1"/>
        </w:rPr>
        <w:t>O</w:t>
      </w:r>
      <w:r w:rsidR="00B00EFD" w:rsidRPr="00B00EFD">
        <w:rPr>
          <w:rFonts w:ascii="Times New Roman" w:hAnsi="Times New Roman"/>
          <w:color w:val="000000" w:themeColor="text1"/>
        </w:rPr>
        <w:t>liveira, VB</w:t>
      </w:r>
      <w:r w:rsidRPr="00B00EFD">
        <w:rPr>
          <w:rFonts w:ascii="Times New Roman" w:hAnsi="Times New Roman"/>
          <w:color w:val="000000" w:themeColor="text1"/>
        </w:rPr>
        <w:t xml:space="preserve"> (Org.). </w:t>
      </w:r>
      <w:r w:rsidRPr="00B00EFD">
        <w:rPr>
          <w:rFonts w:ascii="Times New Roman" w:hAnsi="Times New Roman"/>
          <w:b/>
          <w:bCs/>
          <w:color w:val="000000" w:themeColor="text1"/>
        </w:rPr>
        <w:t>O símbolo e o brinquedo: a representação da vida</w:t>
      </w:r>
      <w:r w:rsidRPr="00B00EFD">
        <w:rPr>
          <w:rFonts w:ascii="Times New Roman" w:hAnsi="Times New Roman"/>
          <w:bCs/>
          <w:color w:val="000000" w:themeColor="text1"/>
        </w:rPr>
        <w:t xml:space="preserve">. </w:t>
      </w:r>
      <w:r w:rsidRPr="00B00EFD">
        <w:rPr>
          <w:rFonts w:ascii="Times New Roman" w:hAnsi="Times New Roman"/>
          <w:color w:val="000000" w:themeColor="text1"/>
        </w:rPr>
        <w:t>2</w:t>
      </w:r>
      <w:r w:rsidRPr="00B00EFD">
        <w:rPr>
          <w:rFonts w:ascii="Times New Roman" w:hAnsi="Times New Roman"/>
          <w:color w:val="000000" w:themeColor="text1"/>
          <w:u w:val="single"/>
          <w:vertAlign w:val="superscript"/>
        </w:rPr>
        <w:t>a</w:t>
      </w:r>
      <w:r w:rsidRPr="00B00EFD">
        <w:rPr>
          <w:rFonts w:ascii="Times New Roman" w:hAnsi="Times New Roman"/>
          <w:color w:val="000000" w:themeColor="text1"/>
        </w:rPr>
        <w:t xml:space="preserve"> ed. Petrópo</w:t>
      </w:r>
      <w:r w:rsidR="00B00EFD" w:rsidRPr="00B00EFD">
        <w:rPr>
          <w:rFonts w:ascii="Times New Roman" w:hAnsi="Times New Roman"/>
          <w:color w:val="000000" w:themeColor="text1"/>
        </w:rPr>
        <w:t>lis.</w:t>
      </w:r>
      <w:r w:rsidR="00B00EFD">
        <w:rPr>
          <w:rFonts w:ascii="Times New Roman" w:hAnsi="Times New Roman"/>
          <w:color w:val="000000" w:themeColor="text1"/>
        </w:rPr>
        <w:t xml:space="preserve"> </w:t>
      </w:r>
      <w:r w:rsidR="00B00EFD" w:rsidRPr="00B00EFD">
        <w:rPr>
          <w:rFonts w:ascii="Times New Roman" w:hAnsi="Times New Roman"/>
          <w:color w:val="000000" w:themeColor="text1"/>
        </w:rPr>
        <w:t>Vozes;</w:t>
      </w:r>
      <w:r w:rsidRPr="00B00EFD">
        <w:rPr>
          <w:rFonts w:ascii="Times New Roman" w:hAnsi="Times New Roman"/>
          <w:color w:val="000000" w:themeColor="text1"/>
        </w:rPr>
        <w:t xml:space="preserve"> 1998.</w:t>
      </w:r>
    </w:p>
    <w:p w14:paraId="0BAC73FD" w14:textId="55619A98" w:rsidR="006645EF" w:rsidRPr="00B00EFD" w:rsidRDefault="006645EF" w:rsidP="007327F3">
      <w:pPr>
        <w:pStyle w:val="Pargrafo"/>
        <w:numPr>
          <w:ilvl w:val="0"/>
          <w:numId w:val="17"/>
        </w:numPr>
        <w:rPr>
          <w:rFonts w:ascii="Times New Roman" w:hAnsi="Times New Roman"/>
          <w:color w:val="000000" w:themeColor="text1"/>
          <w:lang w:val="en"/>
        </w:rPr>
      </w:pPr>
      <w:r w:rsidRPr="00B00EFD">
        <w:rPr>
          <w:rFonts w:ascii="Times New Roman" w:hAnsi="Times New Roman"/>
          <w:color w:val="000000" w:themeColor="text1"/>
        </w:rPr>
        <w:t>A</w:t>
      </w:r>
      <w:r w:rsidR="00B00EFD" w:rsidRPr="00B00EFD">
        <w:rPr>
          <w:rFonts w:ascii="Times New Roman" w:hAnsi="Times New Roman"/>
          <w:color w:val="000000" w:themeColor="text1"/>
        </w:rPr>
        <w:t>zevedo, AC</w:t>
      </w:r>
      <w:r w:rsidRPr="00B00EFD">
        <w:rPr>
          <w:rFonts w:ascii="Times New Roman" w:hAnsi="Times New Roman"/>
          <w:color w:val="000000" w:themeColor="text1"/>
        </w:rPr>
        <w:t>P</w:t>
      </w:r>
      <w:r w:rsidR="00B00EFD" w:rsidRPr="00B00EFD">
        <w:rPr>
          <w:rFonts w:ascii="Times New Roman" w:hAnsi="Times New Roman"/>
          <w:color w:val="000000" w:themeColor="text1"/>
        </w:rPr>
        <w:t>,</w:t>
      </w:r>
      <w:r w:rsidRPr="00B00EFD">
        <w:rPr>
          <w:rFonts w:ascii="Times New Roman" w:hAnsi="Times New Roman"/>
          <w:color w:val="000000" w:themeColor="text1"/>
        </w:rPr>
        <w:t xml:space="preserve"> de. </w:t>
      </w:r>
      <w:r w:rsidRPr="00B00EFD">
        <w:rPr>
          <w:rFonts w:ascii="Times New Roman" w:hAnsi="Times New Roman"/>
          <w:b/>
          <w:iCs/>
          <w:color w:val="000000" w:themeColor="text1"/>
        </w:rPr>
        <w:t>Brinquedoteca no diagnóstico e intervenção em dificuldades escolares</w:t>
      </w:r>
      <w:r w:rsidRPr="00B00EFD">
        <w:rPr>
          <w:rFonts w:ascii="Times New Roman" w:hAnsi="Times New Roman"/>
          <w:color w:val="000000" w:themeColor="text1"/>
        </w:rPr>
        <w:t xml:space="preserve">. </w:t>
      </w:r>
      <w:r w:rsidRPr="00B00EFD">
        <w:rPr>
          <w:rFonts w:ascii="Times New Roman" w:hAnsi="Times New Roman"/>
          <w:color w:val="000000" w:themeColor="text1"/>
          <w:lang w:val="en"/>
        </w:rPr>
        <w:t>4</w:t>
      </w:r>
      <w:r w:rsidRPr="00B00EFD">
        <w:rPr>
          <w:rFonts w:ascii="Times New Roman" w:hAnsi="Times New Roman"/>
          <w:color w:val="000000" w:themeColor="text1"/>
          <w:u w:val="single"/>
          <w:vertAlign w:val="superscript"/>
          <w:lang w:val="en"/>
        </w:rPr>
        <w:t>a</w:t>
      </w:r>
      <w:r w:rsidR="00B00EFD" w:rsidRPr="00B00EFD">
        <w:rPr>
          <w:rFonts w:ascii="Times New Roman" w:hAnsi="Times New Roman"/>
          <w:color w:val="000000" w:themeColor="text1"/>
          <w:lang w:val="en"/>
        </w:rPr>
        <w:t xml:space="preserve"> ed. Campinas. Alínea;</w:t>
      </w:r>
      <w:r w:rsidRPr="00B00EFD">
        <w:rPr>
          <w:rFonts w:ascii="Times New Roman" w:hAnsi="Times New Roman"/>
          <w:color w:val="000000" w:themeColor="text1"/>
          <w:lang w:val="en"/>
        </w:rPr>
        <w:t xml:space="preserve"> 2014.</w:t>
      </w:r>
    </w:p>
    <w:p w14:paraId="1158DA11" w14:textId="001B31E3" w:rsidR="006645EF" w:rsidRPr="00811DF9" w:rsidRDefault="006645EF" w:rsidP="007327F3">
      <w:pPr>
        <w:pStyle w:val="Pargrafo"/>
        <w:numPr>
          <w:ilvl w:val="0"/>
          <w:numId w:val="17"/>
        </w:numPr>
        <w:rPr>
          <w:rFonts w:ascii="Times New Roman" w:eastAsia="Calibri" w:hAnsi="Times New Roman"/>
          <w:color w:val="000000" w:themeColor="text1"/>
          <w:lang w:eastAsia="en-US"/>
        </w:rPr>
      </w:pPr>
      <w:r w:rsidRPr="00811DF9">
        <w:rPr>
          <w:rFonts w:ascii="Times New Roman" w:eastAsia="Calibri" w:hAnsi="Times New Roman"/>
          <w:color w:val="000000" w:themeColor="text1"/>
          <w:lang w:eastAsia="en-US"/>
        </w:rPr>
        <w:t>T</w:t>
      </w:r>
      <w:r w:rsidR="00B00EFD" w:rsidRPr="00811DF9">
        <w:rPr>
          <w:rFonts w:ascii="Times New Roman" w:eastAsia="Calibri" w:hAnsi="Times New Roman"/>
          <w:color w:val="000000" w:themeColor="text1"/>
          <w:lang w:eastAsia="en-US"/>
        </w:rPr>
        <w:t>ristão, RM</w:t>
      </w:r>
      <w:r w:rsidRPr="00811DF9">
        <w:rPr>
          <w:rFonts w:ascii="Times New Roman" w:eastAsia="Calibri" w:hAnsi="Times New Roman"/>
          <w:color w:val="000000" w:themeColor="text1"/>
          <w:lang w:eastAsia="en-US"/>
        </w:rPr>
        <w:t>; F</w:t>
      </w:r>
      <w:r w:rsidR="00B00EFD" w:rsidRPr="00811DF9">
        <w:rPr>
          <w:rFonts w:ascii="Times New Roman" w:eastAsia="Calibri" w:hAnsi="Times New Roman"/>
          <w:color w:val="000000" w:themeColor="text1"/>
          <w:lang w:eastAsia="en-US"/>
        </w:rPr>
        <w:t>eitosa, MA</w:t>
      </w:r>
      <w:r w:rsidRPr="00811DF9">
        <w:rPr>
          <w:rFonts w:ascii="Times New Roman" w:eastAsia="Calibri" w:hAnsi="Times New Roman"/>
          <w:color w:val="000000" w:themeColor="text1"/>
          <w:lang w:eastAsia="en-US"/>
        </w:rPr>
        <w:t xml:space="preserve">G. </w:t>
      </w:r>
      <w:r w:rsidRPr="00811DF9">
        <w:rPr>
          <w:rFonts w:ascii="Times New Roman" w:eastAsia="Calibri" w:hAnsi="Times New Roman"/>
          <w:b/>
          <w:color w:val="000000" w:themeColor="text1"/>
          <w:lang w:eastAsia="en-US"/>
        </w:rPr>
        <w:t>Percepção auditiva e implicações para o desenvolvimento global e de linguagem em crianças com síndrome de Down</w:t>
      </w:r>
      <w:r w:rsidRPr="00811DF9">
        <w:rPr>
          <w:rFonts w:ascii="Times New Roman" w:eastAsia="Calibri" w:hAnsi="Times New Roman"/>
          <w:color w:val="000000" w:themeColor="text1"/>
          <w:lang w:eastAsia="en-US"/>
        </w:rPr>
        <w:t>. </w:t>
      </w:r>
      <w:r w:rsidRPr="00811DF9">
        <w:rPr>
          <w:rFonts w:ascii="Times New Roman" w:eastAsia="Calibri" w:hAnsi="Times New Roman"/>
          <w:bCs/>
          <w:color w:val="000000" w:themeColor="text1"/>
          <w:lang w:eastAsia="en-US"/>
        </w:rPr>
        <w:t>Arquivos Brasileiros de Psicologia</w:t>
      </w:r>
      <w:r w:rsidR="00811DF9" w:rsidRPr="00811DF9">
        <w:rPr>
          <w:rFonts w:ascii="Times New Roman" w:eastAsia="Calibri" w:hAnsi="Times New Roman"/>
          <w:bCs/>
          <w:color w:val="000000" w:themeColor="text1"/>
          <w:lang w:eastAsia="en-US"/>
        </w:rPr>
        <w:t xml:space="preserve">. Rio de Janeiro. 2000; </w:t>
      </w:r>
      <w:r w:rsidRPr="00811DF9">
        <w:rPr>
          <w:rFonts w:ascii="Times New Roman" w:eastAsia="Calibri" w:hAnsi="Times New Roman"/>
          <w:color w:val="000000" w:themeColor="text1"/>
          <w:lang w:eastAsia="en-US"/>
        </w:rPr>
        <w:t>52</w:t>
      </w:r>
      <w:r w:rsidR="00811DF9" w:rsidRPr="00811DF9">
        <w:rPr>
          <w:rFonts w:ascii="Times New Roman" w:eastAsia="Calibri" w:hAnsi="Times New Roman"/>
          <w:color w:val="000000" w:themeColor="text1"/>
          <w:lang w:eastAsia="en-US"/>
        </w:rPr>
        <w:t xml:space="preserve"> (</w:t>
      </w:r>
      <w:r w:rsidRPr="00811DF9">
        <w:rPr>
          <w:rFonts w:ascii="Times New Roman" w:eastAsia="Calibri" w:hAnsi="Times New Roman"/>
          <w:color w:val="000000" w:themeColor="text1"/>
          <w:lang w:eastAsia="en-US"/>
        </w:rPr>
        <w:t>2</w:t>
      </w:r>
      <w:r w:rsidR="00811DF9" w:rsidRPr="00811DF9">
        <w:rPr>
          <w:rFonts w:ascii="Times New Roman" w:eastAsia="Calibri" w:hAnsi="Times New Roman"/>
          <w:color w:val="000000" w:themeColor="text1"/>
          <w:lang w:eastAsia="en-US"/>
        </w:rPr>
        <w:t>):118-42</w:t>
      </w:r>
      <w:r w:rsidRPr="00811DF9">
        <w:rPr>
          <w:rFonts w:ascii="Times New Roman" w:eastAsia="Calibri" w:hAnsi="Times New Roman"/>
          <w:color w:val="000000" w:themeColor="text1"/>
          <w:lang w:eastAsia="en-US"/>
        </w:rPr>
        <w:t>.</w:t>
      </w:r>
    </w:p>
    <w:p w14:paraId="702F071D" w14:textId="480D1E41" w:rsidR="006645EF" w:rsidRPr="00811DF9" w:rsidRDefault="006645EF" w:rsidP="007327F3">
      <w:pPr>
        <w:pStyle w:val="Pargrafo"/>
        <w:numPr>
          <w:ilvl w:val="0"/>
          <w:numId w:val="17"/>
        </w:numPr>
        <w:rPr>
          <w:rFonts w:ascii="Times New Roman" w:hAnsi="Times New Roman"/>
          <w:color w:val="000000" w:themeColor="text1"/>
        </w:rPr>
      </w:pPr>
      <w:r w:rsidRPr="00811DF9">
        <w:rPr>
          <w:rFonts w:ascii="Times New Roman" w:hAnsi="Times New Roman"/>
          <w:color w:val="000000" w:themeColor="text1"/>
        </w:rPr>
        <w:t>L</w:t>
      </w:r>
      <w:r w:rsidR="00811DF9" w:rsidRPr="00811DF9">
        <w:rPr>
          <w:rFonts w:ascii="Times New Roman" w:hAnsi="Times New Roman"/>
          <w:color w:val="000000" w:themeColor="text1"/>
        </w:rPr>
        <w:t>imongi, SCO</w:t>
      </w:r>
      <w:r w:rsidRPr="00811DF9">
        <w:rPr>
          <w:rFonts w:ascii="Times New Roman" w:hAnsi="Times New Roman"/>
          <w:color w:val="000000" w:themeColor="text1"/>
        </w:rPr>
        <w:t>; M</w:t>
      </w:r>
      <w:r w:rsidR="00811DF9" w:rsidRPr="00811DF9">
        <w:rPr>
          <w:rFonts w:ascii="Times New Roman" w:hAnsi="Times New Roman"/>
          <w:color w:val="000000" w:themeColor="text1"/>
        </w:rPr>
        <w:t>endes, AE</w:t>
      </w:r>
      <w:r w:rsidRPr="00811DF9">
        <w:rPr>
          <w:rFonts w:ascii="Times New Roman" w:hAnsi="Times New Roman"/>
          <w:color w:val="000000" w:themeColor="text1"/>
        </w:rPr>
        <w:t>; C</w:t>
      </w:r>
      <w:r w:rsidR="00811DF9" w:rsidRPr="00811DF9">
        <w:rPr>
          <w:rFonts w:ascii="Times New Roman" w:hAnsi="Times New Roman"/>
          <w:color w:val="000000" w:themeColor="text1"/>
        </w:rPr>
        <w:t>arvalho, AMA; Do</w:t>
      </w:r>
      <w:r w:rsidRPr="00811DF9">
        <w:rPr>
          <w:rFonts w:ascii="Times New Roman" w:hAnsi="Times New Roman"/>
          <w:color w:val="000000" w:themeColor="text1"/>
        </w:rPr>
        <w:t xml:space="preserve"> V</w:t>
      </w:r>
      <w:r w:rsidR="00811DF9" w:rsidRPr="00811DF9">
        <w:rPr>
          <w:rFonts w:ascii="Times New Roman" w:hAnsi="Times New Roman"/>
          <w:color w:val="000000" w:themeColor="text1"/>
        </w:rPr>
        <w:t>al, DC</w:t>
      </w:r>
      <w:r w:rsidRPr="00811DF9">
        <w:rPr>
          <w:rFonts w:ascii="Times New Roman" w:hAnsi="Times New Roman"/>
          <w:color w:val="000000" w:themeColor="text1"/>
        </w:rPr>
        <w:t>; A</w:t>
      </w:r>
      <w:r w:rsidR="00811DF9" w:rsidRPr="00811DF9">
        <w:rPr>
          <w:rFonts w:ascii="Times New Roman" w:hAnsi="Times New Roman"/>
        </w:rPr>
        <w:t>ndrade</w:t>
      </w:r>
      <w:r w:rsidR="00811DF9" w:rsidRPr="00811DF9">
        <w:rPr>
          <w:rFonts w:ascii="Times New Roman" w:hAnsi="Times New Roman"/>
          <w:color w:val="000000" w:themeColor="text1"/>
        </w:rPr>
        <w:t>, R</w:t>
      </w:r>
      <w:r w:rsidRPr="00811DF9">
        <w:rPr>
          <w:rFonts w:ascii="Times New Roman" w:hAnsi="Times New Roman"/>
          <w:color w:val="000000" w:themeColor="text1"/>
        </w:rPr>
        <w:t xml:space="preserve">V. </w:t>
      </w:r>
      <w:r w:rsidRPr="00811DF9">
        <w:rPr>
          <w:rFonts w:ascii="Times New Roman" w:hAnsi="Times New Roman"/>
          <w:b/>
          <w:color w:val="000000" w:themeColor="text1"/>
        </w:rPr>
        <w:t>A relação comunicação não verbal-verbal na síndrome de Down.</w:t>
      </w:r>
      <w:r w:rsidRPr="00811DF9">
        <w:rPr>
          <w:rFonts w:ascii="Times New Roman" w:hAnsi="Times New Roman"/>
          <w:color w:val="000000" w:themeColor="text1"/>
        </w:rPr>
        <w:t> </w:t>
      </w:r>
      <w:r w:rsidRPr="00811DF9">
        <w:rPr>
          <w:rFonts w:ascii="Times New Roman" w:hAnsi="Times New Roman"/>
          <w:bCs/>
          <w:color w:val="000000" w:themeColor="text1"/>
        </w:rPr>
        <w:t>Rev. Soc. Bras.</w:t>
      </w:r>
      <w:r w:rsidRPr="00811DF9">
        <w:rPr>
          <w:rFonts w:ascii="Times New Roman" w:hAnsi="Times New Roman"/>
          <w:b/>
          <w:bCs/>
          <w:color w:val="000000" w:themeColor="text1"/>
        </w:rPr>
        <w:t xml:space="preserve"> </w:t>
      </w:r>
      <w:r w:rsidRPr="00811DF9">
        <w:rPr>
          <w:rFonts w:ascii="Times New Roman" w:hAnsi="Times New Roman"/>
          <w:bCs/>
          <w:color w:val="000000" w:themeColor="text1"/>
        </w:rPr>
        <w:t>Fonoaudiol</w:t>
      </w:r>
      <w:r w:rsidR="00811DF9" w:rsidRPr="00811DF9">
        <w:rPr>
          <w:rFonts w:ascii="Times New Roman" w:hAnsi="Times New Roman"/>
          <w:bCs/>
          <w:color w:val="000000" w:themeColor="text1"/>
        </w:rPr>
        <w:t xml:space="preserve">. São Paulo. 2006; </w:t>
      </w:r>
      <w:r w:rsidRPr="00811DF9">
        <w:rPr>
          <w:rFonts w:ascii="Times New Roman" w:hAnsi="Times New Roman"/>
          <w:color w:val="000000" w:themeColor="text1"/>
        </w:rPr>
        <w:t>11</w:t>
      </w:r>
      <w:r w:rsidR="00811DF9" w:rsidRPr="00811DF9">
        <w:rPr>
          <w:rFonts w:ascii="Times New Roman" w:hAnsi="Times New Roman"/>
          <w:color w:val="000000" w:themeColor="text1"/>
        </w:rPr>
        <w:t>(</w:t>
      </w:r>
      <w:r w:rsidRPr="00811DF9">
        <w:rPr>
          <w:rFonts w:ascii="Times New Roman" w:hAnsi="Times New Roman"/>
          <w:color w:val="000000" w:themeColor="text1"/>
        </w:rPr>
        <w:t>3</w:t>
      </w:r>
      <w:r w:rsidR="00811DF9" w:rsidRPr="00811DF9">
        <w:rPr>
          <w:rFonts w:ascii="Times New Roman" w:hAnsi="Times New Roman"/>
          <w:color w:val="000000" w:themeColor="text1"/>
        </w:rPr>
        <w:t>):135-41</w:t>
      </w:r>
      <w:r w:rsidRPr="00811DF9">
        <w:rPr>
          <w:rFonts w:ascii="Times New Roman" w:hAnsi="Times New Roman"/>
          <w:color w:val="000000" w:themeColor="text1"/>
        </w:rPr>
        <w:t>.</w:t>
      </w:r>
    </w:p>
    <w:p w14:paraId="23F80FA3" w14:textId="15355443" w:rsidR="006645EF" w:rsidRPr="00811DF9" w:rsidRDefault="006645EF" w:rsidP="00811DF9">
      <w:pPr>
        <w:pStyle w:val="Pargrafo"/>
        <w:numPr>
          <w:ilvl w:val="0"/>
          <w:numId w:val="17"/>
        </w:numPr>
        <w:rPr>
          <w:rFonts w:ascii="Times New Roman" w:hAnsi="Times New Roman"/>
          <w:color w:val="000000" w:themeColor="text1"/>
        </w:rPr>
      </w:pPr>
      <w:r w:rsidRPr="00811DF9">
        <w:rPr>
          <w:rFonts w:ascii="Times New Roman" w:hAnsi="Times New Roman"/>
          <w:color w:val="000000" w:themeColor="text1"/>
          <w:shd w:val="clear" w:color="auto" w:fill="FFFFFF"/>
        </w:rPr>
        <w:t>P</w:t>
      </w:r>
      <w:r w:rsidR="00811DF9" w:rsidRPr="00811DF9">
        <w:rPr>
          <w:rFonts w:ascii="Times New Roman" w:hAnsi="Times New Roman"/>
          <w:color w:val="000000" w:themeColor="text1"/>
          <w:shd w:val="clear" w:color="auto" w:fill="FFFFFF"/>
        </w:rPr>
        <w:t>azin, AC</w:t>
      </w:r>
      <w:r w:rsidRPr="00811DF9">
        <w:rPr>
          <w:rFonts w:ascii="Times New Roman" w:hAnsi="Times New Roman"/>
          <w:color w:val="000000" w:themeColor="text1"/>
          <w:shd w:val="clear" w:color="auto" w:fill="FFFFFF"/>
        </w:rPr>
        <w:t>; M</w:t>
      </w:r>
      <w:r w:rsidR="00811DF9" w:rsidRPr="00811DF9">
        <w:rPr>
          <w:rFonts w:ascii="Times New Roman" w:hAnsi="Times New Roman"/>
          <w:color w:val="000000" w:themeColor="text1"/>
          <w:shd w:val="clear" w:color="auto" w:fill="FFFFFF"/>
        </w:rPr>
        <w:t>artins, MR</w:t>
      </w:r>
      <w:r w:rsidRPr="00811DF9">
        <w:rPr>
          <w:rFonts w:ascii="Times New Roman" w:hAnsi="Times New Roman"/>
          <w:color w:val="000000" w:themeColor="text1"/>
          <w:shd w:val="clear" w:color="auto" w:fill="FFFFFF"/>
        </w:rPr>
        <w:t xml:space="preserve">I. </w:t>
      </w:r>
      <w:r w:rsidRPr="00811DF9">
        <w:rPr>
          <w:rFonts w:ascii="Times New Roman" w:hAnsi="Times New Roman"/>
          <w:b/>
          <w:color w:val="000000" w:themeColor="text1"/>
          <w:shd w:val="clear" w:color="auto" w:fill="FFFFFF"/>
        </w:rPr>
        <w:t>Desempenho funcional de crianças com Síndrome de Down e a qualidade de vida de seus cuidadores</w:t>
      </w:r>
      <w:r w:rsidRPr="00811DF9">
        <w:rPr>
          <w:rFonts w:ascii="Times New Roman" w:hAnsi="Times New Roman"/>
          <w:color w:val="000000" w:themeColor="text1"/>
          <w:shd w:val="clear" w:color="auto" w:fill="FFFFFF"/>
        </w:rPr>
        <w:t>.</w:t>
      </w:r>
      <w:r w:rsidRPr="00811DF9">
        <w:rPr>
          <w:rStyle w:val="apple-converted-space"/>
          <w:rFonts w:ascii="Times New Roman" w:hAnsi="Times New Roman"/>
          <w:color w:val="000000" w:themeColor="text1"/>
          <w:shd w:val="clear" w:color="auto" w:fill="FFFFFF"/>
        </w:rPr>
        <w:t> </w:t>
      </w:r>
      <w:r w:rsidRPr="00811DF9">
        <w:rPr>
          <w:rFonts w:ascii="Times New Roman" w:hAnsi="Times New Roman"/>
          <w:bCs/>
          <w:color w:val="000000" w:themeColor="text1"/>
          <w:shd w:val="clear" w:color="auto" w:fill="FFFFFF"/>
        </w:rPr>
        <w:t>Rev. Neurocienc</w:t>
      </w:r>
      <w:r w:rsidR="00811DF9" w:rsidRPr="00811DF9">
        <w:rPr>
          <w:rFonts w:ascii="Times New Roman" w:hAnsi="Times New Roman"/>
          <w:bCs/>
          <w:color w:val="000000" w:themeColor="text1"/>
          <w:shd w:val="clear" w:color="auto" w:fill="FFFFFF"/>
        </w:rPr>
        <w:t xml:space="preserve">. Santos. 2007; </w:t>
      </w:r>
      <w:r w:rsidRPr="00811DF9">
        <w:rPr>
          <w:rFonts w:ascii="Times New Roman" w:hAnsi="Times New Roman"/>
          <w:color w:val="000000" w:themeColor="text1"/>
          <w:shd w:val="clear" w:color="auto" w:fill="FFFFFF"/>
        </w:rPr>
        <w:t>15</w:t>
      </w:r>
      <w:r w:rsidR="00811DF9" w:rsidRPr="00811DF9">
        <w:rPr>
          <w:rFonts w:ascii="Times New Roman" w:hAnsi="Times New Roman"/>
          <w:color w:val="000000" w:themeColor="text1"/>
          <w:shd w:val="clear" w:color="auto" w:fill="FFFFFF"/>
        </w:rPr>
        <w:t xml:space="preserve"> (</w:t>
      </w:r>
      <w:r w:rsidRPr="00811DF9">
        <w:rPr>
          <w:rFonts w:ascii="Times New Roman" w:hAnsi="Times New Roman"/>
          <w:color w:val="000000" w:themeColor="text1"/>
          <w:shd w:val="clear" w:color="auto" w:fill="FFFFFF"/>
        </w:rPr>
        <w:t>4</w:t>
      </w:r>
      <w:r w:rsidR="00811DF9" w:rsidRPr="00811DF9">
        <w:rPr>
          <w:rFonts w:ascii="Times New Roman" w:hAnsi="Times New Roman"/>
          <w:color w:val="000000" w:themeColor="text1"/>
          <w:shd w:val="clear" w:color="auto" w:fill="FFFFFF"/>
        </w:rPr>
        <w:t>):297-303.</w:t>
      </w:r>
      <w:r w:rsidR="00E35095" w:rsidRPr="00811DF9">
        <w:rPr>
          <w:rFonts w:ascii="Times New Roman" w:hAnsi="Times New Roman"/>
          <w:color w:val="000000" w:themeColor="text1"/>
          <w:shd w:val="clear" w:color="auto" w:fill="FFFFFF"/>
        </w:rPr>
        <w:t xml:space="preserve"> Acesso em 10 jul. 2017. Disponível em: </w:t>
      </w:r>
      <w:r w:rsidR="00811DF9" w:rsidRPr="00811DF9">
        <w:rPr>
          <w:rFonts w:ascii="Times New Roman" w:hAnsi="Times New Roman"/>
          <w:color w:val="000000" w:themeColor="text1"/>
          <w:shd w:val="clear" w:color="auto" w:fill="FFFFFF"/>
        </w:rPr>
        <w:t>http://www.revistaneurociencias.com.br/edicoes/2007/RN%2015%2004/Pages%20from%20RN%2015%2004.pdf</w:t>
      </w:r>
    </w:p>
    <w:p w14:paraId="767209C7" w14:textId="0D3FED57" w:rsidR="006645EF" w:rsidRPr="007D6E82" w:rsidRDefault="006645EF" w:rsidP="007327F3">
      <w:pPr>
        <w:pStyle w:val="Pargrafo"/>
        <w:numPr>
          <w:ilvl w:val="0"/>
          <w:numId w:val="17"/>
        </w:numPr>
        <w:rPr>
          <w:rFonts w:ascii="Times New Roman" w:hAnsi="Times New Roman"/>
          <w:color w:val="000000" w:themeColor="text1"/>
        </w:rPr>
      </w:pPr>
      <w:r w:rsidRPr="007D6E82">
        <w:rPr>
          <w:rFonts w:ascii="Times New Roman" w:hAnsi="Times New Roman"/>
          <w:color w:val="000000" w:themeColor="text1"/>
        </w:rPr>
        <w:t>F</w:t>
      </w:r>
      <w:r w:rsidR="007D6E82" w:rsidRPr="007D6E82">
        <w:rPr>
          <w:rFonts w:ascii="Times New Roman" w:hAnsi="Times New Roman"/>
          <w:color w:val="000000" w:themeColor="text1"/>
        </w:rPr>
        <w:t>ebra. MC</w:t>
      </w:r>
      <w:r w:rsidRPr="007D6E82">
        <w:rPr>
          <w:rFonts w:ascii="Times New Roman" w:hAnsi="Times New Roman"/>
          <w:color w:val="000000" w:themeColor="text1"/>
        </w:rPr>
        <w:t xml:space="preserve">S. </w:t>
      </w:r>
      <w:r w:rsidRPr="007D6E82">
        <w:rPr>
          <w:rFonts w:ascii="Times New Roman" w:hAnsi="Times New Roman"/>
          <w:b/>
          <w:color w:val="000000" w:themeColor="text1"/>
        </w:rPr>
        <w:t>Impactos da deficiência mental na família</w:t>
      </w:r>
      <w:r w:rsidRPr="007D6E82">
        <w:rPr>
          <w:rFonts w:ascii="Times New Roman" w:hAnsi="Times New Roman"/>
          <w:color w:val="000000" w:themeColor="text1"/>
        </w:rPr>
        <w:t xml:space="preserve">. </w:t>
      </w:r>
      <w:r w:rsidR="007D6E82" w:rsidRPr="007D6E82">
        <w:rPr>
          <w:rFonts w:ascii="Times New Roman" w:hAnsi="Times New Roman"/>
          <w:color w:val="000000" w:themeColor="text1"/>
        </w:rPr>
        <w:t>[</w:t>
      </w:r>
      <w:r w:rsidRPr="007D6E82">
        <w:rPr>
          <w:rFonts w:ascii="Times New Roman" w:hAnsi="Times New Roman"/>
          <w:color w:val="000000" w:themeColor="text1"/>
        </w:rPr>
        <w:t>Dissertação</w:t>
      </w:r>
      <w:r w:rsidR="007D6E82" w:rsidRPr="007D6E82">
        <w:rPr>
          <w:rFonts w:ascii="Times New Roman" w:hAnsi="Times New Roman"/>
          <w:color w:val="000000" w:themeColor="text1"/>
        </w:rPr>
        <w:t xml:space="preserve">]. Coimbra: </w:t>
      </w:r>
      <w:r w:rsidRPr="007D6E82">
        <w:rPr>
          <w:rFonts w:ascii="Times New Roman" w:hAnsi="Times New Roman"/>
          <w:color w:val="000000" w:themeColor="text1"/>
        </w:rPr>
        <w:t xml:space="preserve">Universidade </w:t>
      </w:r>
      <w:r w:rsidR="007D6E82" w:rsidRPr="007D6E82">
        <w:rPr>
          <w:rFonts w:ascii="Times New Roman" w:hAnsi="Times New Roman"/>
          <w:color w:val="000000" w:themeColor="text1"/>
        </w:rPr>
        <w:t xml:space="preserve">de Coimbra; </w:t>
      </w:r>
      <w:r w:rsidRPr="007D6E82">
        <w:rPr>
          <w:rFonts w:ascii="Times New Roman" w:hAnsi="Times New Roman"/>
          <w:color w:val="000000" w:themeColor="text1"/>
        </w:rPr>
        <w:t>2009.</w:t>
      </w:r>
    </w:p>
    <w:p w14:paraId="39F5F022" w14:textId="2C244673" w:rsidR="006645EF" w:rsidRPr="00426F1A" w:rsidRDefault="006645EF" w:rsidP="007327F3">
      <w:pPr>
        <w:pStyle w:val="Pargrafo"/>
        <w:numPr>
          <w:ilvl w:val="0"/>
          <w:numId w:val="17"/>
        </w:numPr>
        <w:rPr>
          <w:rFonts w:ascii="Times New Roman" w:hAnsi="Times New Roman"/>
          <w:color w:val="000000" w:themeColor="text1"/>
        </w:rPr>
      </w:pPr>
      <w:r w:rsidRPr="00426F1A">
        <w:rPr>
          <w:rFonts w:ascii="Times New Roman" w:hAnsi="Times New Roman"/>
          <w:color w:val="000000" w:themeColor="text1"/>
        </w:rPr>
        <w:t>R</w:t>
      </w:r>
      <w:r w:rsidR="00426F1A" w:rsidRPr="00426F1A">
        <w:rPr>
          <w:rFonts w:ascii="Times New Roman" w:hAnsi="Times New Roman"/>
          <w:color w:val="000000" w:themeColor="text1"/>
        </w:rPr>
        <w:t>eis, NM de M</w:t>
      </w:r>
      <w:r w:rsidRPr="00426F1A">
        <w:rPr>
          <w:rFonts w:ascii="Times New Roman" w:hAnsi="Times New Roman"/>
          <w:color w:val="000000" w:themeColor="text1"/>
        </w:rPr>
        <w:t>; R</w:t>
      </w:r>
      <w:r w:rsidR="00426F1A" w:rsidRPr="00426F1A">
        <w:rPr>
          <w:rFonts w:ascii="Times New Roman" w:hAnsi="Times New Roman"/>
          <w:color w:val="000000" w:themeColor="text1"/>
        </w:rPr>
        <w:t>ezende, M</w:t>
      </w:r>
      <w:r w:rsidRPr="00426F1A">
        <w:rPr>
          <w:rFonts w:ascii="Times New Roman" w:hAnsi="Times New Roman"/>
          <w:color w:val="000000" w:themeColor="text1"/>
        </w:rPr>
        <w:t xml:space="preserve">B. </w:t>
      </w:r>
      <w:r w:rsidRPr="00426F1A">
        <w:rPr>
          <w:rFonts w:ascii="Times New Roman" w:hAnsi="Times New Roman"/>
          <w:b/>
          <w:color w:val="000000" w:themeColor="text1"/>
        </w:rPr>
        <w:t>Adaptações para o brincar</w:t>
      </w:r>
      <w:r w:rsidRPr="00426F1A">
        <w:rPr>
          <w:rFonts w:ascii="Times New Roman" w:hAnsi="Times New Roman"/>
          <w:color w:val="000000" w:themeColor="text1"/>
        </w:rPr>
        <w:t>. In: C</w:t>
      </w:r>
      <w:r w:rsidR="00426F1A" w:rsidRPr="00426F1A">
        <w:rPr>
          <w:rFonts w:ascii="Times New Roman" w:hAnsi="Times New Roman"/>
          <w:color w:val="000000" w:themeColor="text1"/>
        </w:rPr>
        <w:t>avalcanti, A</w:t>
      </w:r>
      <w:r w:rsidRPr="00426F1A">
        <w:rPr>
          <w:rFonts w:ascii="Times New Roman" w:hAnsi="Times New Roman"/>
          <w:color w:val="000000" w:themeColor="text1"/>
        </w:rPr>
        <w:t>; G</w:t>
      </w:r>
      <w:r w:rsidR="00426F1A" w:rsidRPr="00426F1A">
        <w:rPr>
          <w:rFonts w:ascii="Times New Roman" w:hAnsi="Times New Roman"/>
          <w:color w:val="000000" w:themeColor="text1"/>
        </w:rPr>
        <w:t>alvão</w:t>
      </w:r>
      <w:r w:rsidRPr="00426F1A">
        <w:rPr>
          <w:rFonts w:ascii="Times New Roman" w:hAnsi="Times New Roman"/>
          <w:color w:val="000000" w:themeColor="text1"/>
        </w:rPr>
        <w:t>, C. Terapia ocupacional: fundamentação e Prática.</w:t>
      </w:r>
      <w:r w:rsidR="00426F1A" w:rsidRPr="00426F1A">
        <w:rPr>
          <w:rFonts w:ascii="Times New Roman" w:hAnsi="Times New Roman"/>
          <w:color w:val="000000" w:themeColor="text1"/>
        </w:rPr>
        <w:t xml:space="preserve"> Rio de Janeiro. Guanabara Koogan;</w:t>
      </w:r>
      <w:r w:rsidRPr="00426F1A">
        <w:rPr>
          <w:rFonts w:ascii="Times New Roman" w:hAnsi="Times New Roman"/>
          <w:color w:val="000000" w:themeColor="text1"/>
        </w:rPr>
        <w:t xml:space="preserve"> 2007.</w:t>
      </w:r>
    </w:p>
    <w:p w14:paraId="58DF66B8" w14:textId="030167E2" w:rsidR="007158BC" w:rsidRPr="00426F1A" w:rsidRDefault="00426F1A" w:rsidP="007327F3">
      <w:pPr>
        <w:pStyle w:val="Pargrafo"/>
        <w:numPr>
          <w:ilvl w:val="0"/>
          <w:numId w:val="17"/>
        </w:numPr>
        <w:rPr>
          <w:rFonts w:ascii="Times New Roman" w:hAnsi="Times New Roman"/>
          <w:color w:val="000000" w:themeColor="text1"/>
          <w:shd w:val="clear" w:color="auto" w:fill="FFFFFF"/>
        </w:rPr>
      </w:pPr>
      <w:r w:rsidRPr="00426F1A">
        <w:rPr>
          <w:rFonts w:ascii="Times New Roman" w:hAnsi="Times New Roman"/>
          <w:color w:val="000000" w:themeColor="text1"/>
        </w:rPr>
        <w:t>Rezende, MB</w:t>
      </w:r>
      <w:r w:rsidR="007158BC" w:rsidRPr="00426F1A">
        <w:rPr>
          <w:rFonts w:ascii="Times New Roman" w:hAnsi="Times New Roman"/>
          <w:color w:val="000000" w:themeColor="text1"/>
          <w:shd w:val="clear" w:color="auto" w:fill="FFFFFF"/>
        </w:rPr>
        <w:t xml:space="preserve">. </w:t>
      </w:r>
      <w:r w:rsidR="007158BC" w:rsidRPr="00426F1A">
        <w:rPr>
          <w:rFonts w:ascii="Times New Roman" w:hAnsi="Times New Roman"/>
          <w:b/>
          <w:color w:val="000000" w:themeColor="text1"/>
          <w:shd w:val="clear" w:color="auto" w:fill="FFFFFF"/>
        </w:rPr>
        <w:t>O brincar e a intervenção da Terapia Ocupacional.</w:t>
      </w:r>
      <w:r w:rsidR="007158BC" w:rsidRPr="00426F1A">
        <w:rPr>
          <w:rFonts w:ascii="Times New Roman" w:hAnsi="Times New Roman"/>
          <w:color w:val="000000" w:themeColor="text1"/>
          <w:shd w:val="clear" w:color="auto" w:fill="FFFFFF"/>
        </w:rPr>
        <w:t xml:space="preserve"> In:</w:t>
      </w:r>
      <w:r w:rsidR="007158BC" w:rsidRPr="00426F1A">
        <w:rPr>
          <w:rStyle w:val="apple-converted-space"/>
          <w:rFonts w:ascii="Times New Roman" w:hAnsi="Times New Roman"/>
          <w:color w:val="000000" w:themeColor="text1"/>
          <w:shd w:val="clear" w:color="auto" w:fill="FFFFFF"/>
        </w:rPr>
        <w:t> </w:t>
      </w:r>
      <w:r w:rsidR="007158BC" w:rsidRPr="00426F1A">
        <w:rPr>
          <w:rFonts w:ascii="Times New Roman" w:hAnsi="Times New Roman"/>
          <w:bCs/>
          <w:color w:val="000000" w:themeColor="text1"/>
          <w:shd w:val="clear" w:color="auto" w:fill="FFFFFF"/>
        </w:rPr>
        <w:t>D</w:t>
      </w:r>
      <w:r w:rsidRPr="00426F1A">
        <w:rPr>
          <w:rFonts w:ascii="Times New Roman" w:hAnsi="Times New Roman"/>
          <w:bCs/>
          <w:color w:val="000000" w:themeColor="text1"/>
          <w:shd w:val="clear" w:color="auto" w:fill="FFFFFF"/>
        </w:rPr>
        <w:t>rummond, A</w:t>
      </w:r>
      <w:r w:rsidR="007158BC" w:rsidRPr="00426F1A">
        <w:rPr>
          <w:rFonts w:ascii="Times New Roman" w:hAnsi="Times New Roman"/>
          <w:bCs/>
          <w:color w:val="000000" w:themeColor="text1"/>
          <w:shd w:val="clear" w:color="auto" w:fill="FFFFFF"/>
        </w:rPr>
        <w:t xml:space="preserve">F; </w:t>
      </w:r>
      <w:r w:rsidRPr="00426F1A">
        <w:rPr>
          <w:rFonts w:ascii="Times New Roman" w:hAnsi="Times New Roman"/>
          <w:color w:val="000000" w:themeColor="text1"/>
        </w:rPr>
        <w:t>Rezende, MB</w:t>
      </w:r>
      <w:r w:rsidR="007158BC" w:rsidRPr="00426F1A">
        <w:rPr>
          <w:rFonts w:ascii="Times New Roman" w:hAnsi="Times New Roman"/>
          <w:bCs/>
          <w:color w:val="000000" w:themeColor="text1"/>
          <w:shd w:val="clear" w:color="auto" w:fill="FFFFFF"/>
        </w:rPr>
        <w:t>. Intervenções da Terapia Ocupacional.</w:t>
      </w:r>
      <w:r w:rsidRPr="00426F1A">
        <w:rPr>
          <w:rFonts w:ascii="Times New Roman" w:hAnsi="Times New Roman"/>
          <w:bCs/>
          <w:color w:val="000000" w:themeColor="text1"/>
          <w:shd w:val="clear" w:color="auto" w:fill="FFFFFF"/>
        </w:rPr>
        <w:t xml:space="preserve"> Belo Horizonte.</w:t>
      </w:r>
      <w:r w:rsidR="007158BC" w:rsidRPr="00426F1A">
        <w:rPr>
          <w:rFonts w:ascii="Times New Roman" w:hAnsi="Times New Roman"/>
          <w:bCs/>
          <w:color w:val="000000" w:themeColor="text1"/>
          <w:shd w:val="clear" w:color="auto" w:fill="FFFFFF"/>
        </w:rPr>
        <w:t xml:space="preserve"> Editora UFMG</w:t>
      </w:r>
      <w:r w:rsidRPr="00426F1A">
        <w:rPr>
          <w:rFonts w:ascii="Times New Roman" w:hAnsi="Times New Roman"/>
          <w:color w:val="000000" w:themeColor="text1"/>
          <w:shd w:val="clear" w:color="auto" w:fill="FFFFFF"/>
        </w:rPr>
        <w:t>;</w:t>
      </w:r>
      <w:r w:rsidR="007158BC" w:rsidRPr="00426F1A">
        <w:rPr>
          <w:rFonts w:ascii="Times New Roman" w:hAnsi="Times New Roman"/>
          <w:color w:val="000000" w:themeColor="text1"/>
          <w:shd w:val="clear" w:color="auto" w:fill="FFFFFF"/>
        </w:rPr>
        <w:t xml:space="preserve"> 2008.</w:t>
      </w:r>
    </w:p>
    <w:p w14:paraId="7545EF22" w14:textId="599E57B9" w:rsidR="007158BC" w:rsidRPr="00426F1A" w:rsidRDefault="00426F1A" w:rsidP="00933EB0">
      <w:pPr>
        <w:pStyle w:val="Pargrafo"/>
        <w:numPr>
          <w:ilvl w:val="0"/>
          <w:numId w:val="17"/>
        </w:numPr>
        <w:rPr>
          <w:rFonts w:ascii="Times New Roman" w:hAnsi="Times New Roman"/>
          <w:color w:val="000000" w:themeColor="text1"/>
          <w:shd w:val="clear" w:color="auto" w:fill="FFFFFF"/>
          <w:lang w:val="en-US"/>
        </w:rPr>
      </w:pPr>
      <w:r w:rsidRPr="00426F1A">
        <w:rPr>
          <w:rFonts w:ascii="Times New Roman" w:hAnsi="Times New Roman"/>
          <w:color w:val="000000" w:themeColor="text1"/>
          <w:shd w:val="clear" w:color="auto" w:fill="FFFFFF"/>
          <w:lang w:val="en-US"/>
        </w:rPr>
        <w:t>American Occupational Therapy Association – Aota</w:t>
      </w:r>
      <w:r w:rsidR="007158BC" w:rsidRPr="00426F1A">
        <w:rPr>
          <w:rFonts w:ascii="Times New Roman" w:hAnsi="Times New Roman"/>
          <w:color w:val="000000" w:themeColor="text1"/>
          <w:shd w:val="clear" w:color="auto" w:fill="FFFFFF"/>
          <w:lang w:val="en-US"/>
        </w:rPr>
        <w:t xml:space="preserve">. </w:t>
      </w:r>
      <w:r w:rsidR="007158BC" w:rsidRPr="00426F1A">
        <w:rPr>
          <w:rFonts w:ascii="Times New Roman" w:hAnsi="Times New Roman"/>
          <w:b/>
          <w:color w:val="000000" w:themeColor="text1"/>
          <w:shd w:val="clear" w:color="auto" w:fill="FFFFFF"/>
          <w:lang w:val="en-US"/>
        </w:rPr>
        <w:t>Occupational therapy practice framework: Domain &amp; Process.</w:t>
      </w:r>
      <w:r w:rsidR="007158BC" w:rsidRPr="00426F1A">
        <w:rPr>
          <w:rFonts w:ascii="Times New Roman" w:hAnsi="Times New Roman"/>
          <w:color w:val="000000" w:themeColor="text1"/>
          <w:shd w:val="clear" w:color="auto" w:fill="FFFFFF"/>
          <w:lang w:val="en-US"/>
        </w:rPr>
        <w:t xml:space="preserve"> 2º ed. American </w:t>
      </w:r>
      <w:r w:rsidRPr="00426F1A">
        <w:rPr>
          <w:rFonts w:ascii="Times New Roman" w:hAnsi="Times New Roman"/>
          <w:color w:val="000000" w:themeColor="text1"/>
          <w:shd w:val="clear" w:color="auto" w:fill="FFFFFF"/>
          <w:lang w:val="en-US"/>
        </w:rPr>
        <w:t>Journal of Occupational Therapy. Rockville.</w:t>
      </w:r>
      <w:r w:rsidR="007158BC" w:rsidRPr="00426F1A">
        <w:rPr>
          <w:rFonts w:ascii="Times New Roman" w:hAnsi="Times New Roman"/>
          <w:color w:val="000000" w:themeColor="text1"/>
          <w:shd w:val="clear" w:color="auto" w:fill="FFFFFF"/>
          <w:lang w:val="en-US"/>
        </w:rPr>
        <w:t xml:space="preserve"> </w:t>
      </w:r>
      <w:r w:rsidRPr="00426F1A">
        <w:rPr>
          <w:rFonts w:ascii="Times New Roman" w:hAnsi="Times New Roman"/>
          <w:color w:val="000000" w:themeColor="text1"/>
          <w:shd w:val="clear" w:color="auto" w:fill="FFFFFF"/>
          <w:lang w:val="en-US"/>
        </w:rPr>
        <w:t xml:space="preserve">mar. 2014; </w:t>
      </w:r>
      <w:r w:rsidR="007158BC" w:rsidRPr="00426F1A">
        <w:rPr>
          <w:rFonts w:ascii="Times New Roman" w:hAnsi="Times New Roman"/>
          <w:color w:val="000000" w:themeColor="text1"/>
          <w:shd w:val="clear" w:color="auto" w:fill="FFFFFF"/>
          <w:lang w:val="en-US"/>
        </w:rPr>
        <w:t>68</w:t>
      </w:r>
      <w:r w:rsidRPr="00426F1A">
        <w:rPr>
          <w:rFonts w:ascii="Times New Roman" w:hAnsi="Times New Roman"/>
          <w:color w:val="000000" w:themeColor="text1"/>
          <w:shd w:val="clear" w:color="auto" w:fill="FFFFFF"/>
          <w:lang w:val="en-US"/>
        </w:rPr>
        <w:t xml:space="preserve"> (</w:t>
      </w:r>
      <w:r w:rsidR="007158BC" w:rsidRPr="00426F1A">
        <w:rPr>
          <w:rFonts w:ascii="Times New Roman" w:hAnsi="Times New Roman"/>
          <w:color w:val="000000" w:themeColor="text1"/>
          <w:shd w:val="clear" w:color="auto" w:fill="FFFFFF"/>
          <w:lang w:val="en-US"/>
        </w:rPr>
        <w:t>6</w:t>
      </w:r>
      <w:r w:rsidRPr="00426F1A">
        <w:rPr>
          <w:rFonts w:ascii="Times New Roman" w:hAnsi="Times New Roman"/>
          <w:color w:val="000000" w:themeColor="text1"/>
          <w:shd w:val="clear" w:color="auto" w:fill="FFFFFF"/>
          <w:lang w:val="en-US"/>
        </w:rPr>
        <w:t>):1-43.</w:t>
      </w:r>
      <w:r w:rsidR="00933EB0">
        <w:rPr>
          <w:rFonts w:ascii="Times New Roman" w:hAnsi="Times New Roman"/>
          <w:color w:val="000000" w:themeColor="text1"/>
          <w:shd w:val="clear" w:color="auto" w:fill="FFFFFF"/>
          <w:lang w:val="en-US"/>
        </w:rPr>
        <w:t xml:space="preserve"> </w:t>
      </w:r>
      <w:r w:rsidR="00933EB0" w:rsidRPr="00933EB0">
        <w:rPr>
          <w:rFonts w:ascii="Times New Roman" w:hAnsi="Times New Roman"/>
          <w:color w:val="000000" w:themeColor="text1"/>
          <w:shd w:val="clear" w:color="auto" w:fill="FFFFFF"/>
          <w:lang w:val="en-US"/>
        </w:rPr>
        <w:t>DOI: 10.5014/ajot.2014.682006.</w:t>
      </w:r>
    </w:p>
    <w:p w14:paraId="07D7A5A7" w14:textId="1D66A677" w:rsidR="007158BC" w:rsidRPr="00933EB0" w:rsidRDefault="007158BC" w:rsidP="007327F3">
      <w:pPr>
        <w:pStyle w:val="Pargrafo"/>
        <w:numPr>
          <w:ilvl w:val="0"/>
          <w:numId w:val="17"/>
        </w:numPr>
        <w:rPr>
          <w:rFonts w:ascii="Times New Roman" w:hAnsi="Times New Roman"/>
          <w:color w:val="000000" w:themeColor="text1"/>
        </w:rPr>
      </w:pPr>
      <w:r w:rsidRPr="00933EB0">
        <w:rPr>
          <w:rFonts w:ascii="Times New Roman" w:hAnsi="Times New Roman"/>
          <w:color w:val="000000" w:themeColor="text1"/>
        </w:rPr>
        <w:lastRenderedPageBreak/>
        <w:t>Z</w:t>
      </w:r>
      <w:r w:rsidR="00933EB0" w:rsidRPr="00933EB0">
        <w:rPr>
          <w:rFonts w:ascii="Times New Roman" w:hAnsi="Times New Roman"/>
          <w:color w:val="000000" w:themeColor="text1"/>
        </w:rPr>
        <w:t>aguini, CG</w:t>
      </w:r>
      <w:r w:rsidR="00933EB0">
        <w:rPr>
          <w:rFonts w:ascii="Times New Roman" w:hAnsi="Times New Roman"/>
          <w:color w:val="000000" w:themeColor="text1"/>
        </w:rPr>
        <w:t>S</w:t>
      </w:r>
      <w:r w:rsidRPr="00933EB0">
        <w:rPr>
          <w:rFonts w:ascii="Times New Roman" w:hAnsi="Times New Roman"/>
          <w:color w:val="000000" w:themeColor="text1"/>
        </w:rPr>
        <w:t>; B</w:t>
      </w:r>
      <w:r w:rsidR="00933EB0" w:rsidRPr="00933EB0">
        <w:rPr>
          <w:rFonts w:ascii="Times New Roman" w:hAnsi="Times New Roman"/>
          <w:color w:val="000000" w:themeColor="text1"/>
        </w:rPr>
        <w:t>ianchin, MA</w:t>
      </w:r>
      <w:r w:rsidRPr="00933EB0">
        <w:rPr>
          <w:rFonts w:ascii="Times New Roman" w:hAnsi="Times New Roman"/>
          <w:color w:val="000000" w:themeColor="text1"/>
        </w:rPr>
        <w:t>; J</w:t>
      </w:r>
      <w:r w:rsidR="00933EB0" w:rsidRPr="00933EB0">
        <w:rPr>
          <w:rFonts w:ascii="Times New Roman" w:hAnsi="Times New Roman"/>
          <w:color w:val="000000" w:themeColor="text1"/>
        </w:rPr>
        <w:t>unior, RVL</w:t>
      </w:r>
      <w:r w:rsidRPr="00933EB0">
        <w:rPr>
          <w:rFonts w:ascii="Times New Roman" w:hAnsi="Times New Roman"/>
          <w:color w:val="000000" w:themeColor="text1"/>
        </w:rPr>
        <w:t>; C</w:t>
      </w:r>
      <w:r w:rsidR="00933EB0" w:rsidRPr="00933EB0">
        <w:rPr>
          <w:rFonts w:ascii="Times New Roman" w:hAnsi="Times New Roman"/>
          <w:color w:val="000000" w:themeColor="text1"/>
        </w:rPr>
        <w:t>hueire, RHM</w:t>
      </w:r>
      <w:r w:rsidRPr="00933EB0">
        <w:rPr>
          <w:rFonts w:ascii="Times New Roman" w:hAnsi="Times New Roman"/>
          <w:color w:val="000000" w:themeColor="text1"/>
        </w:rPr>
        <w:t xml:space="preserve">F. </w:t>
      </w:r>
      <w:r w:rsidRPr="00933EB0">
        <w:rPr>
          <w:rFonts w:ascii="Times New Roman" w:hAnsi="Times New Roman"/>
          <w:b/>
          <w:color w:val="000000" w:themeColor="text1"/>
        </w:rPr>
        <w:t>Avaliação do comportamento lúdico da criança com paralisia cerebral e da percepção de seus cuidadores.</w:t>
      </w:r>
      <w:r w:rsidRPr="00933EB0">
        <w:rPr>
          <w:rFonts w:ascii="Times New Roman" w:hAnsi="Times New Roman"/>
          <w:color w:val="000000" w:themeColor="text1"/>
        </w:rPr>
        <w:t xml:space="preserve"> Acta Fisiátr</w:t>
      </w:r>
      <w:r w:rsidR="00F24DAB" w:rsidRPr="00933EB0">
        <w:rPr>
          <w:rFonts w:ascii="Times New Roman" w:hAnsi="Times New Roman"/>
          <w:color w:val="000000" w:themeColor="text1"/>
        </w:rPr>
        <w:t>.</w:t>
      </w:r>
      <w:r w:rsidR="00933EB0" w:rsidRPr="00933EB0">
        <w:rPr>
          <w:rFonts w:ascii="Times New Roman" w:hAnsi="Times New Roman"/>
          <w:color w:val="000000" w:themeColor="text1"/>
        </w:rPr>
        <w:t xml:space="preserve"> São Paulo.</w:t>
      </w:r>
      <w:r w:rsidR="00F24DAB" w:rsidRPr="00933EB0">
        <w:rPr>
          <w:rFonts w:ascii="Times New Roman" w:hAnsi="Times New Roman"/>
          <w:color w:val="000000" w:themeColor="text1"/>
        </w:rPr>
        <w:t xml:space="preserve"> 2011;</w:t>
      </w:r>
      <w:r w:rsidR="00933EB0" w:rsidRPr="00933EB0">
        <w:rPr>
          <w:rFonts w:ascii="Times New Roman" w:hAnsi="Times New Roman"/>
          <w:color w:val="000000" w:themeColor="text1"/>
        </w:rPr>
        <w:t xml:space="preserve"> </w:t>
      </w:r>
      <w:r w:rsidR="00F24DAB" w:rsidRPr="00933EB0">
        <w:rPr>
          <w:rFonts w:ascii="Times New Roman" w:hAnsi="Times New Roman"/>
          <w:color w:val="000000" w:themeColor="text1"/>
        </w:rPr>
        <w:t>18(4):187-9. DOI: 10.5935/0104-7795.20110004</w:t>
      </w:r>
    </w:p>
    <w:p w14:paraId="0EDC92FD" w14:textId="5E0D9633" w:rsidR="00836593" w:rsidRPr="00301C1B" w:rsidRDefault="007158BC" w:rsidP="00E5639B">
      <w:pPr>
        <w:pStyle w:val="Pargrafo"/>
        <w:numPr>
          <w:ilvl w:val="0"/>
          <w:numId w:val="17"/>
        </w:numPr>
        <w:rPr>
          <w:rFonts w:ascii="Times New Roman" w:hAnsi="Times New Roman"/>
          <w:color w:val="000000" w:themeColor="text1"/>
          <w:shd w:val="clear" w:color="auto" w:fill="FFFFFF"/>
        </w:rPr>
      </w:pPr>
      <w:r w:rsidRPr="00E5639B">
        <w:rPr>
          <w:rFonts w:ascii="Times New Roman" w:hAnsi="Times New Roman"/>
          <w:color w:val="000000" w:themeColor="text1"/>
          <w:shd w:val="clear" w:color="auto" w:fill="FFFFFF"/>
        </w:rPr>
        <w:t>F</w:t>
      </w:r>
      <w:r w:rsidR="00836593" w:rsidRPr="00E5639B">
        <w:rPr>
          <w:rFonts w:ascii="Times New Roman" w:hAnsi="Times New Roman"/>
          <w:color w:val="000000" w:themeColor="text1"/>
          <w:shd w:val="clear" w:color="auto" w:fill="FFFFFF"/>
        </w:rPr>
        <w:t>igueiredo, BA,</w:t>
      </w:r>
      <w:r w:rsidRPr="00E5639B">
        <w:rPr>
          <w:rFonts w:ascii="Times New Roman" w:hAnsi="Times New Roman"/>
          <w:color w:val="000000" w:themeColor="text1"/>
          <w:shd w:val="clear" w:color="auto" w:fill="FFFFFF"/>
        </w:rPr>
        <w:t xml:space="preserve"> de; S</w:t>
      </w:r>
      <w:r w:rsidR="00836593" w:rsidRPr="00E5639B">
        <w:rPr>
          <w:rFonts w:ascii="Times New Roman" w:hAnsi="Times New Roman"/>
          <w:color w:val="000000" w:themeColor="text1"/>
          <w:shd w:val="clear" w:color="auto" w:fill="FFFFFF"/>
        </w:rPr>
        <w:t>ilva</w:t>
      </w:r>
      <w:r w:rsidRPr="00E5639B">
        <w:rPr>
          <w:rFonts w:ascii="Times New Roman" w:hAnsi="Times New Roman"/>
          <w:color w:val="000000" w:themeColor="text1"/>
          <w:shd w:val="clear" w:color="auto" w:fill="FFFFFF"/>
        </w:rPr>
        <w:t xml:space="preserve"> S</w:t>
      </w:r>
      <w:r w:rsidR="00836593" w:rsidRPr="00E5639B">
        <w:rPr>
          <w:rFonts w:ascii="Times New Roman" w:hAnsi="Times New Roman"/>
          <w:shd w:val="clear" w:color="auto" w:fill="FFFFFF"/>
        </w:rPr>
        <w:t>ouza</w:t>
      </w:r>
      <w:r w:rsidR="00836593" w:rsidRPr="00E5639B">
        <w:rPr>
          <w:rFonts w:ascii="Times New Roman" w:hAnsi="Times New Roman"/>
          <w:color w:val="000000" w:themeColor="text1"/>
          <w:shd w:val="clear" w:color="auto" w:fill="FFFFFF"/>
        </w:rPr>
        <w:t>, D,</w:t>
      </w:r>
      <w:r w:rsidRPr="00E5639B">
        <w:rPr>
          <w:rFonts w:ascii="Times New Roman" w:hAnsi="Times New Roman"/>
          <w:color w:val="000000" w:themeColor="text1"/>
          <w:shd w:val="clear" w:color="auto" w:fill="FFFFFF"/>
        </w:rPr>
        <w:t xml:space="preserve"> da; S</w:t>
      </w:r>
      <w:r w:rsidR="00836593" w:rsidRPr="00E5639B">
        <w:rPr>
          <w:rFonts w:ascii="Times New Roman" w:hAnsi="Times New Roman"/>
          <w:color w:val="000000" w:themeColor="text1"/>
          <w:shd w:val="clear" w:color="auto" w:fill="FFFFFF"/>
        </w:rPr>
        <w:t>ilva, AC</w:t>
      </w:r>
      <w:r w:rsidRPr="00E5639B">
        <w:rPr>
          <w:rFonts w:ascii="Times New Roman" w:hAnsi="Times New Roman"/>
          <w:color w:val="000000" w:themeColor="text1"/>
          <w:shd w:val="clear" w:color="auto" w:fill="FFFFFF"/>
        </w:rPr>
        <w:t>D</w:t>
      </w:r>
      <w:r w:rsidR="00836593" w:rsidRPr="00E5639B">
        <w:rPr>
          <w:rFonts w:ascii="Times New Roman" w:hAnsi="Times New Roman"/>
          <w:color w:val="000000" w:themeColor="text1"/>
          <w:shd w:val="clear" w:color="auto" w:fill="FFFFFF"/>
        </w:rPr>
        <w:t>,</w:t>
      </w:r>
      <w:r w:rsidRPr="00E5639B">
        <w:rPr>
          <w:rFonts w:ascii="Times New Roman" w:hAnsi="Times New Roman"/>
          <w:color w:val="000000" w:themeColor="text1"/>
          <w:shd w:val="clear" w:color="auto" w:fill="FFFFFF"/>
        </w:rPr>
        <w:t xml:space="preserve"> da. </w:t>
      </w:r>
      <w:r w:rsidRPr="00E5639B">
        <w:rPr>
          <w:rFonts w:ascii="Times New Roman" w:hAnsi="Times New Roman"/>
          <w:b/>
          <w:color w:val="000000" w:themeColor="text1"/>
          <w:shd w:val="clear" w:color="auto" w:fill="FFFFFF"/>
        </w:rPr>
        <w:t>O brincar de crianças com deficiência física: contribuição da Terapia Ocupacional.</w:t>
      </w:r>
      <w:r w:rsidRPr="00E5639B">
        <w:rPr>
          <w:rStyle w:val="apple-converted-space"/>
          <w:rFonts w:ascii="Times New Roman" w:hAnsi="Times New Roman"/>
          <w:color w:val="000000" w:themeColor="text1"/>
          <w:shd w:val="clear" w:color="auto" w:fill="FFFFFF"/>
        </w:rPr>
        <w:t> </w:t>
      </w:r>
      <w:r w:rsidRPr="00E5639B">
        <w:rPr>
          <w:rFonts w:ascii="Times New Roman" w:hAnsi="Times New Roman"/>
          <w:bCs/>
          <w:color w:val="000000" w:themeColor="text1"/>
          <w:shd w:val="clear" w:color="auto" w:fill="FFFFFF"/>
        </w:rPr>
        <w:t>Revista de Terapia Ocupacional da Universidade de São Paulo</w:t>
      </w:r>
      <w:r w:rsidR="00836593" w:rsidRPr="00E5639B">
        <w:rPr>
          <w:rFonts w:ascii="Times New Roman" w:hAnsi="Times New Roman"/>
          <w:color w:val="000000" w:themeColor="text1"/>
          <w:shd w:val="clear" w:color="auto" w:fill="FFFFFF"/>
        </w:rPr>
        <w:t xml:space="preserve">. São Paulo. 2016; </w:t>
      </w:r>
      <w:r w:rsidRPr="00E5639B">
        <w:rPr>
          <w:rFonts w:ascii="Times New Roman" w:hAnsi="Times New Roman"/>
          <w:color w:val="000000" w:themeColor="text1"/>
          <w:shd w:val="clear" w:color="auto" w:fill="FFFFFF"/>
        </w:rPr>
        <w:t>27</w:t>
      </w:r>
      <w:r w:rsidR="00836593" w:rsidRPr="00E5639B">
        <w:rPr>
          <w:rFonts w:ascii="Times New Roman" w:hAnsi="Times New Roman"/>
          <w:color w:val="000000" w:themeColor="text1"/>
          <w:shd w:val="clear" w:color="auto" w:fill="FFFFFF"/>
        </w:rPr>
        <w:t>(</w:t>
      </w:r>
      <w:r w:rsidRPr="00E5639B">
        <w:rPr>
          <w:rFonts w:ascii="Times New Roman" w:hAnsi="Times New Roman"/>
          <w:color w:val="000000" w:themeColor="text1"/>
          <w:shd w:val="clear" w:color="auto" w:fill="FFFFFF"/>
        </w:rPr>
        <w:t>1</w:t>
      </w:r>
      <w:r w:rsidR="00E5639B">
        <w:rPr>
          <w:rFonts w:ascii="Times New Roman" w:hAnsi="Times New Roman"/>
          <w:color w:val="000000" w:themeColor="text1"/>
          <w:shd w:val="clear" w:color="auto" w:fill="FFFFFF"/>
        </w:rPr>
        <w:t xml:space="preserve">):29-35. </w:t>
      </w:r>
      <w:r w:rsidR="00E5639B" w:rsidRPr="00301C1B">
        <w:rPr>
          <w:rFonts w:ascii="Times New Roman" w:hAnsi="Times New Roman"/>
          <w:color w:val="000000" w:themeColor="text1"/>
          <w:shd w:val="clear" w:color="auto" w:fill="FFFFFF"/>
        </w:rPr>
        <w:t>DOI:10.11606/issn.2238-6149.v27i1p29-35</w:t>
      </w:r>
      <w:r w:rsidR="00150E2E">
        <w:rPr>
          <w:rFonts w:ascii="Times New Roman" w:hAnsi="Times New Roman"/>
          <w:color w:val="000000" w:themeColor="text1"/>
          <w:shd w:val="clear" w:color="auto" w:fill="FFFFFF"/>
        </w:rPr>
        <w:t>.</w:t>
      </w:r>
    </w:p>
    <w:p w14:paraId="01E11656" w14:textId="747244BE" w:rsidR="007158BC" w:rsidRPr="00301C1B" w:rsidRDefault="007158BC" w:rsidP="007327F3">
      <w:pPr>
        <w:pStyle w:val="Pargrafo"/>
        <w:numPr>
          <w:ilvl w:val="0"/>
          <w:numId w:val="17"/>
        </w:numPr>
        <w:rPr>
          <w:rFonts w:ascii="Times New Roman" w:hAnsi="Times New Roman"/>
          <w:color w:val="000000" w:themeColor="text1"/>
          <w:lang w:val="x-none"/>
        </w:rPr>
      </w:pPr>
      <w:r w:rsidRPr="00301C1B">
        <w:rPr>
          <w:rFonts w:ascii="Times New Roman" w:hAnsi="Times New Roman"/>
          <w:color w:val="000000" w:themeColor="text1"/>
          <w:lang w:val="x-none"/>
        </w:rPr>
        <w:t>F</w:t>
      </w:r>
      <w:r w:rsidR="00301C1B" w:rsidRPr="00301C1B">
        <w:rPr>
          <w:rFonts w:ascii="Times New Roman" w:hAnsi="Times New Roman"/>
          <w:color w:val="000000" w:themeColor="text1"/>
          <w:lang w:val="x-none"/>
        </w:rPr>
        <w:t>erland</w:t>
      </w:r>
      <w:r w:rsidRPr="00301C1B">
        <w:rPr>
          <w:rFonts w:ascii="Times New Roman" w:hAnsi="Times New Roman"/>
          <w:color w:val="000000" w:themeColor="text1"/>
          <w:lang w:val="x-none"/>
        </w:rPr>
        <w:t xml:space="preserve">, F. </w:t>
      </w:r>
      <w:r w:rsidRPr="00301C1B">
        <w:rPr>
          <w:rFonts w:ascii="Times New Roman" w:hAnsi="Times New Roman"/>
          <w:b/>
          <w:color w:val="000000" w:themeColor="text1"/>
          <w:lang w:val="x-none"/>
        </w:rPr>
        <w:t>O modelo lúdico: a utilização do potencial terapêutico do brincar</w:t>
      </w:r>
      <w:r w:rsidRPr="00301C1B">
        <w:rPr>
          <w:rFonts w:ascii="Times New Roman" w:hAnsi="Times New Roman"/>
          <w:color w:val="000000" w:themeColor="text1"/>
          <w:lang w:val="x-none"/>
        </w:rPr>
        <w:t>.</w:t>
      </w:r>
      <w:r w:rsidRPr="00301C1B">
        <w:rPr>
          <w:rFonts w:ascii="Times New Roman" w:hAnsi="Times New Roman"/>
          <w:color w:val="000000" w:themeColor="text1"/>
        </w:rPr>
        <w:t xml:space="preserve"> </w:t>
      </w:r>
      <w:r w:rsidRPr="00301C1B">
        <w:rPr>
          <w:rFonts w:ascii="Times New Roman" w:hAnsi="Times New Roman"/>
          <w:color w:val="000000" w:themeColor="text1"/>
          <w:lang w:val="x-none"/>
        </w:rPr>
        <w:t xml:space="preserve"> Temas </w:t>
      </w:r>
      <w:r w:rsidRPr="00301C1B">
        <w:rPr>
          <w:rFonts w:ascii="Times New Roman" w:hAnsi="Times New Roman"/>
          <w:color w:val="000000" w:themeColor="text1"/>
        </w:rPr>
        <w:t xml:space="preserve">sobre o </w:t>
      </w:r>
      <w:r w:rsidRPr="00301C1B">
        <w:rPr>
          <w:rFonts w:ascii="Times New Roman" w:hAnsi="Times New Roman"/>
          <w:color w:val="000000" w:themeColor="text1"/>
          <w:lang w:val="x-none"/>
        </w:rPr>
        <w:t>desenvolv</w:t>
      </w:r>
      <w:r w:rsidRPr="00301C1B">
        <w:rPr>
          <w:rFonts w:ascii="Times New Roman" w:hAnsi="Times New Roman"/>
          <w:color w:val="000000" w:themeColor="text1"/>
        </w:rPr>
        <w:t>imento</w:t>
      </w:r>
      <w:r w:rsidR="00301C1B" w:rsidRPr="00301C1B">
        <w:rPr>
          <w:rFonts w:ascii="Times New Roman" w:hAnsi="Times New Roman"/>
          <w:color w:val="000000" w:themeColor="text1"/>
        </w:rPr>
        <w:t xml:space="preserve">. São Paulo. 2005; </w:t>
      </w:r>
      <w:r w:rsidRPr="00301C1B">
        <w:rPr>
          <w:rFonts w:ascii="Times New Roman" w:hAnsi="Times New Roman"/>
          <w:color w:val="000000" w:themeColor="text1"/>
          <w:lang w:val="x-none"/>
        </w:rPr>
        <w:t>14</w:t>
      </w:r>
      <w:r w:rsidR="00301C1B" w:rsidRPr="00301C1B">
        <w:rPr>
          <w:rFonts w:ascii="Times New Roman" w:hAnsi="Times New Roman"/>
          <w:color w:val="000000" w:themeColor="text1"/>
        </w:rPr>
        <w:t>(</w:t>
      </w:r>
      <w:r w:rsidRPr="00301C1B">
        <w:rPr>
          <w:rFonts w:ascii="Times New Roman" w:hAnsi="Times New Roman"/>
          <w:color w:val="000000" w:themeColor="text1"/>
          <w:lang w:val="x-none"/>
        </w:rPr>
        <w:t>82</w:t>
      </w:r>
      <w:r w:rsidR="00301C1B" w:rsidRPr="00301C1B">
        <w:rPr>
          <w:rFonts w:ascii="Times New Roman" w:hAnsi="Times New Roman"/>
          <w:color w:val="000000" w:themeColor="text1"/>
        </w:rPr>
        <w:t>):</w:t>
      </w:r>
      <w:r w:rsidR="00301C1B" w:rsidRPr="00301C1B">
        <w:rPr>
          <w:rFonts w:ascii="Times New Roman" w:hAnsi="Times New Roman"/>
          <w:color w:val="000000" w:themeColor="text1"/>
          <w:lang w:val="x-none"/>
        </w:rPr>
        <w:t>50-5.</w:t>
      </w:r>
    </w:p>
    <w:p w14:paraId="3FBEDD22" w14:textId="671C4E22" w:rsidR="007158BC" w:rsidRPr="00554581" w:rsidRDefault="007158BC" w:rsidP="007327F3">
      <w:pPr>
        <w:pStyle w:val="NormalWeb"/>
        <w:numPr>
          <w:ilvl w:val="0"/>
          <w:numId w:val="17"/>
        </w:numPr>
        <w:shd w:val="clear" w:color="auto" w:fill="FFFFFF"/>
        <w:spacing w:before="0" w:beforeAutospacing="0" w:after="0" w:afterAutospacing="0" w:line="360" w:lineRule="auto"/>
        <w:contextualSpacing/>
        <w:jc w:val="both"/>
        <w:textAlignment w:val="baseline"/>
        <w:rPr>
          <w:color w:val="000000" w:themeColor="text1"/>
        </w:rPr>
      </w:pPr>
      <w:r w:rsidRPr="00554581">
        <w:rPr>
          <w:color w:val="000000" w:themeColor="text1"/>
        </w:rPr>
        <w:t>R</w:t>
      </w:r>
      <w:r w:rsidR="004A5AF4" w:rsidRPr="00554581">
        <w:rPr>
          <w:color w:val="000000" w:themeColor="text1"/>
        </w:rPr>
        <w:t>amos, R</w:t>
      </w:r>
      <w:r w:rsidRPr="00554581">
        <w:rPr>
          <w:color w:val="000000" w:themeColor="text1"/>
        </w:rPr>
        <w:t>M; B</w:t>
      </w:r>
      <w:r w:rsidR="004A5AF4" w:rsidRPr="00554581">
        <w:rPr>
          <w:color w:val="000000" w:themeColor="text1"/>
        </w:rPr>
        <w:t>azilio, S</w:t>
      </w:r>
      <w:r w:rsidRPr="00554581">
        <w:rPr>
          <w:color w:val="000000" w:themeColor="text1"/>
        </w:rPr>
        <w:t>; A</w:t>
      </w:r>
      <w:r w:rsidR="004A5AF4" w:rsidRPr="00554581">
        <w:rPr>
          <w:color w:val="000000" w:themeColor="text1"/>
        </w:rPr>
        <w:t>nthero, T</w:t>
      </w:r>
      <w:r w:rsidRPr="00554581">
        <w:rPr>
          <w:color w:val="000000" w:themeColor="text1"/>
        </w:rPr>
        <w:t xml:space="preserve">O. </w:t>
      </w:r>
      <w:r w:rsidRPr="00554581">
        <w:rPr>
          <w:b/>
          <w:color w:val="000000" w:themeColor="text1"/>
        </w:rPr>
        <w:t>Aplicação dos protocolos de avaliação do Modelo Lúdico em crianças com deficiência física de dois a seis anos.</w:t>
      </w:r>
      <w:r w:rsidR="00554581" w:rsidRPr="00554581">
        <w:rPr>
          <w:b/>
          <w:color w:val="000000" w:themeColor="text1"/>
        </w:rPr>
        <w:t xml:space="preserve"> </w:t>
      </w:r>
      <w:r w:rsidR="00554581" w:rsidRPr="00554581">
        <w:rPr>
          <w:color w:val="000000" w:themeColor="text1"/>
        </w:rPr>
        <w:t xml:space="preserve">[TCC]. Lins: </w:t>
      </w:r>
      <w:r w:rsidR="00554581" w:rsidRPr="00554581">
        <w:t>Centro Universitário Católico Salesiano</w:t>
      </w:r>
      <w:r w:rsidR="00554581" w:rsidRPr="00554581">
        <w:rPr>
          <w:color w:val="000000" w:themeColor="text1"/>
        </w:rPr>
        <w:t xml:space="preserve">; </w:t>
      </w:r>
      <w:r w:rsidRPr="00554581">
        <w:rPr>
          <w:color w:val="000000" w:themeColor="text1"/>
        </w:rPr>
        <w:t>2008.</w:t>
      </w:r>
    </w:p>
    <w:p w14:paraId="6F549F55" w14:textId="06F96E1B" w:rsidR="007158BC" w:rsidRPr="006F1FD2" w:rsidRDefault="007158BC" w:rsidP="006F1FD2">
      <w:pPr>
        <w:pStyle w:val="Pargrafo"/>
        <w:numPr>
          <w:ilvl w:val="0"/>
          <w:numId w:val="17"/>
        </w:numPr>
        <w:rPr>
          <w:rFonts w:ascii="Times New Roman" w:hAnsi="Times New Roman"/>
          <w:color w:val="000000" w:themeColor="text1"/>
        </w:rPr>
      </w:pPr>
      <w:r w:rsidRPr="006F1FD2">
        <w:rPr>
          <w:rFonts w:ascii="Times New Roman" w:hAnsi="Times New Roman"/>
          <w:color w:val="000000" w:themeColor="text1"/>
        </w:rPr>
        <w:t>S</w:t>
      </w:r>
      <w:r w:rsidR="006F1FD2" w:rsidRPr="006F1FD2">
        <w:rPr>
          <w:rFonts w:ascii="Times New Roman" w:hAnsi="Times New Roman"/>
          <w:color w:val="000000" w:themeColor="text1"/>
        </w:rPr>
        <w:t>ant</w:t>
      </w:r>
      <w:r w:rsidRPr="006F1FD2">
        <w:rPr>
          <w:rFonts w:ascii="Times New Roman" w:hAnsi="Times New Roman"/>
          <w:color w:val="000000" w:themeColor="text1"/>
        </w:rPr>
        <w:t>’A</w:t>
      </w:r>
      <w:r w:rsidR="006F1FD2" w:rsidRPr="006F1FD2">
        <w:rPr>
          <w:rFonts w:ascii="Times New Roman" w:hAnsi="Times New Roman"/>
          <w:color w:val="000000" w:themeColor="text1"/>
        </w:rPr>
        <w:t>nna, MMM;</w:t>
      </w:r>
      <w:r w:rsidRPr="006F1FD2">
        <w:rPr>
          <w:rFonts w:ascii="Times New Roman" w:hAnsi="Times New Roman"/>
          <w:color w:val="000000" w:themeColor="text1"/>
        </w:rPr>
        <w:t xml:space="preserve"> B</w:t>
      </w:r>
      <w:r w:rsidR="006F1FD2" w:rsidRPr="006F1FD2">
        <w:rPr>
          <w:rFonts w:ascii="Times New Roman" w:hAnsi="Times New Roman"/>
          <w:color w:val="000000" w:themeColor="text1"/>
        </w:rPr>
        <w:t>lascovi</w:t>
      </w:r>
      <w:r w:rsidRPr="006F1FD2">
        <w:rPr>
          <w:rFonts w:ascii="Times New Roman" w:hAnsi="Times New Roman"/>
          <w:color w:val="000000" w:themeColor="text1"/>
        </w:rPr>
        <w:t>-A</w:t>
      </w:r>
      <w:r w:rsidR="006F1FD2" w:rsidRPr="006F1FD2">
        <w:rPr>
          <w:rFonts w:ascii="Times New Roman" w:hAnsi="Times New Roman"/>
          <w:color w:val="000000" w:themeColor="text1"/>
        </w:rPr>
        <w:t>ssos, S</w:t>
      </w:r>
      <w:r w:rsidRPr="006F1FD2">
        <w:rPr>
          <w:rFonts w:ascii="Times New Roman" w:hAnsi="Times New Roman"/>
          <w:color w:val="000000" w:themeColor="text1"/>
        </w:rPr>
        <w:t>M</w:t>
      </w:r>
      <w:r w:rsidR="006F1FD2" w:rsidRPr="006F1FD2">
        <w:rPr>
          <w:rFonts w:ascii="Times New Roman" w:hAnsi="Times New Roman"/>
          <w:color w:val="000000" w:themeColor="text1"/>
        </w:rPr>
        <w:t xml:space="preserve">; </w:t>
      </w:r>
      <w:r w:rsidRPr="006F1FD2">
        <w:rPr>
          <w:rFonts w:ascii="Times New Roman" w:hAnsi="Times New Roman"/>
          <w:color w:val="000000" w:themeColor="text1"/>
        </w:rPr>
        <w:t>M</w:t>
      </w:r>
      <w:r w:rsidR="006F1FD2" w:rsidRPr="006F1FD2">
        <w:rPr>
          <w:rFonts w:ascii="Times New Roman" w:hAnsi="Times New Roman"/>
          <w:color w:val="000000" w:themeColor="text1"/>
        </w:rPr>
        <w:t xml:space="preserve">agalhães, VLC. </w:t>
      </w:r>
      <w:r w:rsidRPr="006F1FD2">
        <w:rPr>
          <w:rFonts w:ascii="Times New Roman" w:hAnsi="Times New Roman"/>
          <w:b/>
          <w:color w:val="000000" w:themeColor="text1"/>
        </w:rPr>
        <w:t>Adaptação transcultural dos protocolos de avaliação do modelo lúdico.</w:t>
      </w:r>
      <w:r w:rsidRPr="006F1FD2">
        <w:rPr>
          <w:rFonts w:ascii="Times New Roman" w:hAnsi="Times New Roman"/>
          <w:color w:val="000000" w:themeColor="text1"/>
        </w:rPr>
        <w:t xml:space="preserve"> Revista de Terapia Ocupacional da USP</w:t>
      </w:r>
      <w:r w:rsidR="006F1FD2" w:rsidRPr="006F1FD2">
        <w:rPr>
          <w:rFonts w:ascii="Times New Roman" w:hAnsi="Times New Roman"/>
          <w:color w:val="000000" w:themeColor="text1"/>
        </w:rPr>
        <w:t>. São Paulo. Sup.2008; 19(1):34-47</w:t>
      </w:r>
      <w:r w:rsidR="00246302" w:rsidRPr="006F1FD2">
        <w:rPr>
          <w:rFonts w:ascii="Times New Roman" w:hAnsi="Times New Roman"/>
          <w:color w:val="000000" w:themeColor="text1"/>
        </w:rPr>
        <w:t xml:space="preserve"> Acesso em 2 jul. 2017. Disponível em: </w:t>
      </w:r>
      <w:r w:rsidR="006F1FD2" w:rsidRPr="006F1FD2">
        <w:rPr>
          <w:rFonts w:ascii="Times New Roman" w:hAnsi="Times New Roman"/>
          <w:color w:val="000000" w:themeColor="text1"/>
        </w:rPr>
        <w:t>https://www.revistas.usp.br/rto/article/view/14026.</w:t>
      </w:r>
    </w:p>
    <w:p w14:paraId="4B845D0B" w14:textId="7B649DFB" w:rsidR="007158BC" w:rsidRPr="00150E2E" w:rsidRDefault="007158BC" w:rsidP="00150E2E">
      <w:pPr>
        <w:pStyle w:val="Pargrafo"/>
        <w:numPr>
          <w:ilvl w:val="0"/>
          <w:numId w:val="17"/>
        </w:numPr>
        <w:rPr>
          <w:rFonts w:ascii="Times New Roman" w:hAnsi="Times New Roman"/>
          <w:color w:val="000000" w:themeColor="text1"/>
          <w:shd w:val="clear" w:color="auto" w:fill="FFFFFF"/>
        </w:rPr>
      </w:pPr>
      <w:r w:rsidRPr="00150E2E">
        <w:rPr>
          <w:rFonts w:ascii="Times New Roman" w:hAnsi="Times New Roman"/>
          <w:color w:val="000000" w:themeColor="text1"/>
          <w:shd w:val="clear" w:color="auto" w:fill="FFFFFF"/>
        </w:rPr>
        <w:t>Z</w:t>
      </w:r>
      <w:r w:rsidR="00150E2E" w:rsidRPr="00150E2E">
        <w:rPr>
          <w:rFonts w:ascii="Times New Roman" w:hAnsi="Times New Roman"/>
          <w:color w:val="000000" w:themeColor="text1"/>
          <w:shd w:val="clear" w:color="auto" w:fill="FFFFFF"/>
        </w:rPr>
        <w:t>en, CC</w:t>
      </w:r>
      <w:r w:rsidRPr="00150E2E">
        <w:rPr>
          <w:rFonts w:ascii="Times New Roman" w:hAnsi="Times New Roman"/>
          <w:color w:val="000000" w:themeColor="text1"/>
          <w:shd w:val="clear" w:color="auto" w:fill="FFFFFF"/>
        </w:rPr>
        <w:t>; O</w:t>
      </w:r>
      <w:r w:rsidR="00150E2E" w:rsidRPr="00150E2E">
        <w:rPr>
          <w:rFonts w:ascii="Times New Roman" w:hAnsi="Times New Roman"/>
          <w:color w:val="000000" w:themeColor="text1"/>
          <w:shd w:val="clear" w:color="auto" w:fill="FFFFFF"/>
        </w:rPr>
        <w:t>mairi</w:t>
      </w:r>
      <w:r w:rsidRPr="00150E2E">
        <w:rPr>
          <w:rFonts w:ascii="Times New Roman" w:hAnsi="Times New Roman"/>
          <w:color w:val="000000" w:themeColor="text1"/>
          <w:shd w:val="clear" w:color="auto" w:fill="FFFFFF"/>
        </w:rPr>
        <w:t xml:space="preserve">, C. </w:t>
      </w:r>
      <w:r w:rsidRPr="00150E2E">
        <w:rPr>
          <w:rFonts w:ascii="Times New Roman" w:hAnsi="Times New Roman"/>
          <w:b/>
          <w:color w:val="000000" w:themeColor="text1"/>
          <w:shd w:val="clear" w:color="auto" w:fill="FFFFFF"/>
        </w:rPr>
        <w:t>O modelo lúdico: uma nova visão do brincar para a Terapia Ocupacional.</w:t>
      </w:r>
      <w:r w:rsidRPr="00150E2E">
        <w:rPr>
          <w:rFonts w:ascii="Times New Roman" w:hAnsi="Times New Roman"/>
          <w:color w:val="000000" w:themeColor="text1"/>
          <w:shd w:val="clear" w:color="auto" w:fill="FFFFFF"/>
        </w:rPr>
        <w:t> </w:t>
      </w:r>
      <w:r w:rsidRPr="00150E2E">
        <w:rPr>
          <w:rFonts w:ascii="Times New Roman" w:hAnsi="Times New Roman"/>
          <w:bCs/>
          <w:color w:val="000000" w:themeColor="text1"/>
          <w:shd w:val="clear" w:color="auto" w:fill="FFFFFF"/>
        </w:rPr>
        <w:t>Cadernos de Terapia Ocupacional da UFSCar</w:t>
      </w:r>
      <w:r w:rsidR="00150E2E" w:rsidRPr="00150E2E">
        <w:rPr>
          <w:rFonts w:ascii="Times New Roman" w:hAnsi="Times New Roman"/>
          <w:color w:val="000000" w:themeColor="text1"/>
          <w:shd w:val="clear" w:color="auto" w:fill="FFFFFF"/>
        </w:rPr>
        <w:t xml:space="preserve">. São Carlos. Jan-Jun 2009; </w:t>
      </w:r>
      <w:r w:rsidRPr="00150E2E">
        <w:rPr>
          <w:rFonts w:ascii="Times New Roman" w:hAnsi="Times New Roman"/>
          <w:color w:val="000000" w:themeColor="text1"/>
          <w:shd w:val="clear" w:color="auto" w:fill="FFFFFF"/>
        </w:rPr>
        <w:t>17</w:t>
      </w:r>
      <w:r w:rsidR="00150E2E" w:rsidRPr="00150E2E">
        <w:rPr>
          <w:rFonts w:ascii="Times New Roman" w:hAnsi="Times New Roman"/>
          <w:color w:val="000000" w:themeColor="text1"/>
          <w:shd w:val="clear" w:color="auto" w:fill="FFFFFF"/>
        </w:rPr>
        <w:t>(</w:t>
      </w:r>
      <w:r w:rsidRPr="00150E2E">
        <w:rPr>
          <w:rFonts w:ascii="Times New Roman" w:hAnsi="Times New Roman"/>
          <w:color w:val="000000" w:themeColor="text1"/>
          <w:shd w:val="clear" w:color="auto" w:fill="FFFFFF"/>
        </w:rPr>
        <w:t>1</w:t>
      </w:r>
      <w:r w:rsidR="00150E2E" w:rsidRPr="00150E2E">
        <w:rPr>
          <w:rFonts w:ascii="Times New Roman" w:hAnsi="Times New Roman"/>
          <w:color w:val="000000" w:themeColor="text1"/>
          <w:shd w:val="clear" w:color="auto" w:fill="FFFFFF"/>
        </w:rPr>
        <w:t xml:space="preserve">):43-51. </w:t>
      </w:r>
      <w:r w:rsidR="00246302" w:rsidRPr="00150E2E">
        <w:rPr>
          <w:rFonts w:ascii="Times New Roman" w:hAnsi="Times New Roman"/>
          <w:color w:val="000000" w:themeColor="text1"/>
          <w:shd w:val="clear" w:color="auto" w:fill="FFFFFF"/>
        </w:rPr>
        <w:t xml:space="preserve">Acesso em 1 jul. 2017. Disponível em: </w:t>
      </w:r>
      <w:r w:rsidR="00150E2E" w:rsidRPr="00150E2E">
        <w:rPr>
          <w:rFonts w:ascii="Times New Roman" w:hAnsi="Times New Roman"/>
          <w:color w:val="000000" w:themeColor="text1"/>
          <w:shd w:val="clear" w:color="auto" w:fill="FFFFFF"/>
        </w:rPr>
        <w:t>http://www.cadernosdeterapiaocupacional.ufscar.br/index.php/cadernos/article/view/117/75</w:t>
      </w:r>
      <w:r w:rsidR="00150E2E">
        <w:rPr>
          <w:rFonts w:ascii="Times New Roman" w:hAnsi="Times New Roman"/>
          <w:color w:val="000000" w:themeColor="text1"/>
          <w:shd w:val="clear" w:color="auto" w:fill="FFFFFF"/>
        </w:rPr>
        <w:t>.</w:t>
      </w:r>
    </w:p>
    <w:p w14:paraId="32B48FEF" w14:textId="1190E7BC" w:rsidR="007158BC" w:rsidRPr="00EA674A" w:rsidRDefault="007158BC" w:rsidP="007327F3">
      <w:pPr>
        <w:pStyle w:val="Pargrafo"/>
        <w:numPr>
          <w:ilvl w:val="0"/>
          <w:numId w:val="17"/>
        </w:numPr>
        <w:rPr>
          <w:rFonts w:ascii="Times New Roman" w:hAnsi="Times New Roman"/>
          <w:color w:val="000000" w:themeColor="text1"/>
        </w:rPr>
      </w:pPr>
      <w:r w:rsidRPr="00EA674A">
        <w:rPr>
          <w:rFonts w:ascii="Times New Roman" w:hAnsi="Times New Roman"/>
          <w:color w:val="000000" w:themeColor="text1"/>
        </w:rPr>
        <w:t>S</w:t>
      </w:r>
      <w:r w:rsidR="00EA674A" w:rsidRPr="00EA674A">
        <w:rPr>
          <w:rFonts w:ascii="Times New Roman" w:hAnsi="Times New Roman"/>
          <w:color w:val="000000" w:themeColor="text1"/>
        </w:rPr>
        <w:t>antos, TR</w:t>
      </w:r>
      <w:r w:rsidRPr="00EA674A">
        <w:rPr>
          <w:rFonts w:ascii="Times New Roman" w:hAnsi="Times New Roman"/>
          <w:color w:val="000000" w:themeColor="text1"/>
        </w:rPr>
        <w:t>; P</w:t>
      </w:r>
      <w:r w:rsidR="00EA674A" w:rsidRPr="00EA674A">
        <w:rPr>
          <w:rFonts w:ascii="Times New Roman" w:hAnsi="Times New Roman"/>
          <w:color w:val="000000" w:themeColor="text1"/>
        </w:rPr>
        <w:t>feifer, LI</w:t>
      </w:r>
      <w:r w:rsidRPr="00EA674A">
        <w:rPr>
          <w:rFonts w:ascii="Times New Roman" w:hAnsi="Times New Roman"/>
          <w:color w:val="000000" w:themeColor="text1"/>
        </w:rPr>
        <w:t>; S</w:t>
      </w:r>
      <w:r w:rsidR="00EA674A" w:rsidRPr="00EA674A">
        <w:rPr>
          <w:rFonts w:ascii="Times New Roman" w:hAnsi="Times New Roman"/>
          <w:color w:val="000000" w:themeColor="text1"/>
        </w:rPr>
        <w:t>ilva, DBR</w:t>
      </w:r>
      <w:r w:rsidRPr="00EA674A">
        <w:rPr>
          <w:rFonts w:ascii="Times New Roman" w:hAnsi="Times New Roman"/>
          <w:color w:val="000000" w:themeColor="text1"/>
        </w:rPr>
        <w:t>; P</w:t>
      </w:r>
      <w:r w:rsidR="00EA674A" w:rsidRPr="00EA674A">
        <w:rPr>
          <w:rFonts w:ascii="Times New Roman" w:hAnsi="Times New Roman"/>
          <w:color w:val="000000" w:themeColor="text1"/>
        </w:rPr>
        <w:t>anuncio</w:t>
      </w:r>
      <w:r w:rsidRPr="00EA674A">
        <w:rPr>
          <w:rFonts w:ascii="Times New Roman" w:hAnsi="Times New Roman"/>
          <w:color w:val="000000" w:themeColor="text1"/>
        </w:rPr>
        <w:t>-P</w:t>
      </w:r>
      <w:r w:rsidR="00EA674A" w:rsidRPr="00EA674A">
        <w:rPr>
          <w:rFonts w:ascii="Times New Roman" w:hAnsi="Times New Roman"/>
          <w:color w:val="000000" w:themeColor="text1"/>
        </w:rPr>
        <w:t>into, M</w:t>
      </w:r>
      <w:r w:rsidRPr="00EA674A">
        <w:rPr>
          <w:rFonts w:ascii="Times New Roman" w:hAnsi="Times New Roman"/>
          <w:color w:val="000000" w:themeColor="text1"/>
        </w:rPr>
        <w:t xml:space="preserve">P. </w:t>
      </w:r>
      <w:r w:rsidRPr="00EA674A">
        <w:rPr>
          <w:rFonts w:ascii="Times New Roman" w:hAnsi="Times New Roman"/>
          <w:b/>
          <w:color w:val="000000" w:themeColor="text1"/>
        </w:rPr>
        <w:t>Avaliação do comportamento lúdico de crianças com paralisia cerebral.</w:t>
      </w:r>
      <w:r w:rsidRPr="00EA674A">
        <w:rPr>
          <w:rFonts w:ascii="Times New Roman" w:hAnsi="Times New Roman"/>
          <w:color w:val="000000" w:themeColor="text1"/>
        </w:rPr>
        <w:t xml:space="preserve"> Arquivos Brasileiros de Paralisia Cerebral</w:t>
      </w:r>
      <w:r w:rsidR="00EA674A" w:rsidRPr="00EA674A">
        <w:rPr>
          <w:rFonts w:ascii="Times New Roman" w:hAnsi="Times New Roman"/>
          <w:color w:val="000000" w:themeColor="text1"/>
        </w:rPr>
        <w:t>. São Paulo.</w:t>
      </w:r>
      <w:r w:rsidRPr="00EA674A">
        <w:rPr>
          <w:rFonts w:ascii="Times New Roman" w:hAnsi="Times New Roman"/>
          <w:color w:val="000000" w:themeColor="text1"/>
        </w:rPr>
        <w:t xml:space="preserve"> 2011; 5(11):18-25.</w:t>
      </w:r>
    </w:p>
    <w:p w14:paraId="6F0D1F9C" w14:textId="66CC50B7" w:rsidR="007158BC" w:rsidRPr="00EA674A" w:rsidRDefault="00EA674A" w:rsidP="003E5B14">
      <w:pPr>
        <w:pStyle w:val="Pargrafo"/>
        <w:numPr>
          <w:ilvl w:val="0"/>
          <w:numId w:val="17"/>
        </w:numPr>
        <w:ind w:right="0"/>
        <w:rPr>
          <w:rFonts w:ascii="Times New Roman" w:hAnsi="Times New Roman"/>
          <w:color w:val="000000" w:themeColor="text1"/>
        </w:rPr>
      </w:pPr>
      <w:r w:rsidRPr="00EA674A">
        <w:rPr>
          <w:rFonts w:ascii="Times New Roman" w:hAnsi="Times New Roman"/>
          <w:color w:val="000000" w:themeColor="text1"/>
        </w:rPr>
        <w:t>Sant</w:t>
      </w:r>
      <w:r w:rsidR="007158BC" w:rsidRPr="00EA674A">
        <w:rPr>
          <w:rFonts w:ascii="Times New Roman" w:hAnsi="Times New Roman"/>
          <w:color w:val="000000" w:themeColor="text1"/>
        </w:rPr>
        <w:t>’A</w:t>
      </w:r>
      <w:r w:rsidRPr="00EA674A">
        <w:rPr>
          <w:rFonts w:ascii="Times New Roman" w:hAnsi="Times New Roman"/>
          <w:color w:val="000000" w:themeColor="text1"/>
        </w:rPr>
        <w:t>nna, MM</w:t>
      </w:r>
      <w:r w:rsidR="007158BC" w:rsidRPr="00EA674A">
        <w:rPr>
          <w:rFonts w:ascii="Times New Roman" w:hAnsi="Times New Roman"/>
          <w:color w:val="000000" w:themeColor="text1"/>
        </w:rPr>
        <w:t xml:space="preserve">M. </w:t>
      </w:r>
      <w:r w:rsidR="007158BC" w:rsidRPr="00EA674A">
        <w:rPr>
          <w:rFonts w:ascii="Times New Roman" w:hAnsi="Times New Roman"/>
          <w:b/>
          <w:color w:val="000000" w:themeColor="text1"/>
        </w:rPr>
        <w:t xml:space="preserve">Modelo Lúdico: Favorecendo o Brincar da Criança com Deficiência Física. </w:t>
      </w:r>
      <w:r w:rsidRPr="00EA674A">
        <w:rPr>
          <w:rFonts w:ascii="Times New Roman" w:hAnsi="Times New Roman"/>
          <w:color w:val="000000" w:themeColor="text1"/>
        </w:rPr>
        <w:t>Revista da Sobama.</w:t>
      </w:r>
      <w:r w:rsidR="007158BC" w:rsidRPr="00EA674A">
        <w:rPr>
          <w:rFonts w:ascii="Times New Roman" w:hAnsi="Times New Roman"/>
          <w:color w:val="000000" w:themeColor="text1"/>
        </w:rPr>
        <w:t xml:space="preserve"> Marília</w:t>
      </w:r>
      <w:r w:rsidRPr="00EA674A">
        <w:rPr>
          <w:rFonts w:ascii="Times New Roman" w:hAnsi="Times New Roman"/>
          <w:color w:val="000000" w:themeColor="text1"/>
        </w:rPr>
        <w:t xml:space="preserve">. Jan./Jun., 2015; </w:t>
      </w:r>
      <w:r w:rsidR="007158BC" w:rsidRPr="00EA674A">
        <w:rPr>
          <w:rFonts w:ascii="Times New Roman" w:hAnsi="Times New Roman"/>
          <w:color w:val="000000" w:themeColor="text1"/>
        </w:rPr>
        <w:t>16</w:t>
      </w:r>
      <w:r w:rsidRPr="00EA674A">
        <w:rPr>
          <w:rFonts w:ascii="Times New Roman" w:hAnsi="Times New Roman"/>
          <w:color w:val="000000" w:themeColor="text1"/>
        </w:rPr>
        <w:t>(</w:t>
      </w:r>
      <w:r w:rsidR="007158BC" w:rsidRPr="00EA674A">
        <w:rPr>
          <w:rFonts w:ascii="Times New Roman" w:hAnsi="Times New Roman"/>
          <w:color w:val="000000" w:themeColor="text1"/>
        </w:rPr>
        <w:t>1</w:t>
      </w:r>
      <w:r w:rsidRPr="00EA674A">
        <w:rPr>
          <w:rFonts w:ascii="Times New Roman" w:hAnsi="Times New Roman"/>
          <w:color w:val="000000" w:themeColor="text1"/>
        </w:rPr>
        <w:t>):15-18</w:t>
      </w:r>
      <w:r w:rsidR="007158BC" w:rsidRPr="00EA674A">
        <w:rPr>
          <w:rFonts w:ascii="Times New Roman" w:hAnsi="Times New Roman"/>
          <w:color w:val="000000" w:themeColor="text1"/>
        </w:rPr>
        <w:t>.</w:t>
      </w:r>
      <w:r w:rsidR="00A9543F" w:rsidRPr="00EA674A">
        <w:rPr>
          <w:rFonts w:ascii="Times New Roman" w:hAnsi="Times New Roman"/>
          <w:color w:val="000000" w:themeColor="text1"/>
        </w:rPr>
        <w:t xml:space="preserve"> Acesso em: 3 jul.2017. Disponível em: </w:t>
      </w:r>
      <w:r w:rsidR="003E5B14" w:rsidRPr="003E5B14">
        <w:rPr>
          <w:rFonts w:ascii="Times New Roman" w:hAnsi="Times New Roman"/>
          <w:color w:val="000000" w:themeColor="text1"/>
        </w:rPr>
        <w:t>http://www2.marilia.unesp.br/revistas/index.php/sobama/article/view/4965/3549</w:t>
      </w:r>
      <w:r w:rsidR="003E5B14">
        <w:rPr>
          <w:rFonts w:ascii="Times New Roman" w:hAnsi="Times New Roman"/>
          <w:color w:val="000000" w:themeColor="text1"/>
        </w:rPr>
        <w:t>.</w:t>
      </w:r>
    </w:p>
    <w:p w14:paraId="28CB6BBA" w14:textId="042E2759" w:rsidR="0047537D" w:rsidRPr="00776EEF" w:rsidRDefault="0047537D" w:rsidP="007327F3">
      <w:pPr>
        <w:pStyle w:val="Pargrafo"/>
        <w:numPr>
          <w:ilvl w:val="0"/>
          <w:numId w:val="17"/>
        </w:numPr>
        <w:rPr>
          <w:rFonts w:ascii="Times New Roman" w:hAnsi="Times New Roman"/>
          <w:color w:val="000000" w:themeColor="text1"/>
          <w:shd w:val="clear" w:color="auto" w:fill="FFFFFF"/>
        </w:rPr>
      </w:pPr>
      <w:r w:rsidRPr="00776EEF">
        <w:rPr>
          <w:rFonts w:ascii="Times New Roman" w:hAnsi="Times New Roman"/>
          <w:color w:val="000000" w:themeColor="text1"/>
          <w:shd w:val="clear" w:color="auto" w:fill="FFFFFF"/>
        </w:rPr>
        <w:t>O</w:t>
      </w:r>
      <w:r w:rsidR="00776EEF" w:rsidRPr="00776EEF">
        <w:rPr>
          <w:rFonts w:ascii="Times New Roman" w:hAnsi="Times New Roman"/>
          <w:color w:val="000000" w:themeColor="text1"/>
          <w:shd w:val="clear" w:color="auto" w:fill="FFFFFF"/>
        </w:rPr>
        <w:t>shiro,</w:t>
      </w:r>
      <w:r w:rsidRPr="00776EEF">
        <w:rPr>
          <w:rFonts w:ascii="Times New Roman" w:hAnsi="Times New Roman"/>
          <w:color w:val="000000" w:themeColor="text1"/>
          <w:shd w:val="clear" w:color="auto" w:fill="FFFFFF"/>
        </w:rPr>
        <w:t xml:space="preserve"> M.</w:t>
      </w:r>
      <w:r w:rsidRPr="00776EEF">
        <w:rPr>
          <w:rStyle w:val="apple-converted-space"/>
          <w:rFonts w:ascii="Times New Roman" w:hAnsi="Times New Roman"/>
          <w:color w:val="000000" w:themeColor="text1"/>
          <w:shd w:val="clear" w:color="auto" w:fill="FFFFFF"/>
        </w:rPr>
        <w:t> </w:t>
      </w:r>
      <w:r w:rsidRPr="00776EEF">
        <w:rPr>
          <w:rFonts w:ascii="Times New Roman" w:hAnsi="Times New Roman"/>
          <w:b/>
          <w:bCs/>
          <w:color w:val="000000" w:themeColor="text1"/>
          <w:shd w:val="clear" w:color="auto" w:fill="FFFFFF"/>
        </w:rPr>
        <w:t>O brincar na infância das crianças com deficiência: um estudo exploratório</w:t>
      </w:r>
      <w:r w:rsidRPr="00776EEF">
        <w:rPr>
          <w:rFonts w:ascii="Times New Roman" w:hAnsi="Times New Roman"/>
          <w:b/>
          <w:color w:val="000000" w:themeColor="text1"/>
          <w:shd w:val="clear" w:color="auto" w:fill="FFFFFF"/>
        </w:rPr>
        <w:t>.</w:t>
      </w:r>
      <w:r w:rsidR="00776EEF" w:rsidRPr="00776EEF">
        <w:rPr>
          <w:rFonts w:ascii="Times New Roman" w:hAnsi="Times New Roman"/>
          <w:color w:val="000000" w:themeColor="text1"/>
          <w:shd w:val="clear" w:color="auto" w:fill="FFFFFF"/>
        </w:rPr>
        <w:t xml:space="preserve"> [Tese]. São Paulo: Universidade de São Paulo; 2010.</w:t>
      </w:r>
    </w:p>
    <w:p w14:paraId="7153B495" w14:textId="10E6B9A2" w:rsidR="00965D03" w:rsidRPr="00776EEF" w:rsidRDefault="00965D03" w:rsidP="00776EEF">
      <w:pPr>
        <w:pStyle w:val="Pargrafo"/>
        <w:ind w:left="360" w:firstLine="0"/>
        <w:rPr>
          <w:rFonts w:ascii="Times New Roman" w:hAnsi="Times New Roman"/>
          <w:color w:val="000000" w:themeColor="text1"/>
        </w:rPr>
      </w:pPr>
      <w:r w:rsidRPr="00776EEF">
        <w:rPr>
          <w:rFonts w:ascii="Times New Roman" w:hAnsi="Times New Roman"/>
          <w:color w:val="000000" w:themeColor="text1"/>
        </w:rPr>
        <w:t>M</w:t>
      </w:r>
      <w:r w:rsidR="00776EEF" w:rsidRPr="00776EEF">
        <w:rPr>
          <w:rFonts w:ascii="Times New Roman" w:hAnsi="Times New Roman"/>
          <w:color w:val="000000" w:themeColor="text1"/>
        </w:rPr>
        <w:t>ieto, FSR</w:t>
      </w:r>
      <w:r w:rsidRPr="00776EEF">
        <w:rPr>
          <w:rFonts w:ascii="Times New Roman" w:hAnsi="Times New Roman"/>
          <w:color w:val="000000" w:themeColor="text1"/>
        </w:rPr>
        <w:t xml:space="preserve">; </w:t>
      </w:r>
      <w:r w:rsidR="00A9543F" w:rsidRPr="00776EEF">
        <w:rPr>
          <w:rFonts w:ascii="Times New Roman" w:hAnsi="Times New Roman"/>
          <w:color w:val="000000" w:themeColor="text1"/>
        </w:rPr>
        <w:t>B</w:t>
      </w:r>
      <w:r w:rsidR="00776EEF" w:rsidRPr="00776EEF">
        <w:rPr>
          <w:rFonts w:ascii="Times New Roman" w:hAnsi="Times New Roman"/>
          <w:color w:val="000000" w:themeColor="text1"/>
        </w:rPr>
        <w:t>runello, MIB</w:t>
      </w:r>
      <w:r w:rsidR="00A9543F" w:rsidRPr="00776EEF">
        <w:rPr>
          <w:rFonts w:ascii="Times New Roman" w:hAnsi="Times New Roman"/>
          <w:color w:val="000000" w:themeColor="text1"/>
        </w:rPr>
        <w:t xml:space="preserve">; </w:t>
      </w:r>
      <w:r w:rsidR="00776EEF" w:rsidRPr="00776EEF">
        <w:rPr>
          <w:rFonts w:ascii="Times New Roman" w:hAnsi="Times New Roman"/>
          <w:color w:val="000000" w:themeColor="text1"/>
        </w:rPr>
        <w:t>Da</w:t>
      </w:r>
      <w:r w:rsidRPr="00776EEF">
        <w:rPr>
          <w:rFonts w:ascii="Times New Roman" w:hAnsi="Times New Roman"/>
          <w:color w:val="000000" w:themeColor="text1"/>
        </w:rPr>
        <w:t xml:space="preserve"> S</w:t>
      </w:r>
      <w:r w:rsidR="00776EEF" w:rsidRPr="00776EEF">
        <w:rPr>
          <w:rFonts w:ascii="Times New Roman" w:hAnsi="Times New Roman"/>
          <w:color w:val="000000" w:themeColor="text1"/>
        </w:rPr>
        <w:t>ilva, C</w:t>
      </w:r>
      <w:r w:rsidRPr="00776EEF">
        <w:rPr>
          <w:rFonts w:ascii="Times New Roman" w:hAnsi="Times New Roman"/>
          <w:color w:val="000000" w:themeColor="text1"/>
        </w:rPr>
        <w:t xml:space="preserve">D. </w:t>
      </w:r>
      <w:r w:rsidRPr="00776EEF">
        <w:rPr>
          <w:rFonts w:ascii="Times New Roman" w:hAnsi="Times New Roman"/>
          <w:b/>
          <w:color w:val="000000" w:themeColor="text1"/>
        </w:rPr>
        <w:t>Procediment</w:t>
      </w:r>
      <w:r w:rsidR="00776EEF">
        <w:rPr>
          <w:rFonts w:ascii="Times New Roman" w:hAnsi="Times New Roman"/>
          <w:b/>
          <w:color w:val="000000" w:themeColor="text1"/>
        </w:rPr>
        <w:t xml:space="preserve">os de avaliação da qualidade do </w:t>
      </w:r>
      <w:r w:rsidRPr="00776EEF">
        <w:rPr>
          <w:rFonts w:ascii="Times New Roman" w:hAnsi="Times New Roman"/>
          <w:b/>
          <w:color w:val="000000" w:themeColor="text1"/>
        </w:rPr>
        <w:t>brincar na prática da Terapia Ocupacional: um estudo exploratório</w:t>
      </w:r>
      <w:r w:rsidRPr="00776EEF">
        <w:rPr>
          <w:rFonts w:ascii="Times New Roman" w:hAnsi="Times New Roman"/>
          <w:color w:val="000000" w:themeColor="text1"/>
        </w:rPr>
        <w:t>. </w:t>
      </w:r>
      <w:r w:rsidRPr="00776EEF">
        <w:rPr>
          <w:rFonts w:ascii="Times New Roman" w:hAnsi="Times New Roman"/>
          <w:bCs/>
          <w:color w:val="000000" w:themeColor="text1"/>
        </w:rPr>
        <w:t>Revista de Terapia Ocupacional da Universidade de São Paulo</w:t>
      </w:r>
      <w:r w:rsidR="00776EEF" w:rsidRPr="00776EEF">
        <w:rPr>
          <w:rFonts w:ascii="Times New Roman" w:hAnsi="Times New Roman"/>
          <w:color w:val="000000" w:themeColor="text1"/>
        </w:rPr>
        <w:t>. São Paulo. 2013; 24(</w:t>
      </w:r>
      <w:r w:rsidRPr="00776EEF">
        <w:rPr>
          <w:rFonts w:ascii="Times New Roman" w:hAnsi="Times New Roman"/>
          <w:color w:val="000000" w:themeColor="text1"/>
        </w:rPr>
        <w:t>2</w:t>
      </w:r>
      <w:r w:rsidR="00776EEF" w:rsidRPr="00776EEF">
        <w:rPr>
          <w:rFonts w:ascii="Times New Roman" w:hAnsi="Times New Roman"/>
          <w:color w:val="000000" w:themeColor="text1"/>
        </w:rPr>
        <w:t>):95-102.</w:t>
      </w:r>
      <w:r w:rsidR="00A9543F" w:rsidRPr="00776EEF">
        <w:rPr>
          <w:rFonts w:ascii="Times New Roman" w:hAnsi="Times New Roman"/>
          <w:color w:val="000000" w:themeColor="text1"/>
        </w:rPr>
        <w:t xml:space="preserve"> </w:t>
      </w:r>
      <w:r w:rsidR="00776EEF" w:rsidRPr="00776EEF">
        <w:rPr>
          <w:rFonts w:ascii="Times New Roman" w:hAnsi="Times New Roman"/>
          <w:color w:val="000000" w:themeColor="text1"/>
        </w:rPr>
        <w:lastRenderedPageBreak/>
        <w:t>DOI:10.11606/issn.2238-6149.v24i2p95-102.</w:t>
      </w:r>
    </w:p>
    <w:p w14:paraId="6F9A560B" w14:textId="776FCD48" w:rsidR="00965D03" w:rsidRPr="00776EEF" w:rsidRDefault="00965D03" w:rsidP="007327F3">
      <w:pPr>
        <w:pStyle w:val="Pargrafo"/>
        <w:numPr>
          <w:ilvl w:val="0"/>
          <w:numId w:val="17"/>
        </w:numPr>
        <w:rPr>
          <w:rFonts w:ascii="Times New Roman" w:hAnsi="Times New Roman"/>
          <w:color w:val="000000" w:themeColor="text1"/>
        </w:rPr>
      </w:pPr>
      <w:r w:rsidRPr="00776EEF">
        <w:rPr>
          <w:rFonts w:ascii="Times New Roman" w:hAnsi="Times New Roman"/>
          <w:color w:val="000000" w:themeColor="text1"/>
        </w:rPr>
        <w:t>R</w:t>
      </w:r>
      <w:r w:rsidR="00776EEF" w:rsidRPr="00776EEF">
        <w:rPr>
          <w:rFonts w:ascii="Times New Roman" w:hAnsi="Times New Roman"/>
          <w:color w:val="000000" w:themeColor="text1"/>
        </w:rPr>
        <w:t>amalho, CM</w:t>
      </w:r>
      <w:r w:rsidRPr="00776EEF">
        <w:rPr>
          <w:rFonts w:ascii="Times New Roman" w:hAnsi="Times New Roman"/>
          <w:color w:val="000000" w:themeColor="text1"/>
        </w:rPr>
        <w:t>J; P</w:t>
      </w:r>
      <w:r w:rsidR="00776EEF" w:rsidRPr="00776EEF">
        <w:rPr>
          <w:rFonts w:ascii="Times New Roman" w:hAnsi="Times New Roman"/>
          <w:color w:val="000000" w:themeColor="text1"/>
        </w:rPr>
        <w:t>edromônico, M</w:t>
      </w:r>
      <w:r w:rsidRPr="00776EEF">
        <w:rPr>
          <w:rFonts w:ascii="Times New Roman" w:hAnsi="Times New Roman"/>
          <w:color w:val="000000" w:themeColor="text1"/>
        </w:rPr>
        <w:t>R; P</w:t>
      </w:r>
      <w:r w:rsidR="00776EEF" w:rsidRPr="00776EEF">
        <w:rPr>
          <w:rFonts w:ascii="Times New Roman" w:hAnsi="Times New Roman"/>
          <w:color w:val="000000" w:themeColor="text1"/>
        </w:rPr>
        <w:t>erissino, O</w:t>
      </w:r>
      <w:r w:rsidRPr="00776EEF">
        <w:rPr>
          <w:rFonts w:ascii="Times New Roman" w:hAnsi="Times New Roman"/>
          <w:color w:val="000000" w:themeColor="text1"/>
        </w:rPr>
        <w:t xml:space="preserve">J. </w:t>
      </w:r>
      <w:r w:rsidRPr="00776EEF">
        <w:rPr>
          <w:rFonts w:ascii="Times New Roman" w:hAnsi="Times New Roman"/>
          <w:b/>
          <w:color w:val="000000" w:themeColor="text1"/>
        </w:rPr>
        <w:t>Síndrome de Down: avaliação do desempenho motor, coordenação e linguagem (entre dois e cinco anos).</w:t>
      </w:r>
      <w:r w:rsidRPr="00776EEF">
        <w:rPr>
          <w:rFonts w:ascii="Times New Roman" w:hAnsi="Times New Roman"/>
          <w:color w:val="000000" w:themeColor="text1"/>
        </w:rPr>
        <w:t> </w:t>
      </w:r>
      <w:r w:rsidRPr="00776EEF">
        <w:rPr>
          <w:rFonts w:ascii="Times New Roman" w:hAnsi="Times New Roman"/>
          <w:bCs/>
          <w:color w:val="000000" w:themeColor="text1"/>
        </w:rPr>
        <w:t>Temas sobre desenvolvimento</w:t>
      </w:r>
      <w:r w:rsidR="00776EEF">
        <w:rPr>
          <w:rFonts w:ascii="Times New Roman" w:hAnsi="Times New Roman"/>
          <w:bCs/>
          <w:color w:val="000000" w:themeColor="text1"/>
        </w:rPr>
        <w:t xml:space="preserve">. </w:t>
      </w:r>
      <w:r w:rsidR="00776EEF" w:rsidRPr="00776EEF">
        <w:rPr>
          <w:rFonts w:ascii="Times New Roman" w:hAnsi="Times New Roman"/>
          <w:bCs/>
          <w:color w:val="000000" w:themeColor="text1"/>
        </w:rPr>
        <w:t xml:space="preserve">São Paulo. 2000; </w:t>
      </w:r>
      <w:r w:rsidR="00776EEF" w:rsidRPr="00776EEF">
        <w:rPr>
          <w:rFonts w:ascii="Times New Roman" w:hAnsi="Times New Roman"/>
          <w:color w:val="000000" w:themeColor="text1"/>
        </w:rPr>
        <w:t>9(</w:t>
      </w:r>
      <w:r w:rsidRPr="00776EEF">
        <w:rPr>
          <w:rFonts w:ascii="Times New Roman" w:hAnsi="Times New Roman"/>
          <w:color w:val="000000" w:themeColor="text1"/>
        </w:rPr>
        <w:t>52</w:t>
      </w:r>
      <w:r w:rsidR="00776EEF" w:rsidRPr="00776EEF">
        <w:rPr>
          <w:rFonts w:ascii="Times New Roman" w:hAnsi="Times New Roman"/>
          <w:color w:val="000000" w:themeColor="text1"/>
        </w:rPr>
        <w:t>):11-14.</w:t>
      </w:r>
    </w:p>
    <w:p w14:paraId="2C25F432" w14:textId="212A2A79" w:rsidR="00167C18" w:rsidRPr="00776EEF" w:rsidRDefault="00167C18" w:rsidP="007327F3">
      <w:pPr>
        <w:pStyle w:val="NormalWeb"/>
        <w:numPr>
          <w:ilvl w:val="0"/>
          <w:numId w:val="17"/>
        </w:numPr>
        <w:shd w:val="clear" w:color="auto" w:fill="FFFFFF"/>
        <w:spacing w:before="0" w:beforeAutospacing="0" w:after="0" w:afterAutospacing="0" w:line="360" w:lineRule="auto"/>
        <w:contextualSpacing/>
        <w:jc w:val="both"/>
        <w:textAlignment w:val="baseline"/>
        <w:rPr>
          <w:color w:val="000000" w:themeColor="text1"/>
        </w:rPr>
      </w:pPr>
      <w:r w:rsidRPr="00776EEF">
        <w:rPr>
          <w:color w:val="000000" w:themeColor="text1"/>
        </w:rPr>
        <w:t>P</w:t>
      </w:r>
      <w:r w:rsidR="00776EEF" w:rsidRPr="00776EEF">
        <w:rPr>
          <w:color w:val="000000" w:themeColor="text1"/>
        </w:rPr>
        <w:t>iaget</w:t>
      </w:r>
      <w:r w:rsidRPr="00776EEF">
        <w:rPr>
          <w:color w:val="000000" w:themeColor="text1"/>
        </w:rPr>
        <w:t>, J.</w:t>
      </w:r>
      <w:r w:rsidRPr="00776EEF">
        <w:rPr>
          <w:rStyle w:val="apple-converted-space"/>
          <w:color w:val="000000" w:themeColor="text1"/>
        </w:rPr>
        <w:t> </w:t>
      </w:r>
      <w:r w:rsidRPr="00776EEF">
        <w:rPr>
          <w:rStyle w:val="Forte"/>
          <w:color w:val="000000" w:themeColor="text1"/>
          <w:bdr w:val="none" w:sz="0" w:space="0" w:color="auto" w:frame="1"/>
        </w:rPr>
        <w:t>Seis estudos de psicologia</w:t>
      </w:r>
      <w:r w:rsidRPr="00776EEF">
        <w:rPr>
          <w:color w:val="000000" w:themeColor="text1"/>
        </w:rPr>
        <w:t>. Tradução: Maria Alice Magalhães D’Amorim e Paulo Sérgio Lima Silva. 24</w:t>
      </w:r>
      <w:r w:rsidRPr="00776EEF">
        <w:rPr>
          <w:color w:val="000000" w:themeColor="text1"/>
          <w:u w:val="single"/>
          <w:vertAlign w:val="superscript"/>
        </w:rPr>
        <w:t>a</w:t>
      </w:r>
      <w:r w:rsidR="00776EEF" w:rsidRPr="00776EEF">
        <w:rPr>
          <w:color w:val="000000" w:themeColor="text1"/>
        </w:rPr>
        <w:t xml:space="preserve"> ed. Rio de Janeiro. Forense Universitária;</w:t>
      </w:r>
      <w:r w:rsidRPr="00776EEF">
        <w:rPr>
          <w:color w:val="000000" w:themeColor="text1"/>
        </w:rPr>
        <w:t xml:space="preserve"> 1999.</w:t>
      </w:r>
    </w:p>
    <w:p w14:paraId="31A1E590" w14:textId="20926AA8" w:rsidR="001453E1" w:rsidRPr="00776EEF" w:rsidRDefault="00167C18" w:rsidP="007327F3">
      <w:pPr>
        <w:pStyle w:val="Pargrafo"/>
        <w:numPr>
          <w:ilvl w:val="0"/>
          <w:numId w:val="17"/>
        </w:numPr>
        <w:rPr>
          <w:rFonts w:ascii="Times New Roman" w:hAnsi="Times New Roman"/>
          <w:color w:val="000000" w:themeColor="text1"/>
          <w:lang w:val="en"/>
        </w:rPr>
      </w:pPr>
      <w:r w:rsidRPr="00776EEF">
        <w:rPr>
          <w:rFonts w:ascii="Times New Roman" w:hAnsi="Times New Roman"/>
          <w:color w:val="000000" w:themeColor="text1"/>
          <w:lang w:val="en-US"/>
        </w:rPr>
        <w:t>C</w:t>
      </w:r>
      <w:r w:rsidR="00776EEF" w:rsidRPr="00776EEF">
        <w:rPr>
          <w:rFonts w:ascii="Times New Roman" w:hAnsi="Times New Roman"/>
          <w:color w:val="000000" w:themeColor="text1"/>
          <w:lang w:val="en-US"/>
        </w:rPr>
        <w:t>han</w:t>
      </w:r>
      <w:r w:rsidRPr="00776EEF">
        <w:rPr>
          <w:rFonts w:ascii="Times New Roman" w:hAnsi="Times New Roman"/>
          <w:color w:val="000000" w:themeColor="text1"/>
          <w:lang w:val="en-US"/>
        </w:rPr>
        <w:t>, J.B; I</w:t>
      </w:r>
      <w:r w:rsidR="00776EEF" w:rsidRPr="00776EEF">
        <w:rPr>
          <w:rFonts w:ascii="Times New Roman" w:hAnsi="Times New Roman"/>
          <w:color w:val="000000" w:themeColor="text1"/>
          <w:lang w:val="en-US"/>
        </w:rPr>
        <w:t>acono</w:t>
      </w:r>
      <w:r w:rsidRPr="00776EEF">
        <w:rPr>
          <w:rFonts w:ascii="Times New Roman" w:hAnsi="Times New Roman"/>
          <w:color w:val="000000" w:themeColor="text1"/>
          <w:lang w:val="en-US"/>
        </w:rPr>
        <w:t xml:space="preserve">, T. </w:t>
      </w:r>
      <w:r w:rsidRPr="00776EEF">
        <w:rPr>
          <w:rFonts w:ascii="Times New Roman" w:hAnsi="Times New Roman"/>
          <w:b/>
          <w:color w:val="000000" w:themeColor="text1"/>
          <w:lang w:val="en-US"/>
        </w:rPr>
        <w:t>Gesture and word production in children with Down Syndrome</w:t>
      </w:r>
      <w:r w:rsidRPr="00776EEF">
        <w:rPr>
          <w:rFonts w:ascii="Times New Roman" w:hAnsi="Times New Roman"/>
          <w:color w:val="000000" w:themeColor="text1"/>
          <w:lang w:val="en-US"/>
        </w:rPr>
        <w:t xml:space="preserve">. </w:t>
      </w:r>
      <w:r w:rsidRPr="00776EEF">
        <w:rPr>
          <w:rFonts w:ascii="Times New Roman" w:hAnsi="Times New Roman"/>
          <w:color w:val="000000" w:themeColor="text1"/>
          <w:lang w:val="en"/>
        </w:rPr>
        <w:t>Augmentativ</w:t>
      </w:r>
      <w:r w:rsidR="00776EEF" w:rsidRPr="00776EEF">
        <w:rPr>
          <w:rFonts w:ascii="Times New Roman" w:hAnsi="Times New Roman"/>
          <w:color w:val="000000" w:themeColor="text1"/>
          <w:lang w:val="en"/>
        </w:rPr>
        <w:t xml:space="preserve">e and Alternative Communication. London. 2001; </w:t>
      </w:r>
      <w:r w:rsidRPr="00776EEF">
        <w:rPr>
          <w:rFonts w:ascii="Times New Roman" w:hAnsi="Times New Roman"/>
          <w:color w:val="000000" w:themeColor="text1"/>
          <w:lang w:val="en"/>
        </w:rPr>
        <w:t>17</w:t>
      </w:r>
      <w:r w:rsidR="00776EEF" w:rsidRPr="00776EEF">
        <w:rPr>
          <w:rFonts w:ascii="Times New Roman" w:hAnsi="Times New Roman"/>
          <w:color w:val="000000" w:themeColor="text1"/>
          <w:lang w:val="en"/>
        </w:rPr>
        <w:t>(</w:t>
      </w:r>
      <w:r w:rsidRPr="00776EEF">
        <w:rPr>
          <w:rFonts w:ascii="Times New Roman" w:hAnsi="Times New Roman"/>
          <w:color w:val="000000" w:themeColor="text1"/>
          <w:lang w:val="en"/>
        </w:rPr>
        <w:t>2</w:t>
      </w:r>
      <w:r w:rsidR="00776EEF" w:rsidRPr="00776EEF">
        <w:rPr>
          <w:rFonts w:ascii="Times New Roman" w:hAnsi="Times New Roman"/>
          <w:color w:val="000000" w:themeColor="text1"/>
          <w:lang w:val="en"/>
        </w:rPr>
        <w:t>):</w:t>
      </w:r>
      <w:r w:rsidRPr="00776EEF">
        <w:rPr>
          <w:rFonts w:ascii="Times New Roman" w:hAnsi="Times New Roman"/>
          <w:color w:val="000000" w:themeColor="text1"/>
          <w:lang w:val="en"/>
        </w:rPr>
        <w:t>73 - 87.</w:t>
      </w:r>
      <w:r w:rsidR="00313599" w:rsidRPr="00776EEF">
        <w:rPr>
          <w:rFonts w:ascii="Times New Roman" w:hAnsi="Times New Roman"/>
          <w:color w:val="000000" w:themeColor="text1"/>
          <w:lang w:val="en"/>
        </w:rPr>
        <w:t xml:space="preserve"> </w:t>
      </w:r>
    </w:p>
    <w:p w14:paraId="22FC9349" w14:textId="725D3957" w:rsidR="00167C18" w:rsidRPr="00776EEF" w:rsidRDefault="00167C18" w:rsidP="007327F3">
      <w:pPr>
        <w:pStyle w:val="NormalWeb"/>
        <w:numPr>
          <w:ilvl w:val="0"/>
          <w:numId w:val="17"/>
        </w:numPr>
        <w:shd w:val="clear" w:color="auto" w:fill="FFFFFF"/>
        <w:spacing w:before="0" w:beforeAutospacing="0" w:after="0" w:afterAutospacing="0" w:line="360" w:lineRule="auto"/>
        <w:contextualSpacing/>
        <w:jc w:val="both"/>
        <w:textAlignment w:val="baseline"/>
        <w:rPr>
          <w:color w:val="000000" w:themeColor="text1"/>
        </w:rPr>
      </w:pPr>
      <w:r w:rsidRPr="00776EEF">
        <w:rPr>
          <w:color w:val="000000" w:themeColor="text1"/>
        </w:rPr>
        <w:t>P</w:t>
      </w:r>
      <w:r w:rsidR="00776EEF" w:rsidRPr="00776EEF">
        <w:rPr>
          <w:color w:val="000000" w:themeColor="text1"/>
        </w:rPr>
        <w:t>orto</w:t>
      </w:r>
      <w:r w:rsidRPr="00776EEF">
        <w:rPr>
          <w:color w:val="000000" w:themeColor="text1"/>
        </w:rPr>
        <w:t>-C</w:t>
      </w:r>
      <w:r w:rsidR="00776EEF" w:rsidRPr="00776EEF">
        <w:rPr>
          <w:color w:val="000000" w:themeColor="text1"/>
        </w:rPr>
        <w:t>unha, E</w:t>
      </w:r>
      <w:r w:rsidRPr="00776EEF">
        <w:rPr>
          <w:color w:val="000000" w:themeColor="text1"/>
        </w:rPr>
        <w:t>; L</w:t>
      </w:r>
      <w:r w:rsidR="00776EEF" w:rsidRPr="00776EEF">
        <w:rPr>
          <w:color w:val="000000" w:themeColor="text1"/>
        </w:rPr>
        <w:t>imongi, SC</w:t>
      </w:r>
      <w:r w:rsidRPr="00776EEF">
        <w:rPr>
          <w:color w:val="000000" w:themeColor="text1"/>
        </w:rPr>
        <w:t xml:space="preserve">O. </w:t>
      </w:r>
      <w:r w:rsidRPr="00776EEF">
        <w:rPr>
          <w:b/>
          <w:color w:val="000000" w:themeColor="text1"/>
        </w:rPr>
        <w:t>Modo comunicativo utilizado por crianças com síndrome de Down</w:t>
      </w:r>
      <w:r w:rsidRPr="00776EEF">
        <w:rPr>
          <w:color w:val="000000" w:themeColor="text1"/>
        </w:rPr>
        <w:t xml:space="preserve">. Pró-Fono Revista de Atualização Científica. </w:t>
      </w:r>
      <w:r w:rsidR="00776EEF">
        <w:rPr>
          <w:color w:val="000000" w:themeColor="text1"/>
        </w:rPr>
        <w:t xml:space="preserve">Barueri. </w:t>
      </w:r>
      <w:r w:rsidR="00776EEF" w:rsidRPr="00776EEF">
        <w:rPr>
          <w:color w:val="000000" w:themeColor="text1"/>
        </w:rPr>
        <w:t xml:space="preserve">Out-Dez </w:t>
      </w:r>
      <w:r w:rsidRPr="00776EEF">
        <w:rPr>
          <w:color w:val="000000" w:themeColor="text1"/>
        </w:rPr>
        <w:t>2008;</w:t>
      </w:r>
      <w:r w:rsidR="00776EEF" w:rsidRPr="00776EEF">
        <w:rPr>
          <w:color w:val="000000" w:themeColor="text1"/>
        </w:rPr>
        <w:t xml:space="preserve"> </w:t>
      </w:r>
      <w:r w:rsidRPr="00776EEF">
        <w:rPr>
          <w:color w:val="000000" w:themeColor="text1"/>
        </w:rPr>
        <w:t>20(4):243-8.</w:t>
      </w:r>
      <w:r w:rsidR="00E85901" w:rsidRPr="00776EEF">
        <w:rPr>
          <w:color w:val="000000" w:themeColor="text1"/>
        </w:rPr>
        <w:t xml:space="preserve"> Acesso em 1 jul. 2017. Disponível em: http://www.scielo.br/scielo.php?script=sci_arttext&amp;pid=S0104-56872008000400007.</w:t>
      </w:r>
    </w:p>
    <w:p w14:paraId="35F3DBB0" w14:textId="77777777" w:rsidR="006749B1" w:rsidRDefault="00181438"/>
    <w:sectPr w:rsidR="006749B1" w:rsidSect="00A335CB">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0A159E" w14:textId="77777777" w:rsidR="00181438" w:rsidRDefault="00181438">
      <w:r>
        <w:separator/>
      </w:r>
    </w:p>
  </w:endnote>
  <w:endnote w:type="continuationSeparator" w:id="0">
    <w:p w14:paraId="3402352F" w14:textId="77777777" w:rsidR="00181438" w:rsidRDefault="001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93CB4" w14:textId="77777777" w:rsidR="00181438" w:rsidRDefault="00181438">
      <w:r>
        <w:separator/>
      </w:r>
    </w:p>
  </w:footnote>
  <w:footnote w:type="continuationSeparator" w:id="0">
    <w:p w14:paraId="10B7D3CC" w14:textId="77777777" w:rsidR="00181438" w:rsidRDefault="00181438">
      <w:r>
        <w:continuationSeparator/>
      </w:r>
    </w:p>
  </w:footnote>
  <w:footnote w:id="1">
    <w:p w14:paraId="0D670002" w14:textId="1D1B7AB7" w:rsidR="00DF4229" w:rsidRPr="00B65049" w:rsidRDefault="00DF4229" w:rsidP="00B65049">
      <w:pPr>
        <w:pStyle w:val="Textodenotaderodap"/>
        <w:jc w:val="both"/>
        <w:rPr>
          <w:rFonts w:ascii="Times New Roman" w:hAnsi="Times New Roman"/>
          <w:sz w:val="20"/>
          <w:szCs w:val="20"/>
        </w:rPr>
      </w:pPr>
      <w:r w:rsidRPr="00B65049">
        <w:rPr>
          <w:rStyle w:val="Refdenotaderodap"/>
          <w:rFonts w:ascii="Times New Roman" w:hAnsi="Times New Roman"/>
          <w:sz w:val="20"/>
          <w:szCs w:val="20"/>
        </w:rPr>
        <w:footnoteRef/>
      </w:r>
      <w:r w:rsidRPr="00B65049">
        <w:rPr>
          <w:rFonts w:ascii="Times New Roman" w:hAnsi="Times New Roman"/>
          <w:sz w:val="20"/>
          <w:szCs w:val="20"/>
        </w:rPr>
        <w:t xml:space="preserve"> </w:t>
      </w:r>
      <w:r w:rsidR="00B65049" w:rsidRPr="00B65049">
        <w:rPr>
          <w:rFonts w:ascii="Times New Roman" w:hAnsi="Times New Roman"/>
          <w:bCs/>
          <w:color w:val="222222"/>
          <w:sz w:val="20"/>
          <w:szCs w:val="20"/>
          <w:shd w:val="clear" w:color="auto" w:fill="FFFFFF"/>
        </w:rPr>
        <w:t>Galinha Pintadinha</w:t>
      </w:r>
      <w:r w:rsidR="00B65049" w:rsidRPr="00B65049">
        <w:rPr>
          <w:rFonts w:ascii="Times New Roman" w:hAnsi="Times New Roman"/>
          <w:color w:val="222222"/>
          <w:sz w:val="20"/>
          <w:szCs w:val="20"/>
          <w:shd w:val="clear" w:color="auto" w:fill="FFFFFF"/>
        </w:rPr>
        <w:t xml:space="preserve"> é um projeto infantil criado pelos produtores brasileiros Juliano Prado e Marcos Luporini. Com animações divertidas </w:t>
      </w:r>
      <w:r w:rsidR="007A2E71">
        <w:rPr>
          <w:rFonts w:ascii="Times New Roman" w:hAnsi="Times New Roman"/>
          <w:color w:val="222222"/>
          <w:sz w:val="20"/>
          <w:szCs w:val="20"/>
          <w:shd w:val="clear" w:color="auto" w:fill="FFFFFF"/>
        </w:rPr>
        <w:t>personagens como a G</w:t>
      </w:r>
      <w:r w:rsidR="00B65049" w:rsidRPr="00B65049">
        <w:rPr>
          <w:rFonts w:ascii="Times New Roman" w:hAnsi="Times New Roman"/>
          <w:color w:val="222222"/>
          <w:sz w:val="20"/>
          <w:szCs w:val="20"/>
          <w:shd w:val="clear" w:color="auto" w:fill="FFFFFF"/>
        </w:rPr>
        <w:t>alinha</w:t>
      </w:r>
      <w:r w:rsidR="007A2E71">
        <w:rPr>
          <w:rFonts w:ascii="Times New Roman" w:hAnsi="Times New Roman"/>
          <w:color w:val="222222"/>
          <w:sz w:val="20"/>
          <w:szCs w:val="20"/>
          <w:shd w:val="clear" w:color="auto" w:fill="FFFFFF"/>
        </w:rPr>
        <w:t xml:space="preserve"> Pintadinha, o Galo Carijó, a Borboletinha, o P</w:t>
      </w:r>
      <w:r w:rsidR="00B65049" w:rsidRPr="00B65049">
        <w:rPr>
          <w:rFonts w:ascii="Times New Roman" w:hAnsi="Times New Roman"/>
          <w:color w:val="222222"/>
          <w:sz w:val="20"/>
          <w:szCs w:val="20"/>
          <w:shd w:val="clear" w:color="auto" w:fill="FFFFFF"/>
        </w:rPr>
        <w:t>intinho</w:t>
      </w:r>
      <w:r w:rsidR="007A2E71">
        <w:rPr>
          <w:rFonts w:ascii="Times New Roman" w:hAnsi="Times New Roman"/>
          <w:color w:val="222222"/>
          <w:sz w:val="20"/>
          <w:szCs w:val="20"/>
          <w:shd w:val="clear" w:color="auto" w:fill="FFFFFF"/>
        </w:rPr>
        <w:t xml:space="preserve"> Amarelinho e a Baratinha</w:t>
      </w:r>
      <w:r w:rsidR="00B65049" w:rsidRPr="00B65049">
        <w:rPr>
          <w:rFonts w:ascii="Times New Roman" w:hAnsi="Times New Roman"/>
          <w:color w:val="222222"/>
          <w:sz w:val="20"/>
          <w:szCs w:val="20"/>
          <w:shd w:val="clear" w:color="auto" w:fill="FFFFFF"/>
        </w:rPr>
        <w:t xml:space="preserve"> apresentam canções infantis de domínio público.</w:t>
      </w:r>
    </w:p>
  </w:footnote>
  <w:footnote w:id="2">
    <w:p w14:paraId="4B492C0E" w14:textId="1B2E0499" w:rsidR="00B02CEF" w:rsidRPr="00B65049" w:rsidRDefault="00B02CEF" w:rsidP="00B65049">
      <w:pPr>
        <w:pStyle w:val="Textodenotaderodap"/>
        <w:jc w:val="both"/>
        <w:rPr>
          <w:rFonts w:ascii="Times New Roman" w:hAnsi="Times New Roman"/>
          <w:color w:val="222222"/>
          <w:sz w:val="20"/>
          <w:szCs w:val="20"/>
          <w:shd w:val="clear" w:color="auto" w:fill="FFFFFF"/>
        </w:rPr>
      </w:pPr>
      <w:r w:rsidRPr="00B65049">
        <w:rPr>
          <w:rStyle w:val="Refdenotaderodap"/>
          <w:rFonts w:ascii="Times New Roman" w:hAnsi="Times New Roman"/>
          <w:sz w:val="20"/>
          <w:szCs w:val="20"/>
        </w:rPr>
        <w:footnoteRef/>
      </w:r>
      <w:r w:rsidRPr="00B65049">
        <w:rPr>
          <w:rFonts w:ascii="Times New Roman" w:hAnsi="Times New Roman"/>
          <w:sz w:val="20"/>
          <w:szCs w:val="20"/>
        </w:rPr>
        <w:t xml:space="preserve"> </w:t>
      </w:r>
      <w:r w:rsidR="00DF4229" w:rsidRPr="00B65049">
        <w:rPr>
          <w:rFonts w:ascii="Times New Roman" w:hAnsi="Times New Roman"/>
          <w:bCs/>
          <w:color w:val="222222"/>
          <w:sz w:val="20"/>
          <w:szCs w:val="20"/>
          <w:shd w:val="clear" w:color="auto" w:fill="FFFFFF"/>
        </w:rPr>
        <w:t>O Show da Luna é</w:t>
      </w:r>
      <w:r w:rsidR="00DF4229" w:rsidRPr="00B65049">
        <w:rPr>
          <w:rFonts w:ascii="Times New Roman" w:hAnsi="Times New Roman"/>
          <w:color w:val="222222"/>
          <w:sz w:val="20"/>
          <w:szCs w:val="20"/>
          <w:shd w:val="clear" w:color="auto" w:fill="FFFFFF"/>
        </w:rPr>
        <w:t xml:space="preserve"> uma série de TV de animação brasileira criada e dirigida por Célia Catunda e Kiko Mistrorigo, produzida por Ricardo Rozzino, da produtora TV PinGuim e apresentada no canal Discovery Kids. A Luna é uma menina de 6 anos apaixonada por ciências.</w:t>
      </w:r>
    </w:p>
  </w:footnote>
  <w:footnote w:id="3">
    <w:p w14:paraId="04C7C85D" w14:textId="2BFA5F20" w:rsidR="00B65049" w:rsidRDefault="00B65049" w:rsidP="00B65049">
      <w:pPr>
        <w:pStyle w:val="Textodenotaderodap"/>
      </w:pPr>
      <w:r w:rsidRPr="00B65049">
        <w:rPr>
          <w:rStyle w:val="Refdenotaderodap"/>
          <w:rFonts w:ascii="Times New Roman" w:hAnsi="Times New Roman"/>
          <w:sz w:val="20"/>
          <w:szCs w:val="20"/>
        </w:rPr>
        <w:footnoteRef/>
      </w:r>
      <w:r w:rsidRPr="00B65049">
        <w:rPr>
          <w:rFonts w:ascii="Times New Roman" w:hAnsi="Times New Roman"/>
          <w:sz w:val="20"/>
          <w:szCs w:val="20"/>
        </w:rPr>
        <w:t xml:space="preserve"> Música infantil de domínio público</w:t>
      </w:r>
      <w:r w:rsidR="007A2E71">
        <w:rPr>
          <w:rFonts w:ascii="Times New Roman" w:hAnsi="Times New Roman"/>
          <w:sz w:val="20"/>
          <w:szCs w:val="20"/>
        </w:rPr>
        <w:t>. “Meu pintinho amarelinho, cabe aqui na minha mão, na minha mão...”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B098A" w14:textId="77777777" w:rsidR="00D76FD3" w:rsidRDefault="00181438" w:rsidP="00D76FD3">
    <w:pPr>
      <w:pStyle w:val="Cabealh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56D54"/>
    <w:multiLevelType w:val="multilevel"/>
    <w:tmpl w:val="1F4E529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556279F"/>
    <w:multiLevelType w:val="hybridMultilevel"/>
    <w:tmpl w:val="7D40670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nsid w:val="18010A97"/>
    <w:multiLevelType w:val="multilevel"/>
    <w:tmpl w:val="C7D607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0602C2B"/>
    <w:multiLevelType w:val="hybridMultilevel"/>
    <w:tmpl w:val="4B684A62"/>
    <w:lvl w:ilvl="0" w:tplc="5874E994">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C323772"/>
    <w:multiLevelType w:val="multilevel"/>
    <w:tmpl w:val="B040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B56391"/>
    <w:multiLevelType w:val="hybridMultilevel"/>
    <w:tmpl w:val="4824FAA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6">
    <w:nsid w:val="34BF3B9E"/>
    <w:multiLevelType w:val="hybridMultilevel"/>
    <w:tmpl w:val="13C27EF4"/>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nsid w:val="3FAE4461"/>
    <w:multiLevelType w:val="hybridMultilevel"/>
    <w:tmpl w:val="E5D472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416C0D53"/>
    <w:multiLevelType w:val="multilevel"/>
    <w:tmpl w:val="A710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736C02"/>
    <w:multiLevelType w:val="hybridMultilevel"/>
    <w:tmpl w:val="0D5A753C"/>
    <w:lvl w:ilvl="0" w:tplc="E4B6B33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nsid w:val="49DE0F30"/>
    <w:multiLevelType w:val="hybridMultilevel"/>
    <w:tmpl w:val="98A2E5A2"/>
    <w:lvl w:ilvl="0" w:tplc="0BDC6C32">
      <w:start w:val="1"/>
      <w:numFmt w:val="bullet"/>
      <w:lvlText w:val=""/>
      <w:lvlJc w:val="left"/>
      <w:pPr>
        <w:tabs>
          <w:tab w:val="num" w:pos="720"/>
        </w:tabs>
        <w:ind w:left="720" w:hanging="360"/>
      </w:pPr>
      <w:rPr>
        <w:rFonts w:ascii="Wingdings 2" w:hAnsi="Wingdings 2" w:hint="default"/>
      </w:rPr>
    </w:lvl>
    <w:lvl w:ilvl="1" w:tplc="581C7D52" w:tentative="1">
      <w:start w:val="1"/>
      <w:numFmt w:val="bullet"/>
      <w:lvlText w:val=""/>
      <w:lvlJc w:val="left"/>
      <w:pPr>
        <w:tabs>
          <w:tab w:val="num" w:pos="1440"/>
        </w:tabs>
        <w:ind w:left="1440" w:hanging="360"/>
      </w:pPr>
      <w:rPr>
        <w:rFonts w:ascii="Wingdings 2" w:hAnsi="Wingdings 2" w:hint="default"/>
      </w:rPr>
    </w:lvl>
    <w:lvl w:ilvl="2" w:tplc="4178FE3A" w:tentative="1">
      <w:start w:val="1"/>
      <w:numFmt w:val="bullet"/>
      <w:lvlText w:val=""/>
      <w:lvlJc w:val="left"/>
      <w:pPr>
        <w:tabs>
          <w:tab w:val="num" w:pos="2160"/>
        </w:tabs>
        <w:ind w:left="2160" w:hanging="360"/>
      </w:pPr>
      <w:rPr>
        <w:rFonts w:ascii="Wingdings 2" w:hAnsi="Wingdings 2" w:hint="default"/>
      </w:rPr>
    </w:lvl>
    <w:lvl w:ilvl="3" w:tplc="804EA2D2" w:tentative="1">
      <w:start w:val="1"/>
      <w:numFmt w:val="bullet"/>
      <w:lvlText w:val=""/>
      <w:lvlJc w:val="left"/>
      <w:pPr>
        <w:tabs>
          <w:tab w:val="num" w:pos="2880"/>
        </w:tabs>
        <w:ind w:left="2880" w:hanging="360"/>
      </w:pPr>
      <w:rPr>
        <w:rFonts w:ascii="Wingdings 2" w:hAnsi="Wingdings 2" w:hint="default"/>
      </w:rPr>
    </w:lvl>
    <w:lvl w:ilvl="4" w:tplc="005E5B4A" w:tentative="1">
      <w:start w:val="1"/>
      <w:numFmt w:val="bullet"/>
      <w:lvlText w:val=""/>
      <w:lvlJc w:val="left"/>
      <w:pPr>
        <w:tabs>
          <w:tab w:val="num" w:pos="3600"/>
        </w:tabs>
        <w:ind w:left="3600" w:hanging="360"/>
      </w:pPr>
      <w:rPr>
        <w:rFonts w:ascii="Wingdings 2" w:hAnsi="Wingdings 2" w:hint="default"/>
      </w:rPr>
    </w:lvl>
    <w:lvl w:ilvl="5" w:tplc="BEE607CA" w:tentative="1">
      <w:start w:val="1"/>
      <w:numFmt w:val="bullet"/>
      <w:lvlText w:val=""/>
      <w:lvlJc w:val="left"/>
      <w:pPr>
        <w:tabs>
          <w:tab w:val="num" w:pos="4320"/>
        </w:tabs>
        <w:ind w:left="4320" w:hanging="360"/>
      </w:pPr>
      <w:rPr>
        <w:rFonts w:ascii="Wingdings 2" w:hAnsi="Wingdings 2" w:hint="default"/>
      </w:rPr>
    </w:lvl>
    <w:lvl w:ilvl="6" w:tplc="45C0556E" w:tentative="1">
      <w:start w:val="1"/>
      <w:numFmt w:val="bullet"/>
      <w:lvlText w:val=""/>
      <w:lvlJc w:val="left"/>
      <w:pPr>
        <w:tabs>
          <w:tab w:val="num" w:pos="5040"/>
        </w:tabs>
        <w:ind w:left="5040" w:hanging="360"/>
      </w:pPr>
      <w:rPr>
        <w:rFonts w:ascii="Wingdings 2" w:hAnsi="Wingdings 2" w:hint="default"/>
      </w:rPr>
    </w:lvl>
    <w:lvl w:ilvl="7" w:tplc="B90A385E" w:tentative="1">
      <w:start w:val="1"/>
      <w:numFmt w:val="bullet"/>
      <w:lvlText w:val=""/>
      <w:lvlJc w:val="left"/>
      <w:pPr>
        <w:tabs>
          <w:tab w:val="num" w:pos="5760"/>
        </w:tabs>
        <w:ind w:left="5760" w:hanging="360"/>
      </w:pPr>
      <w:rPr>
        <w:rFonts w:ascii="Wingdings 2" w:hAnsi="Wingdings 2" w:hint="default"/>
      </w:rPr>
    </w:lvl>
    <w:lvl w:ilvl="8" w:tplc="FEA00540" w:tentative="1">
      <w:start w:val="1"/>
      <w:numFmt w:val="bullet"/>
      <w:lvlText w:val=""/>
      <w:lvlJc w:val="left"/>
      <w:pPr>
        <w:tabs>
          <w:tab w:val="num" w:pos="6480"/>
        </w:tabs>
        <w:ind w:left="6480" w:hanging="360"/>
      </w:pPr>
      <w:rPr>
        <w:rFonts w:ascii="Wingdings 2" w:hAnsi="Wingdings 2" w:hint="default"/>
      </w:rPr>
    </w:lvl>
  </w:abstractNum>
  <w:abstractNum w:abstractNumId="11">
    <w:nsid w:val="4D905F6A"/>
    <w:multiLevelType w:val="multilevel"/>
    <w:tmpl w:val="5940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A41A2C"/>
    <w:multiLevelType w:val="multilevel"/>
    <w:tmpl w:val="73A2A7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59D03B8A"/>
    <w:multiLevelType w:val="multilevel"/>
    <w:tmpl w:val="D256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09200D"/>
    <w:multiLevelType w:val="hybridMultilevel"/>
    <w:tmpl w:val="6742E77E"/>
    <w:lvl w:ilvl="0" w:tplc="1412747E">
      <w:start w:val="1"/>
      <w:numFmt w:val="decimal"/>
      <w:lvlText w:val="%1."/>
      <w:lvlJc w:val="left"/>
      <w:pPr>
        <w:ind w:left="720" w:hanging="360"/>
      </w:pPr>
      <w:rPr>
        <w:rFonts w:hint="default"/>
        <w:color w:val="00000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E6E7B6C"/>
    <w:multiLevelType w:val="hybridMultilevel"/>
    <w:tmpl w:val="E67A6C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6D441783"/>
    <w:multiLevelType w:val="hybridMultilevel"/>
    <w:tmpl w:val="7C16B3A6"/>
    <w:lvl w:ilvl="0" w:tplc="1412747E">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80076B3"/>
    <w:multiLevelType w:val="hybridMultilevel"/>
    <w:tmpl w:val="191E075E"/>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nsid w:val="7D3538E5"/>
    <w:multiLevelType w:val="hybridMultilevel"/>
    <w:tmpl w:val="638ED012"/>
    <w:lvl w:ilvl="0" w:tplc="5874E994">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7"/>
  </w:num>
  <w:num w:numId="2">
    <w:abstractNumId w:val="18"/>
  </w:num>
  <w:num w:numId="3">
    <w:abstractNumId w:val="3"/>
  </w:num>
  <w:num w:numId="4">
    <w:abstractNumId w:val="2"/>
  </w:num>
  <w:num w:numId="5">
    <w:abstractNumId w:val="12"/>
  </w:num>
  <w:num w:numId="6">
    <w:abstractNumId w:val="15"/>
  </w:num>
  <w:num w:numId="7">
    <w:abstractNumId w:val="1"/>
  </w:num>
  <w:num w:numId="8">
    <w:abstractNumId w:val="5"/>
  </w:num>
  <w:num w:numId="9">
    <w:abstractNumId w:val="0"/>
  </w:num>
  <w:num w:numId="10">
    <w:abstractNumId w:val="9"/>
  </w:num>
  <w:num w:numId="11">
    <w:abstractNumId w:val="10"/>
  </w:num>
  <w:num w:numId="12">
    <w:abstractNumId w:val="14"/>
  </w:num>
  <w:num w:numId="13">
    <w:abstractNumId w:val="8"/>
  </w:num>
  <w:num w:numId="14">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4"/>
  </w:num>
  <w:num w:numId="17">
    <w:abstractNumId w:val="6"/>
  </w:num>
  <w:num w:numId="18">
    <w:abstractNumId w:val="1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B29"/>
    <w:rsid w:val="00064841"/>
    <w:rsid w:val="00072B25"/>
    <w:rsid w:val="0009738B"/>
    <w:rsid w:val="000A04FA"/>
    <w:rsid w:val="000A5F94"/>
    <w:rsid w:val="000A637A"/>
    <w:rsid w:val="000B37B7"/>
    <w:rsid w:val="000D30AB"/>
    <w:rsid w:val="000E2B0D"/>
    <w:rsid w:val="000E450F"/>
    <w:rsid w:val="000F33EC"/>
    <w:rsid w:val="001453E1"/>
    <w:rsid w:val="00150E2E"/>
    <w:rsid w:val="00167C18"/>
    <w:rsid w:val="00181438"/>
    <w:rsid w:val="00185DB1"/>
    <w:rsid w:val="00192EB6"/>
    <w:rsid w:val="001C0C0B"/>
    <w:rsid w:val="00213C03"/>
    <w:rsid w:val="00246302"/>
    <w:rsid w:val="00250BDD"/>
    <w:rsid w:val="00295D63"/>
    <w:rsid w:val="00295F9E"/>
    <w:rsid w:val="002A37CC"/>
    <w:rsid w:val="002B691F"/>
    <w:rsid w:val="002C4313"/>
    <w:rsid w:val="00301C1B"/>
    <w:rsid w:val="00313599"/>
    <w:rsid w:val="00337AB4"/>
    <w:rsid w:val="00357E60"/>
    <w:rsid w:val="0038710B"/>
    <w:rsid w:val="003A03FF"/>
    <w:rsid w:val="003E5B14"/>
    <w:rsid w:val="003F2019"/>
    <w:rsid w:val="00420448"/>
    <w:rsid w:val="00426F1A"/>
    <w:rsid w:val="004273B4"/>
    <w:rsid w:val="0047537D"/>
    <w:rsid w:val="004A2846"/>
    <w:rsid w:val="004A5AF4"/>
    <w:rsid w:val="004B731B"/>
    <w:rsid w:val="00516194"/>
    <w:rsid w:val="00554581"/>
    <w:rsid w:val="005A16C6"/>
    <w:rsid w:val="005C773B"/>
    <w:rsid w:val="00614261"/>
    <w:rsid w:val="00623113"/>
    <w:rsid w:val="00632985"/>
    <w:rsid w:val="006645EF"/>
    <w:rsid w:val="0067057D"/>
    <w:rsid w:val="006851C8"/>
    <w:rsid w:val="006E406E"/>
    <w:rsid w:val="006F14F2"/>
    <w:rsid w:val="006F1FD2"/>
    <w:rsid w:val="007157D9"/>
    <w:rsid w:val="007158BC"/>
    <w:rsid w:val="007327F3"/>
    <w:rsid w:val="007428E8"/>
    <w:rsid w:val="00776EEF"/>
    <w:rsid w:val="00780788"/>
    <w:rsid w:val="007A2E71"/>
    <w:rsid w:val="007D6E82"/>
    <w:rsid w:val="00811DF9"/>
    <w:rsid w:val="00836593"/>
    <w:rsid w:val="00836ADF"/>
    <w:rsid w:val="008E6397"/>
    <w:rsid w:val="009127F6"/>
    <w:rsid w:val="00933EB0"/>
    <w:rsid w:val="00965D03"/>
    <w:rsid w:val="009A3E32"/>
    <w:rsid w:val="00A316A2"/>
    <w:rsid w:val="00A32587"/>
    <w:rsid w:val="00A335CB"/>
    <w:rsid w:val="00A65878"/>
    <w:rsid w:val="00A941DC"/>
    <w:rsid w:val="00A9543F"/>
    <w:rsid w:val="00AA0C2D"/>
    <w:rsid w:val="00AD7021"/>
    <w:rsid w:val="00AF0FB2"/>
    <w:rsid w:val="00B00EFD"/>
    <w:rsid w:val="00B02CEF"/>
    <w:rsid w:val="00B34238"/>
    <w:rsid w:val="00B35654"/>
    <w:rsid w:val="00B65049"/>
    <w:rsid w:val="00B67309"/>
    <w:rsid w:val="00B9416E"/>
    <w:rsid w:val="00BC0833"/>
    <w:rsid w:val="00C20BBD"/>
    <w:rsid w:val="00C40ADA"/>
    <w:rsid w:val="00C61979"/>
    <w:rsid w:val="00CA2229"/>
    <w:rsid w:val="00CD3592"/>
    <w:rsid w:val="00CE1B67"/>
    <w:rsid w:val="00D134BB"/>
    <w:rsid w:val="00D4755A"/>
    <w:rsid w:val="00D72B29"/>
    <w:rsid w:val="00DE5DB5"/>
    <w:rsid w:val="00DF4229"/>
    <w:rsid w:val="00E316C5"/>
    <w:rsid w:val="00E35095"/>
    <w:rsid w:val="00E45F8A"/>
    <w:rsid w:val="00E5639B"/>
    <w:rsid w:val="00E85901"/>
    <w:rsid w:val="00E902B2"/>
    <w:rsid w:val="00E95299"/>
    <w:rsid w:val="00EA507D"/>
    <w:rsid w:val="00EA674A"/>
    <w:rsid w:val="00ED788A"/>
    <w:rsid w:val="00F24DAB"/>
    <w:rsid w:val="00F3491C"/>
    <w:rsid w:val="00F7266C"/>
    <w:rsid w:val="00FA3469"/>
    <w:rsid w:val="00FC3AF6"/>
    <w:rsid w:val="00FE4D06"/>
    <w:rsid w:val="00FE5C7F"/>
    <w:rsid w:val="00FF14B8"/>
    <w:rsid w:val="00FF48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22F3A"/>
  <w14:defaultImageDpi w14:val="32767"/>
  <w15:docId w15:val="{6ED8DA2B-DE54-4A45-BA44-F428F4D6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B29"/>
    <w:rPr>
      <w:rFonts w:ascii="Calibri" w:eastAsia="Calibri" w:hAnsi="Calibri" w:cs="Times New Roman"/>
    </w:rPr>
  </w:style>
  <w:style w:type="paragraph" w:styleId="Ttulo1">
    <w:name w:val="heading 1"/>
    <w:basedOn w:val="Normal"/>
    <w:next w:val="Normal"/>
    <w:link w:val="Ttulo1Char"/>
    <w:uiPriority w:val="9"/>
    <w:qFormat/>
    <w:rsid w:val="00D72B29"/>
    <w:pPr>
      <w:keepNext/>
      <w:keepLines/>
      <w:spacing w:before="480"/>
      <w:outlineLvl w:val="0"/>
    </w:pPr>
    <w:rPr>
      <w:rFonts w:ascii="Calibri Light" w:eastAsia="Times New Roman" w:hAnsi="Calibri Light"/>
      <w:b/>
      <w:bCs/>
      <w:color w:val="2E74B5"/>
      <w:sz w:val="28"/>
      <w:szCs w:val="28"/>
      <w:lang w:val="x-none" w:eastAsia="x-none"/>
    </w:rPr>
  </w:style>
  <w:style w:type="paragraph" w:styleId="Ttulo2">
    <w:name w:val="heading 2"/>
    <w:basedOn w:val="Normal"/>
    <w:next w:val="Normal"/>
    <w:link w:val="Ttulo2Char"/>
    <w:uiPriority w:val="9"/>
    <w:qFormat/>
    <w:rsid w:val="00D72B29"/>
    <w:pPr>
      <w:keepNext/>
      <w:keepLines/>
      <w:spacing w:before="200"/>
      <w:outlineLvl w:val="1"/>
    </w:pPr>
    <w:rPr>
      <w:rFonts w:ascii="Calibri Light" w:eastAsia="Times New Roman" w:hAnsi="Calibri Light"/>
      <w:b/>
      <w:bCs/>
      <w:color w:val="5B9BD5"/>
      <w:sz w:val="26"/>
      <w:szCs w:val="26"/>
      <w:lang w:val="x-none" w:eastAsia="x-none"/>
    </w:rPr>
  </w:style>
  <w:style w:type="paragraph" w:styleId="Ttulo3">
    <w:name w:val="heading 3"/>
    <w:basedOn w:val="Normal"/>
    <w:next w:val="Normal"/>
    <w:link w:val="Ttulo3Char"/>
    <w:uiPriority w:val="9"/>
    <w:qFormat/>
    <w:rsid w:val="00D72B29"/>
    <w:pPr>
      <w:keepNext/>
      <w:keepLines/>
      <w:spacing w:before="40"/>
      <w:outlineLvl w:val="2"/>
    </w:pPr>
    <w:rPr>
      <w:rFonts w:ascii="Calibri Light" w:eastAsia="Times New Roman" w:hAnsi="Calibri Light"/>
      <w:color w:val="1F4D78"/>
      <w:sz w:val="20"/>
      <w:szCs w:val="20"/>
      <w:lang w:val="x-none" w:eastAsia="x-none"/>
    </w:rPr>
  </w:style>
  <w:style w:type="paragraph" w:styleId="Ttulo4">
    <w:name w:val="heading 4"/>
    <w:basedOn w:val="Normal"/>
    <w:next w:val="Normal"/>
    <w:link w:val="Ttulo4Char"/>
    <w:uiPriority w:val="9"/>
    <w:qFormat/>
    <w:rsid w:val="00D72B29"/>
    <w:pPr>
      <w:keepNext/>
      <w:keepLines/>
      <w:spacing w:before="40"/>
      <w:outlineLvl w:val="3"/>
    </w:pPr>
    <w:rPr>
      <w:rFonts w:ascii="Calibri Light" w:eastAsia="Times New Roman" w:hAnsi="Calibri Light"/>
      <w:i/>
      <w:iCs/>
      <w:color w:val="2E74B5"/>
      <w:sz w:val="20"/>
      <w:szCs w:val="20"/>
      <w:lang w:val="x-none" w:eastAsia="x-none"/>
    </w:rPr>
  </w:style>
  <w:style w:type="paragraph" w:styleId="Ttulo5">
    <w:name w:val="heading 5"/>
    <w:basedOn w:val="Normal"/>
    <w:next w:val="Normal"/>
    <w:link w:val="Ttulo5Char"/>
    <w:uiPriority w:val="9"/>
    <w:qFormat/>
    <w:rsid w:val="00D72B29"/>
    <w:pPr>
      <w:keepNext/>
      <w:keepLines/>
      <w:spacing w:before="40"/>
      <w:outlineLvl w:val="4"/>
    </w:pPr>
    <w:rPr>
      <w:rFonts w:ascii="Calibri Light" w:eastAsia="Times New Roman" w:hAnsi="Calibri Light"/>
      <w:color w:val="2E74B5"/>
      <w:sz w:val="20"/>
      <w:szCs w:val="20"/>
      <w:lang w:val="x-none" w:eastAsia="x-none"/>
    </w:rPr>
  </w:style>
  <w:style w:type="paragraph" w:styleId="Ttulo6">
    <w:name w:val="heading 6"/>
    <w:basedOn w:val="Normal"/>
    <w:next w:val="Normal"/>
    <w:link w:val="Ttulo6Char"/>
    <w:uiPriority w:val="9"/>
    <w:unhideWhenUsed/>
    <w:qFormat/>
    <w:rsid w:val="00D72B29"/>
    <w:pPr>
      <w:spacing w:before="240" w:after="60"/>
      <w:outlineLvl w:val="5"/>
    </w:pPr>
    <w:rPr>
      <w:rFonts w:eastAsia="Times New Roman"/>
      <w:b/>
      <w:bCs/>
      <w:sz w:val="22"/>
      <w:szCs w:val="22"/>
    </w:rPr>
  </w:style>
  <w:style w:type="paragraph" w:styleId="Ttulo7">
    <w:name w:val="heading 7"/>
    <w:basedOn w:val="Normal"/>
    <w:next w:val="Normal"/>
    <w:link w:val="Ttulo7Char"/>
    <w:uiPriority w:val="9"/>
    <w:unhideWhenUsed/>
    <w:qFormat/>
    <w:rsid w:val="00D72B29"/>
    <w:pPr>
      <w:spacing w:before="240" w:after="60"/>
      <w:outlineLvl w:val="6"/>
    </w:pPr>
    <w:rPr>
      <w:rFonts w:eastAsia="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72B29"/>
    <w:rPr>
      <w:rFonts w:ascii="Calibri Light" w:eastAsia="Times New Roman" w:hAnsi="Calibri Light" w:cs="Times New Roman"/>
      <w:b/>
      <w:bCs/>
      <w:color w:val="2E74B5"/>
      <w:sz w:val="28"/>
      <w:szCs w:val="28"/>
      <w:lang w:val="x-none" w:eastAsia="x-none"/>
    </w:rPr>
  </w:style>
  <w:style w:type="character" w:customStyle="1" w:styleId="Ttulo2Char">
    <w:name w:val="Título 2 Char"/>
    <w:basedOn w:val="Fontepargpadro"/>
    <w:link w:val="Ttulo2"/>
    <w:uiPriority w:val="9"/>
    <w:rsid w:val="00D72B29"/>
    <w:rPr>
      <w:rFonts w:ascii="Calibri Light" w:eastAsia="Times New Roman" w:hAnsi="Calibri Light" w:cs="Times New Roman"/>
      <w:b/>
      <w:bCs/>
      <w:color w:val="5B9BD5"/>
      <w:sz w:val="26"/>
      <w:szCs w:val="26"/>
      <w:lang w:val="x-none" w:eastAsia="x-none"/>
    </w:rPr>
  </w:style>
  <w:style w:type="character" w:customStyle="1" w:styleId="Ttulo3Char">
    <w:name w:val="Título 3 Char"/>
    <w:basedOn w:val="Fontepargpadro"/>
    <w:link w:val="Ttulo3"/>
    <w:uiPriority w:val="9"/>
    <w:rsid w:val="00D72B29"/>
    <w:rPr>
      <w:rFonts w:ascii="Calibri Light" w:eastAsia="Times New Roman" w:hAnsi="Calibri Light" w:cs="Times New Roman"/>
      <w:color w:val="1F4D78"/>
      <w:sz w:val="20"/>
      <w:szCs w:val="20"/>
      <w:lang w:val="x-none" w:eastAsia="x-none"/>
    </w:rPr>
  </w:style>
  <w:style w:type="character" w:customStyle="1" w:styleId="Ttulo4Char">
    <w:name w:val="Título 4 Char"/>
    <w:basedOn w:val="Fontepargpadro"/>
    <w:link w:val="Ttulo4"/>
    <w:uiPriority w:val="9"/>
    <w:rsid w:val="00D72B29"/>
    <w:rPr>
      <w:rFonts w:ascii="Calibri Light" w:eastAsia="Times New Roman" w:hAnsi="Calibri Light" w:cs="Times New Roman"/>
      <w:i/>
      <w:iCs/>
      <w:color w:val="2E74B5"/>
      <w:sz w:val="20"/>
      <w:szCs w:val="20"/>
      <w:lang w:val="x-none" w:eastAsia="x-none"/>
    </w:rPr>
  </w:style>
  <w:style w:type="character" w:customStyle="1" w:styleId="Ttulo5Char">
    <w:name w:val="Título 5 Char"/>
    <w:basedOn w:val="Fontepargpadro"/>
    <w:link w:val="Ttulo5"/>
    <w:uiPriority w:val="9"/>
    <w:rsid w:val="00D72B29"/>
    <w:rPr>
      <w:rFonts w:ascii="Calibri Light" w:eastAsia="Times New Roman" w:hAnsi="Calibri Light" w:cs="Times New Roman"/>
      <w:color w:val="2E74B5"/>
      <w:sz w:val="20"/>
      <w:szCs w:val="20"/>
      <w:lang w:val="x-none" w:eastAsia="x-none"/>
    </w:rPr>
  </w:style>
  <w:style w:type="character" w:customStyle="1" w:styleId="Ttulo6Char">
    <w:name w:val="Título 6 Char"/>
    <w:basedOn w:val="Fontepargpadro"/>
    <w:link w:val="Ttulo6"/>
    <w:uiPriority w:val="9"/>
    <w:rsid w:val="00D72B29"/>
    <w:rPr>
      <w:rFonts w:ascii="Calibri" w:eastAsia="Times New Roman" w:hAnsi="Calibri" w:cs="Times New Roman"/>
      <w:b/>
      <w:bCs/>
      <w:sz w:val="22"/>
      <w:szCs w:val="22"/>
    </w:rPr>
  </w:style>
  <w:style w:type="character" w:customStyle="1" w:styleId="Ttulo7Char">
    <w:name w:val="Título 7 Char"/>
    <w:basedOn w:val="Fontepargpadro"/>
    <w:link w:val="Ttulo7"/>
    <w:uiPriority w:val="9"/>
    <w:rsid w:val="00D72B29"/>
    <w:rPr>
      <w:rFonts w:ascii="Calibri" w:eastAsia="Times New Roman" w:hAnsi="Calibri" w:cs="Times New Roman"/>
    </w:rPr>
  </w:style>
  <w:style w:type="paragraph" w:styleId="Cabealho">
    <w:name w:val="header"/>
    <w:basedOn w:val="Normal"/>
    <w:link w:val="CabealhoChar"/>
    <w:uiPriority w:val="99"/>
    <w:unhideWhenUsed/>
    <w:rsid w:val="00D72B29"/>
    <w:pPr>
      <w:tabs>
        <w:tab w:val="center" w:pos="4252"/>
        <w:tab w:val="right" w:pos="8504"/>
      </w:tabs>
    </w:pPr>
  </w:style>
  <w:style w:type="character" w:customStyle="1" w:styleId="CabealhoChar">
    <w:name w:val="Cabeçalho Char"/>
    <w:basedOn w:val="Fontepargpadro"/>
    <w:link w:val="Cabealho"/>
    <w:uiPriority w:val="99"/>
    <w:rsid w:val="00D72B29"/>
    <w:rPr>
      <w:rFonts w:ascii="Calibri" w:eastAsia="Calibri" w:hAnsi="Calibri" w:cs="Times New Roman"/>
    </w:rPr>
  </w:style>
  <w:style w:type="paragraph" w:styleId="Rodap">
    <w:name w:val="footer"/>
    <w:basedOn w:val="Normal"/>
    <w:link w:val="RodapChar"/>
    <w:uiPriority w:val="99"/>
    <w:unhideWhenUsed/>
    <w:rsid w:val="00D72B29"/>
    <w:pPr>
      <w:tabs>
        <w:tab w:val="center" w:pos="4252"/>
        <w:tab w:val="right" w:pos="8504"/>
      </w:tabs>
    </w:pPr>
  </w:style>
  <w:style w:type="character" w:customStyle="1" w:styleId="RodapChar">
    <w:name w:val="Rodapé Char"/>
    <w:basedOn w:val="Fontepargpadro"/>
    <w:link w:val="Rodap"/>
    <w:uiPriority w:val="99"/>
    <w:rsid w:val="00D72B29"/>
    <w:rPr>
      <w:rFonts w:ascii="Calibri" w:eastAsia="Calibri" w:hAnsi="Calibri" w:cs="Times New Roman"/>
    </w:rPr>
  </w:style>
  <w:style w:type="paragraph" w:styleId="Textodecomentrio">
    <w:name w:val="annotation text"/>
    <w:basedOn w:val="Normal"/>
    <w:link w:val="TextodecomentrioChar"/>
    <w:uiPriority w:val="99"/>
    <w:unhideWhenUsed/>
    <w:rsid w:val="00D72B29"/>
    <w:pPr>
      <w:spacing w:after="200"/>
    </w:pPr>
    <w:rPr>
      <w:rFonts w:eastAsia="Times New Roman"/>
      <w:sz w:val="20"/>
      <w:szCs w:val="20"/>
      <w:lang w:val="x-none" w:eastAsia="pt-BR"/>
    </w:rPr>
  </w:style>
  <w:style w:type="character" w:customStyle="1" w:styleId="TextodecomentrioChar">
    <w:name w:val="Texto de comentário Char"/>
    <w:basedOn w:val="Fontepargpadro"/>
    <w:link w:val="Textodecomentrio"/>
    <w:uiPriority w:val="99"/>
    <w:rsid w:val="00D72B29"/>
    <w:rPr>
      <w:rFonts w:ascii="Calibri" w:eastAsia="Times New Roman" w:hAnsi="Calibri" w:cs="Times New Roman"/>
      <w:sz w:val="20"/>
      <w:szCs w:val="20"/>
      <w:lang w:val="x-none" w:eastAsia="pt-BR"/>
    </w:rPr>
  </w:style>
  <w:style w:type="character" w:styleId="Refdecomentrio">
    <w:name w:val="annotation reference"/>
    <w:uiPriority w:val="99"/>
    <w:semiHidden/>
    <w:unhideWhenUsed/>
    <w:rsid w:val="00D72B29"/>
    <w:rPr>
      <w:sz w:val="16"/>
      <w:szCs w:val="16"/>
    </w:rPr>
  </w:style>
  <w:style w:type="paragraph" w:styleId="Textodebalo">
    <w:name w:val="Balloon Text"/>
    <w:basedOn w:val="Normal"/>
    <w:link w:val="TextodebaloChar"/>
    <w:uiPriority w:val="99"/>
    <w:semiHidden/>
    <w:unhideWhenUsed/>
    <w:rsid w:val="00D72B29"/>
    <w:rPr>
      <w:rFonts w:ascii="Tahoma" w:hAnsi="Tahoma"/>
      <w:sz w:val="16"/>
      <w:szCs w:val="16"/>
      <w:lang w:val="x-none" w:eastAsia="x-none"/>
    </w:rPr>
  </w:style>
  <w:style w:type="character" w:customStyle="1" w:styleId="TextodebaloChar">
    <w:name w:val="Texto de balão Char"/>
    <w:basedOn w:val="Fontepargpadro"/>
    <w:link w:val="Textodebalo"/>
    <w:uiPriority w:val="99"/>
    <w:semiHidden/>
    <w:rsid w:val="00D72B29"/>
    <w:rPr>
      <w:rFonts w:ascii="Tahoma" w:eastAsia="Calibri" w:hAnsi="Tahoma" w:cs="Times New Roman"/>
      <w:sz w:val="16"/>
      <w:szCs w:val="16"/>
      <w:lang w:val="x-none" w:eastAsia="x-none"/>
    </w:rPr>
  </w:style>
  <w:style w:type="paragraph" w:styleId="NormalWeb">
    <w:name w:val="Normal (Web)"/>
    <w:basedOn w:val="Normal"/>
    <w:uiPriority w:val="99"/>
    <w:unhideWhenUsed/>
    <w:rsid w:val="00D72B29"/>
    <w:pPr>
      <w:spacing w:before="100" w:beforeAutospacing="1" w:after="100" w:afterAutospacing="1"/>
    </w:pPr>
    <w:rPr>
      <w:rFonts w:ascii="Times New Roman" w:eastAsia="Times New Roman" w:hAnsi="Times New Roman"/>
      <w:lang w:eastAsia="pt-BR"/>
    </w:rPr>
  </w:style>
  <w:style w:type="paragraph" w:customStyle="1" w:styleId="Pargrafo">
    <w:name w:val="Parágrafo"/>
    <w:basedOn w:val="Normal"/>
    <w:rsid w:val="00D72B29"/>
    <w:pPr>
      <w:widowControl w:val="0"/>
      <w:tabs>
        <w:tab w:val="left" w:pos="-170"/>
        <w:tab w:val="left" w:pos="561"/>
        <w:tab w:val="left" w:pos="8547"/>
      </w:tabs>
      <w:spacing w:line="360" w:lineRule="auto"/>
      <w:ind w:right="74" w:firstLine="851"/>
      <w:jc w:val="both"/>
    </w:pPr>
    <w:rPr>
      <w:rFonts w:ascii="Arial" w:eastAsia="Times New Roman" w:hAnsi="Arial"/>
      <w:lang w:eastAsia="pt-BR"/>
    </w:rPr>
  </w:style>
  <w:style w:type="paragraph" w:customStyle="1" w:styleId="Seo1Primria">
    <w:name w:val="Seção 1 Primária"/>
    <w:basedOn w:val="Normal"/>
    <w:next w:val="Pargrafo"/>
    <w:rsid w:val="00D72B29"/>
    <w:pPr>
      <w:widowControl w:val="0"/>
      <w:tabs>
        <w:tab w:val="num" w:pos="360"/>
      </w:tabs>
      <w:spacing w:after="360" w:line="360" w:lineRule="auto"/>
      <w:ind w:left="215" w:hanging="215"/>
      <w:jc w:val="both"/>
    </w:pPr>
    <w:rPr>
      <w:rFonts w:ascii="Arial" w:eastAsia="Times New Roman" w:hAnsi="Arial"/>
      <w:b/>
      <w:caps/>
      <w:lang w:eastAsia="pt-BR"/>
    </w:rPr>
  </w:style>
  <w:style w:type="character" w:styleId="nfase">
    <w:name w:val="Emphasis"/>
    <w:uiPriority w:val="20"/>
    <w:qFormat/>
    <w:rsid w:val="00D72B29"/>
    <w:rPr>
      <w:i/>
      <w:iCs/>
    </w:rPr>
  </w:style>
  <w:style w:type="character" w:customStyle="1" w:styleId="apple-converted-space">
    <w:name w:val="apple-converted-space"/>
    <w:basedOn w:val="Fontepargpadro"/>
    <w:rsid w:val="00D72B29"/>
  </w:style>
  <w:style w:type="paragraph" w:styleId="Sumrio1">
    <w:name w:val="toc 1"/>
    <w:basedOn w:val="Normal"/>
    <w:next w:val="Normal"/>
    <w:autoRedefine/>
    <w:uiPriority w:val="39"/>
    <w:unhideWhenUsed/>
    <w:rsid w:val="00D72B29"/>
    <w:pPr>
      <w:tabs>
        <w:tab w:val="right" w:leader="dot" w:pos="8438"/>
      </w:tabs>
      <w:spacing w:after="100"/>
    </w:pPr>
    <w:rPr>
      <w:rFonts w:ascii="Arial" w:hAnsi="Arial" w:cs="Arial"/>
      <w:b/>
      <w:noProof/>
    </w:rPr>
  </w:style>
  <w:style w:type="paragraph" w:styleId="Sumrio2">
    <w:name w:val="toc 2"/>
    <w:basedOn w:val="Normal"/>
    <w:next w:val="Normal"/>
    <w:autoRedefine/>
    <w:uiPriority w:val="39"/>
    <w:unhideWhenUsed/>
    <w:rsid w:val="00D72B29"/>
    <w:pPr>
      <w:tabs>
        <w:tab w:val="right" w:leader="dot" w:pos="8438"/>
      </w:tabs>
      <w:spacing w:after="100"/>
      <w:ind w:left="240"/>
    </w:pPr>
    <w:rPr>
      <w:rFonts w:ascii="Arial" w:hAnsi="Arial" w:cs="Arial"/>
      <w:noProof/>
    </w:rPr>
  </w:style>
  <w:style w:type="character" w:styleId="Hyperlink">
    <w:name w:val="Hyperlink"/>
    <w:uiPriority w:val="99"/>
    <w:unhideWhenUsed/>
    <w:rsid w:val="00D72B29"/>
    <w:rPr>
      <w:color w:val="0563C1"/>
      <w:u w:val="single"/>
    </w:rPr>
  </w:style>
  <w:style w:type="paragraph" w:customStyle="1" w:styleId="Default">
    <w:name w:val="Default"/>
    <w:rsid w:val="00D72B29"/>
    <w:pPr>
      <w:autoSpaceDE w:val="0"/>
      <w:autoSpaceDN w:val="0"/>
      <w:adjustRightInd w:val="0"/>
    </w:pPr>
    <w:rPr>
      <w:rFonts w:ascii="Arial" w:eastAsia="Calibri" w:hAnsi="Arial" w:cs="Arial"/>
      <w:color w:val="000000"/>
    </w:rPr>
  </w:style>
  <w:style w:type="table" w:styleId="Tabelacomgrade">
    <w:name w:val="Table Grid"/>
    <w:basedOn w:val="Tabelanormal"/>
    <w:uiPriority w:val="39"/>
    <w:rsid w:val="00D72B29"/>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uiPriority w:val="99"/>
    <w:semiHidden/>
    <w:unhideWhenUsed/>
    <w:rsid w:val="00D72B29"/>
    <w:pPr>
      <w:spacing w:after="120"/>
      <w:ind w:left="283"/>
    </w:pPr>
  </w:style>
  <w:style w:type="character" w:customStyle="1" w:styleId="RecuodecorpodetextoChar">
    <w:name w:val="Recuo de corpo de texto Char"/>
    <w:basedOn w:val="Fontepargpadro"/>
    <w:link w:val="Recuodecorpodetexto"/>
    <w:uiPriority w:val="99"/>
    <w:semiHidden/>
    <w:rsid w:val="00D72B29"/>
    <w:rPr>
      <w:rFonts w:ascii="Calibri" w:eastAsia="Calibri" w:hAnsi="Calibri" w:cs="Times New Roman"/>
    </w:rPr>
  </w:style>
  <w:style w:type="paragraph" w:styleId="Assuntodocomentrio">
    <w:name w:val="annotation subject"/>
    <w:basedOn w:val="Textodecomentrio"/>
    <w:next w:val="Textodecomentrio"/>
    <w:link w:val="AssuntodocomentrioChar"/>
    <w:uiPriority w:val="99"/>
    <w:semiHidden/>
    <w:unhideWhenUsed/>
    <w:rsid w:val="00D72B29"/>
    <w:pPr>
      <w:spacing w:after="0"/>
    </w:pPr>
    <w:rPr>
      <w:b/>
      <w:bCs/>
    </w:rPr>
  </w:style>
  <w:style w:type="character" w:customStyle="1" w:styleId="AssuntodocomentrioChar">
    <w:name w:val="Assunto do comentário Char"/>
    <w:basedOn w:val="TextodecomentrioChar"/>
    <w:link w:val="Assuntodocomentrio"/>
    <w:uiPriority w:val="99"/>
    <w:semiHidden/>
    <w:rsid w:val="00D72B29"/>
    <w:rPr>
      <w:rFonts w:ascii="Calibri" w:eastAsia="Times New Roman" w:hAnsi="Calibri" w:cs="Times New Roman"/>
      <w:b/>
      <w:bCs/>
      <w:sz w:val="20"/>
      <w:szCs w:val="20"/>
      <w:lang w:val="x-none" w:eastAsia="pt-BR"/>
    </w:rPr>
  </w:style>
  <w:style w:type="paragraph" w:customStyle="1" w:styleId="Pa18">
    <w:name w:val="Pa18"/>
    <w:basedOn w:val="Normal"/>
    <w:next w:val="Normal"/>
    <w:uiPriority w:val="99"/>
    <w:rsid w:val="00D72B29"/>
    <w:pPr>
      <w:autoSpaceDE w:val="0"/>
      <w:autoSpaceDN w:val="0"/>
      <w:adjustRightInd w:val="0"/>
      <w:spacing w:line="201" w:lineRule="atLeast"/>
    </w:pPr>
    <w:rPr>
      <w:rFonts w:ascii="Adobe Garamond Pro" w:hAnsi="Adobe Garamond Pro"/>
    </w:rPr>
  </w:style>
  <w:style w:type="character" w:customStyle="1" w:styleId="A7">
    <w:name w:val="A7"/>
    <w:uiPriority w:val="99"/>
    <w:rsid w:val="00D72B29"/>
    <w:rPr>
      <w:color w:val="000000"/>
      <w:sz w:val="11"/>
      <w:szCs w:val="11"/>
    </w:rPr>
  </w:style>
  <w:style w:type="character" w:customStyle="1" w:styleId="A5">
    <w:name w:val="A5"/>
    <w:uiPriority w:val="99"/>
    <w:rsid w:val="00D72B29"/>
    <w:rPr>
      <w:color w:val="000000"/>
      <w:sz w:val="10"/>
      <w:szCs w:val="10"/>
    </w:rPr>
  </w:style>
  <w:style w:type="table" w:customStyle="1" w:styleId="TabeladeGrade1Clara-nfase11">
    <w:name w:val="Tabela de Grade 1 Clara - Ênfase 11"/>
    <w:basedOn w:val="Tabelanormal"/>
    <w:uiPriority w:val="45"/>
    <w:rsid w:val="00D72B29"/>
    <w:rPr>
      <w:rFonts w:ascii="Calibri" w:eastAsia="Calibri" w:hAnsi="Calibri" w:cs="Times New Roman"/>
      <w:sz w:val="20"/>
      <w:szCs w:val="20"/>
      <w:lang w:eastAsia="pt-BR"/>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7Colorida-nfase11">
    <w:name w:val="Tabela de Grade 7 Colorida - Ênfase 11"/>
    <w:basedOn w:val="Tabelanormal"/>
    <w:uiPriority w:val="50"/>
    <w:rsid w:val="00D72B29"/>
    <w:rPr>
      <w:rFonts w:ascii="Calibri" w:eastAsia="Calibri" w:hAnsi="Calibri" w:cs="Times New Roman"/>
      <w:sz w:val="20"/>
      <w:szCs w:val="20"/>
      <w:lang w:eastAsia="pt-B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TabeladeGrade5Escura1">
    <w:name w:val="Tabela de Grade 5 Escura1"/>
    <w:basedOn w:val="Tabelanormal"/>
    <w:uiPriority w:val="42"/>
    <w:rsid w:val="00D72B29"/>
    <w:rPr>
      <w:rFonts w:ascii="Calibri" w:eastAsia="Calibri" w:hAnsi="Calibri" w:cs="Times New Roman"/>
      <w:sz w:val="20"/>
      <w:szCs w:val="20"/>
      <w:lang w:eastAsia="pt-BR"/>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deGrade6Colorida1">
    <w:name w:val="Tabela de Grade 6 Colorida1"/>
    <w:basedOn w:val="Tabelanormal"/>
    <w:uiPriority w:val="43"/>
    <w:rsid w:val="00D72B29"/>
    <w:rPr>
      <w:rFonts w:ascii="Calibri" w:eastAsia="Calibri" w:hAnsi="Calibri" w:cs="Times New Roman"/>
      <w:sz w:val="20"/>
      <w:szCs w:val="20"/>
      <w:lang w:eastAsia="pt-BR"/>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eladeGrade7Colorida1">
    <w:name w:val="Tabela de Grade 7 Colorida1"/>
    <w:basedOn w:val="Tabelanormal"/>
    <w:uiPriority w:val="44"/>
    <w:rsid w:val="00D72B29"/>
    <w:rPr>
      <w:rFonts w:ascii="Calibri" w:eastAsia="Calibri" w:hAnsi="Calibri" w:cs="Times New Roman"/>
      <w:sz w:val="20"/>
      <w:szCs w:val="20"/>
      <w:lang w:eastAsia="pt-BR"/>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Forte">
    <w:name w:val="Strong"/>
    <w:uiPriority w:val="22"/>
    <w:qFormat/>
    <w:rsid w:val="00D72B29"/>
    <w:rPr>
      <w:b/>
      <w:bCs/>
    </w:rPr>
  </w:style>
  <w:style w:type="character" w:customStyle="1" w:styleId="article-title">
    <w:name w:val="article-title"/>
    <w:basedOn w:val="Fontepargpadro"/>
    <w:rsid w:val="00D72B29"/>
  </w:style>
  <w:style w:type="character" w:styleId="HiperlinkVisitado">
    <w:name w:val="FollowedHyperlink"/>
    <w:uiPriority w:val="99"/>
    <w:semiHidden/>
    <w:unhideWhenUsed/>
    <w:rsid w:val="00D72B29"/>
    <w:rPr>
      <w:color w:val="954F72"/>
      <w:u w:val="single"/>
    </w:rPr>
  </w:style>
  <w:style w:type="paragraph" w:styleId="CabealhodoSumrio">
    <w:name w:val="TOC Heading"/>
    <w:basedOn w:val="Ttulo1"/>
    <w:next w:val="Normal"/>
    <w:uiPriority w:val="39"/>
    <w:unhideWhenUsed/>
    <w:qFormat/>
    <w:rsid w:val="00D72B29"/>
    <w:pPr>
      <w:spacing w:before="240" w:line="259" w:lineRule="auto"/>
      <w:outlineLvl w:val="9"/>
    </w:pPr>
    <w:rPr>
      <w:b w:val="0"/>
      <w:bCs w:val="0"/>
      <w:sz w:val="32"/>
      <w:szCs w:val="32"/>
      <w:lang w:val="pt-BR" w:eastAsia="pt-BR"/>
    </w:rPr>
  </w:style>
  <w:style w:type="paragraph" w:styleId="Sumrio3">
    <w:name w:val="toc 3"/>
    <w:basedOn w:val="Normal"/>
    <w:next w:val="Normal"/>
    <w:autoRedefine/>
    <w:uiPriority w:val="39"/>
    <w:unhideWhenUsed/>
    <w:rsid w:val="00D72B29"/>
    <w:pPr>
      <w:ind w:left="480"/>
    </w:pPr>
  </w:style>
  <w:style w:type="paragraph" w:styleId="Sumrio4">
    <w:name w:val="toc 4"/>
    <w:basedOn w:val="Normal"/>
    <w:next w:val="Normal"/>
    <w:autoRedefine/>
    <w:uiPriority w:val="39"/>
    <w:unhideWhenUsed/>
    <w:rsid w:val="00D72B29"/>
    <w:pPr>
      <w:ind w:left="720"/>
    </w:pPr>
  </w:style>
  <w:style w:type="paragraph" w:styleId="Sumrio5">
    <w:name w:val="toc 5"/>
    <w:basedOn w:val="Normal"/>
    <w:next w:val="Normal"/>
    <w:autoRedefine/>
    <w:uiPriority w:val="39"/>
    <w:unhideWhenUsed/>
    <w:rsid w:val="00D72B29"/>
    <w:pPr>
      <w:ind w:left="960"/>
    </w:pPr>
  </w:style>
  <w:style w:type="paragraph" w:styleId="Sumrio6">
    <w:name w:val="toc 6"/>
    <w:basedOn w:val="Normal"/>
    <w:next w:val="Normal"/>
    <w:autoRedefine/>
    <w:uiPriority w:val="39"/>
    <w:unhideWhenUsed/>
    <w:rsid w:val="00D72B29"/>
    <w:pPr>
      <w:ind w:left="1200"/>
    </w:pPr>
  </w:style>
  <w:style w:type="paragraph" w:styleId="Sumrio7">
    <w:name w:val="toc 7"/>
    <w:basedOn w:val="Normal"/>
    <w:next w:val="Normal"/>
    <w:autoRedefine/>
    <w:uiPriority w:val="39"/>
    <w:unhideWhenUsed/>
    <w:rsid w:val="00D72B29"/>
    <w:pPr>
      <w:ind w:left="1440"/>
    </w:pPr>
  </w:style>
  <w:style w:type="paragraph" w:customStyle="1" w:styleId="ref">
    <w:name w:val="ref"/>
    <w:basedOn w:val="Normal"/>
    <w:rsid w:val="00D72B29"/>
    <w:pPr>
      <w:spacing w:before="100" w:beforeAutospacing="1" w:after="100" w:afterAutospacing="1"/>
    </w:pPr>
    <w:rPr>
      <w:rFonts w:ascii="Times New Roman" w:eastAsia="Times New Roman" w:hAnsi="Times New Roman"/>
      <w:lang w:eastAsia="pt-BR"/>
    </w:rPr>
  </w:style>
  <w:style w:type="paragraph" w:styleId="PargrafodaLista">
    <w:name w:val="List Paragraph"/>
    <w:basedOn w:val="Normal"/>
    <w:uiPriority w:val="34"/>
    <w:qFormat/>
    <w:rsid w:val="00E316C5"/>
    <w:pPr>
      <w:ind w:left="720"/>
      <w:contextualSpacing/>
    </w:pPr>
  </w:style>
  <w:style w:type="paragraph" w:styleId="Textodenotaderodap">
    <w:name w:val="footnote text"/>
    <w:basedOn w:val="Normal"/>
    <w:link w:val="TextodenotaderodapChar"/>
    <w:uiPriority w:val="99"/>
    <w:unhideWhenUsed/>
    <w:rsid w:val="00C61979"/>
  </w:style>
  <w:style w:type="character" w:customStyle="1" w:styleId="TextodenotaderodapChar">
    <w:name w:val="Texto de nota de rodapé Char"/>
    <w:basedOn w:val="Fontepargpadro"/>
    <w:link w:val="Textodenotaderodap"/>
    <w:uiPriority w:val="99"/>
    <w:rsid w:val="00C61979"/>
    <w:rPr>
      <w:rFonts w:ascii="Calibri" w:eastAsia="Calibri" w:hAnsi="Calibri" w:cs="Times New Roman"/>
    </w:rPr>
  </w:style>
  <w:style w:type="character" w:styleId="Refdenotaderodap">
    <w:name w:val="footnote reference"/>
    <w:basedOn w:val="Fontepargpadro"/>
    <w:uiPriority w:val="99"/>
    <w:unhideWhenUsed/>
    <w:rsid w:val="00C61979"/>
    <w:rPr>
      <w:vertAlign w:val="superscript"/>
    </w:rPr>
  </w:style>
  <w:style w:type="paragraph" w:styleId="Textodenotadefim">
    <w:name w:val="endnote text"/>
    <w:basedOn w:val="Normal"/>
    <w:link w:val="TextodenotadefimChar"/>
    <w:uiPriority w:val="99"/>
    <w:semiHidden/>
    <w:unhideWhenUsed/>
    <w:rsid w:val="00B02CEF"/>
    <w:rPr>
      <w:sz w:val="20"/>
      <w:szCs w:val="20"/>
    </w:rPr>
  </w:style>
  <w:style w:type="character" w:customStyle="1" w:styleId="TextodenotadefimChar">
    <w:name w:val="Texto de nota de fim Char"/>
    <w:basedOn w:val="Fontepargpadro"/>
    <w:link w:val="Textodenotadefim"/>
    <w:uiPriority w:val="99"/>
    <w:semiHidden/>
    <w:rsid w:val="00B02CEF"/>
    <w:rPr>
      <w:rFonts w:ascii="Calibri" w:eastAsia="Calibri" w:hAnsi="Calibri" w:cs="Times New Roman"/>
      <w:sz w:val="20"/>
      <w:szCs w:val="20"/>
    </w:rPr>
  </w:style>
  <w:style w:type="character" w:styleId="Refdenotadefim">
    <w:name w:val="endnote reference"/>
    <w:basedOn w:val="Fontepargpadro"/>
    <w:uiPriority w:val="99"/>
    <w:semiHidden/>
    <w:unhideWhenUsed/>
    <w:rsid w:val="00B02C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330605">
      <w:bodyDiv w:val="1"/>
      <w:marLeft w:val="0"/>
      <w:marRight w:val="0"/>
      <w:marTop w:val="0"/>
      <w:marBottom w:val="0"/>
      <w:divBdr>
        <w:top w:val="none" w:sz="0" w:space="0" w:color="auto"/>
        <w:left w:val="none" w:sz="0" w:space="0" w:color="auto"/>
        <w:bottom w:val="none" w:sz="0" w:space="0" w:color="auto"/>
        <w:right w:val="none" w:sz="0" w:space="0" w:color="auto"/>
      </w:divBdr>
    </w:div>
    <w:div w:id="1910075400">
      <w:bodyDiv w:val="1"/>
      <w:marLeft w:val="0"/>
      <w:marRight w:val="0"/>
      <w:marTop w:val="0"/>
      <w:marBottom w:val="0"/>
      <w:divBdr>
        <w:top w:val="none" w:sz="0" w:space="0" w:color="auto"/>
        <w:left w:val="none" w:sz="0" w:space="0" w:color="auto"/>
        <w:bottom w:val="none" w:sz="0" w:space="0" w:color="auto"/>
        <w:right w:val="none" w:sz="0" w:space="0" w:color="auto"/>
      </w:divBdr>
    </w:div>
    <w:div w:id="19706282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eto.pro.br/revistas/12/12-05.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AE16F17-4668-4394-8120-95A9E6A50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16</Pages>
  <Words>5833</Words>
  <Characters>31501</Characters>
  <Application>Microsoft Office Word</Application>
  <DocSecurity>0</DocSecurity>
  <Lines>262</Lines>
  <Paragraphs>74</Paragraphs>
  <ScaleCrop>false</ScaleCrop>
  <HeadingPairs>
    <vt:vector size="4" baseType="variant">
      <vt:variant>
        <vt:lpstr>Título</vt:lpstr>
      </vt:variant>
      <vt:variant>
        <vt:i4>1</vt:i4>
      </vt:variant>
      <vt:variant>
        <vt:lpstr>Headings</vt:lpstr>
      </vt:variant>
      <vt:variant>
        <vt:i4>4</vt:i4>
      </vt:variant>
    </vt:vector>
  </HeadingPairs>
  <TitlesOfParts>
    <vt:vector size="5" baseType="lpstr">
      <vt:lpstr/>
      <vt:lpstr/>
      <vt:lpstr/>
      <vt:lpstr>INTRODUÇÃO</vt:lpstr>
      <vt:lpstr>        METODOLOGIA</vt:lpstr>
    </vt:vector>
  </TitlesOfParts>
  <Company>Microsoft</Company>
  <LinksUpToDate>false</LinksUpToDate>
  <CharactersWithSpaces>37260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dc:creator>
  <cp:keywords/>
  <dc:description/>
  <cp:lastModifiedBy>Miryam Pelosi</cp:lastModifiedBy>
  <cp:revision>25</cp:revision>
  <dcterms:created xsi:type="dcterms:W3CDTF">2017-08-13T11:13:00Z</dcterms:created>
  <dcterms:modified xsi:type="dcterms:W3CDTF">2017-08-13T15:54:00Z</dcterms:modified>
</cp:coreProperties>
</file>