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7CB" w:rsidRPr="00F46F95" w:rsidRDefault="001F5242" w:rsidP="004307CB">
      <w:pPr>
        <w:spacing w:line="360" w:lineRule="auto"/>
        <w:jc w:val="center"/>
        <w:rPr>
          <w:rFonts w:ascii="Times New Roman" w:hAnsi="Times New Roman"/>
          <w:b/>
          <w:sz w:val="24"/>
          <w:szCs w:val="24"/>
        </w:rPr>
      </w:pPr>
      <w:r w:rsidRPr="00F46F95">
        <w:rPr>
          <w:rFonts w:ascii="Times New Roman" w:hAnsi="Times New Roman"/>
          <w:b/>
          <w:sz w:val="24"/>
          <w:szCs w:val="24"/>
        </w:rPr>
        <w:t>O USO DA REALIDADE VIRTUAL COMO UM RECURSO TERAPÊUTICO OCUPACIONAL NA REABILITAÇÃO NEUROLÓGICA INFANTO-JUVENIL</w:t>
      </w:r>
    </w:p>
    <w:p w:rsidR="001F5242" w:rsidRPr="00BF33C0" w:rsidRDefault="001F5242" w:rsidP="001F5242">
      <w:pPr>
        <w:spacing w:line="360" w:lineRule="auto"/>
        <w:jc w:val="center"/>
        <w:rPr>
          <w:rFonts w:ascii="Times New Roman" w:hAnsi="Times New Roman"/>
          <w:color w:val="000000"/>
          <w:sz w:val="24"/>
          <w:szCs w:val="24"/>
          <w:lang w:val="en-US"/>
        </w:rPr>
      </w:pPr>
      <w:proofErr w:type="gramStart"/>
      <w:r w:rsidRPr="00BF33C0">
        <w:rPr>
          <w:rFonts w:ascii="Times New Roman" w:hAnsi="Times New Roman"/>
          <w:color w:val="000000"/>
          <w:sz w:val="24"/>
          <w:szCs w:val="24"/>
          <w:lang w:val="en-US"/>
        </w:rPr>
        <w:t>The use of Virtual Reality as an occupational therapeutic resource in the neurological rehabilitation of children and adolescents.</w:t>
      </w:r>
      <w:proofErr w:type="gramEnd"/>
    </w:p>
    <w:p w:rsidR="001F5242" w:rsidRPr="00BF33C0" w:rsidRDefault="001F5242" w:rsidP="001F5242">
      <w:pPr>
        <w:spacing w:line="360" w:lineRule="auto"/>
        <w:jc w:val="center"/>
        <w:rPr>
          <w:rFonts w:ascii="Times New Roman" w:hAnsi="Times New Roman"/>
          <w:color w:val="000000"/>
          <w:sz w:val="24"/>
          <w:szCs w:val="24"/>
        </w:rPr>
      </w:pPr>
      <w:bookmarkStart w:id="0" w:name="_GoBack"/>
      <w:bookmarkEnd w:id="0"/>
      <w:r w:rsidRPr="00BF33C0">
        <w:rPr>
          <w:rFonts w:ascii="Times New Roman" w:hAnsi="Times New Roman"/>
          <w:color w:val="000000"/>
          <w:sz w:val="24"/>
          <w:szCs w:val="24"/>
        </w:rPr>
        <w:t xml:space="preserve">El uso de </w:t>
      </w:r>
      <w:proofErr w:type="spellStart"/>
      <w:proofErr w:type="gramStart"/>
      <w:r w:rsidRPr="00BF33C0">
        <w:rPr>
          <w:rFonts w:ascii="Times New Roman" w:hAnsi="Times New Roman"/>
          <w:color w:val="000000"/>
          <w:sz w:val="24"/>
          <w:szCs w:val="24"/>
        </w:rPr>
        <w:t>la</w:t>
      </w:r>
      <w:proofErr w:type="spellEnd"/>
      <w:proofErr w:type="gramEnd"/>
      <w:r w:rsidRPr="00BF33C0">
        <w:rPr>
          <w:rFonts w:ascii="Times New Roman" w:hAnsi="Times New Roman"/>
          <w:color w:val="000000"/>
          <w:sz w:val="24"/>
          <w:szCs w:val="24"/>
        </w:rPr>
        <w:t xml:space="preserve"> </w:t>
      </w:r>
      <w:proofErr w:type="spellStart"/>
      <w:r w:rsidRPr="00BF33C0">
        <w:rPr>
          <w:rFonts w:ascii="Times New Roman" w:hAnsi="Times New Roman"/>
          <w:color w:val="000000"/>
          <w:sz w:val="24"/>
          <w:szCs w:val="24"/>
        </w:rPr>
        <w:t>Realidad</w:t>
      </w:r>
      <w:proofErr w:type="spellEnd"/>
      <w:r w:rsidRPr="00BF33C0">
        <w:rPr>
          <w:rFonts w:ascii="Times New Roman" w:hAnsi="Times New Roman"/>
          <w:color w:val="000000"/>
          <w:sz w:val="24"/>
          <w:szCs w:val="24"/>
        </w:rPr>
        <w:t xml:space="preserve"> Virtual como recurso </w:t>
      </w:r>
      <w:proofErr w:type="spellStart"/>
      <w:r w:rsidRPr="00BF33C0">
        <w:rPr>
          <w:rFonts w:ascii="Times New Roman" w:hAnsi="Times New Roman"/>
          <w:color w:val="000000"/>
          <w:sz w:val="24"/>
          <w:szCs w:val="24"/>
        </w:rPr>
        <w:t>terapéutico</w:t>
      </w:r>
      <w:proofErr w:type="spellEnd"/>
      <w:r w:rsidRPr="00BF33C0">
        <w:rPr>
          <w:rFonts w:ascii="Times New Roman" w:hAnsi="Times New Roman"/>
          <w:color w:val="000000"/>
          <w:sz w:val="24"/>
          <w:szCs w:val="24"/>
        </w:rPr>
        <w:t xml:space="preserve"> ocupacional </w:t>
      </w:r>
      <w:proofErr w:type="spellStart"/>
      <w:r w:rsidRPr="00BF33C0">
        <w:rPr>
          <w:rFonts w:ascii="Times New Roman" w:hAnsi="Times New Roman"/>
          <w:color w:val="000000"/>
          <w:sz w:val="24"/>
          <w:szCs w:val="24"/>
        </w:rPr>
        <w:t>en</w:t>
      </w:r>
      <w:proofErr w:type="spellEnd"/>
      <w:r w:rsidRPr="00BF33C0">
        <w:rPr>
          <w:rFonts w:ascii="Times New Roman" w:hAnsi="Times New Roman"/>
          <w:color w:val="000000"/>
          <w:sz w:val="24"/>
          <w:szCs w:val="24"/>
        </w:rPr>
        <w:t xml:space="preserve"> </w:t>
      </w:r>
      <w:proofErr w:type="spellStart"/>
      <w:r w:rsidRPr="00BF33C0">
        <w:rPr>
          <w:rFonts w:ascii="Times New Roman" w:hAnsi="Times New Roman"/>
          <w:color w:val="000000"/>
          <w:sz w:val="24"/>
          <w:szCs w:val="24"/>
        </w:rPr>
        <w:t>la</w:t>
      </w:r>
      <w:proofErr w:type="spellEnd"/>
      <w:r w:rsidRPr="00BF33C0">
        <w:rPr>
          <w:rFonts w:ascii="Times New Roman" w:hAnsi="Times New Roman"/>
          <w:color w:val="000000"/>
          <w:sz w:val="24"/>
          <w:szCs w:val="24"/>
        </w:rPr>
        <w:t xml:space="preserve"> </w:t>
      </w:r>
      <w:proofErr w:type="spellStart"/>
      <w:r w:rsidRPr="00BF33C0">
        <w:rPr>
          <w:rFonts w:ascii="Times New Roman" w:hAnsi="Times New Roman"/>
          <w:color w:val="000000"/>
          <w:sz w:val="24"/>
          <w:szCs w:val="24"/>
        </w:rPr>
        <w:t>rehabilitación</w:t>
      </w:r>
      <w:proofErr w:type="spellEnd"/>
      <w:r w:rsidRPr="00BF33C0">
        <w:rPr>
          <w:rFonts w:ascii="Times New Roman" w:hAnsi="Times New Roman"/>
          <w:color w:val="000000"/>
          <w:sz w:val="24"/>
          <w:szCs w:val="24"/>
        </w:rPr>
        <w:t xml:space="preserve"> neurológica de </w:t>
      </w:r>
      <w:proofErr w:type="spellStart"/>
      <w:r w:rsidRPr="00BF33C0">
        <w:rPr>
          <w:rFonts w:ascii="Times New Roman" w:hAnsi="Times New Roman"/>
          <w:color w:val="000000"/>
          <w:sz w:val="24"/>
          <w:szCs w:val="24"/>
        </w:rPr>
        <w:t>niños</w:t>
      </w:r>
      <w:proofErr w:type="spellEnd"/>
      <w:r w:rsidRPr="00BF33C0">
        <w:rPr>
          <w:rFonts w:ascii="Times New Roman" w:hAnsi="Times New Roman"/>
          <w:color w:val="000000"/>
          <w:sz w:val="24"/>
          <w:szCs w:val="24"/>
        </w:rPr>
        <w:t xml:space="preserve"> y adolescentes.</w:t>
      </w:r>
    </w:p>
    <w:p w:rsidR="004307CB" w:rsidRDefault="004307CB" w:rsidP="00346522">
      <w:pPr>
        <w:spacing w:line="360" w:lineRule="auto"/>
        <w:rPr>
          <w:rFonts w:ascii="Times New Roman" w:hAnsi="Times New Roman"/>
          <w:b/>
          <w:color w:val="000000"/>
          <w:sz w:val="24"/>
          <w:szCs w:val="24"/>
        </w:rPr>
      </w:pPr>
    </w:p>
    <w:p w:rsidR="004E706D" w:rsidRPr="004307CB" w:rsidRDefault="000F16C6" w:rsidP="00346522">
      <w:pPr>
        <w:spacing w:line="360" w:lineRule="auto"/>
        <w:rPr>
          <w:rFonts w:ascii="Times New Roman" w:hAnsi="Times New Roman"/>
          <w:b/>
          <w:color w:val="000000"/>
          <w:sz w:val="24"/>
          <w:szCs w:val="24"/>
        </w:rPr>
      </w:pPr>
      <w:r w:rsidRPr="004307CB">
        <w:rPr>
          <w:rFonts w:ascii="Times New Roman" w:hAnsi="Times New Roman"/>
          <w:b/>
          <w:color w:val="000000"/>
          <w:sz w:val="24"/>
          <w:szCs w:val="24"/>
        </w:rPr>
        <w:t>Resumo</w:t>
      </w:r>
    </w:p>
    <w:p w:rsidR="00CE1E5F" w:rsidRDefault="00585C1A" w:rsidP="00CE1E5F">
      <w:pPr>
        <w:spacing w:after="0" w:line="360" w:lineRule="auto"/>
        <w:ind w:left="80"/>
        <w:jc w:val="both"/>
        <w:rPr>
          <w:rFonts w:ascii="Times New Roman" w:eastAsia="Times New Roman" w:hAnsi="Times New Roman"/>
          <w:sz w:val="24"/>
          <w:szCs w:val="24"/>
        </w:rPr>
      </w:pPr>
      <w:r>
        <w:rPr>
          <w:rFonts w:ascii="Times New Roman" w:eastAsia="Times New Roman" w:hAnsi="Times New Roman"/>
          <w:sz w:val="24"/>
          <w:szCs w:val="24"/>
        </w:rPr>
        <w:t xml:space="preserve">Introdução: </w:t>
      </w:r>
      <w:r w:rsidR="000F16C6">
        <w:rPr>
          <w:rFonts w:ascii="Times New Roman" w:eastAsia="Times New Roman" w:hAnsi="Times New Roman"/>
          <w:sz w:val="24"/>
          <w:szCs w:val="24"/>
        </w:rPr>
        <w:t xml:space="preserve">A Realidade Virtual - RV é uma tecnologia tridimensional que através de simulações virtuais promove a interação do usuário com o jogo por meio de dispositivos que não apresentam a necessidade de utilização de controles remotos. Na reabilitação neurológica infanto-juvenil, a RV é utilizada por diversos profissionais, especialmente os </w:t>
      </w:r>
      <w:proofErr w:type="gramStart"/>
      <w:r w:rsidR="000F16C6">
        <w:rPr>
          <w:rFonts w:ascii="Times New Roman" w:eastAsia="Times New Roman" w:hAnsi="Times New Roman"/>
          <w:sz w:val="24"/>
          <w:szCs w:val="24"/>
        </w:rPr>
        <w:t>terapeutas</w:t>
      </w:r>
      <w:proofErr w:type="gramEnd"/>
      <w:r w:rsidR="000F16C6">
        <w:rPr>
          <w:rFonts w:ascii="Times New Roman" w:eastAsia="Times New Roman" w:hAnsi="Times New Roman"/>
          <w:sz w:val="24"/>
          <w:szCs w:val="24"/>
        </w:rPr>
        <w:t xml:space="preserve"> </w:t>
      </w:r>
      <w:proofErr w:type="gramStart"/>
      <w:r w:rsidR="000F16C6">
        <w:rPr>
          <w:rFonts w:ascii="Times New Roman" w:eastAsia="Times New Roman" w:hAnsi="Times New Roman"/>
          <w:sz w:val="24"/>
          <w:szCs w:val="24"/>
        </w:rPr>
        <w:t>ocupacionais</w:t>
      </w:r>
      <w:proofErr w:type="gramEnd"/>
      <w:r w:rsidR="000F16C6">
        <w:rPr>
          <w:rFonts w:ascii="Times New Roman" w:eastAsia="Times New Roman" w:hAnsi="Times New Roman"/>
          <w:sz w:val="24"/>
          <w:szCs w:val="24"/>
        </w:rPr>
        <w:t xml:space="preserve">, com finalidade de desenvolver habilidades necessárias para a participação do indivíduo nas atividades do cotidiano. </w:t>
      </w:r>
      <w:r>
        <w:rPr>
          <w:rFonts w:ascii="Times New Roman" w:eastAsia="Times New Roman" w:hAnsi="Times New Roman"/>
          <w:sz w:val="24"/>
          <w:szCs w:val="24"/>
        </w:rPr>
        <w:t xml:space="preserve">Objetivo: </w:t>
      </w:r>
      <w:r w:rsidR="000F16C6">
        <w:rPr>
          <w:rFonts w:ascii="Times New Roman" w:eastAsia="Times New Roman" w:hAnsi="Times New Roman"/>
          <w:sz w:val="24"/>
          <w:szCs w:val="24"/>
        </w:rPr>
        <w:t xml:space="preserve">O objetivo do presente estudo foi caracterizar o uso da Realidade Virtual como um recurso terapêutico ocupacional na reabilitação neurológica infanto-juvenil. </w:t>
      </w:r>
      <w:r>
        <w:rPr>
          <w:rFonts w:ascii="Times New Roman" w:eastAsia="Times New Roman" w:hAnsi="Times New Roman"/>
          <w:sz w:val="24"/>
          <w:szCs w:val="24"/>
        </w:rPr>
        <w:t xml:space="preserve">Metodologia: </w:t>
      </w:r>
      <w:r w:rsidR="000F16C6">
        <w:rPr>
          <w:rFonts w:ascii="Times New Roman" w:eastAsia="Times New Roman" w:hAnsi="Times New Roman"/>
          <w:sz w:val="24"/>
          <w:szCs w:val="24"/>
        </w:rPr>
        <w:t xml:space="preserve">Usou-se metodologia </w:t>
      </w:r>
      <w:proofErr w:type="spellStart"/>
      <w:r w:rsidR="000F16C6">
        <w:rPr>
          <w:rFonts w:ascii="Times New Roman" w:eastAsia="Times New Roman" w:hAnsi="Times New Roman"/>
          <w:sz w:val="24"/>
          <w:szCs w:val="24"/>
        </w:rPr>
        <w:t>quali</w:t>
      </w:r>
      <w:proofErr w:type="spellEnd"/>
      <w:r w:rsidR="000F16C6">
        <w:rPr>
          <w:rFonts w:ascii="Times New Roman" w:eastAsia="Times New Roman" w:hAnsi="Times New Roman"/>
          <w:sz w:val="24"/>
          <w:szCs w:val="24"/>
        </w:rPr>
        <w:t xml:space="preserve">-quantitativa, por meio de um questionário </w:t>
      </w:r>
      <w:r w:rsidR="000F16C6" w:rsidRPr="008D6EE6">
        <w:rPr>
          <w:rFonts w:ascii="Times New Roman" w:eastAsia="Times New Roman" w:hAnsi="Times New Roman"/>
          <w:i/>
          <w:sz w:val="24"/>
          <w:szCs w:val="24"/>
        </w:rPr>
        <w:t>online</w:t>
      </w:r>
      <w:r w:rsidR="000F16C6">
        <w:rPr>
          <w:rFonts w:ascii="Times New Roman" w:eastAsia="Times New Roman" w:hAnsi="Times New Roman"/>
          <w:sz w:val="24"/>
          <w:szCs w:val="24"/>
        </w:rPr>
        <w:t xml:space="preserve"> realizado com profissionais que atuavam na área no país. </w:t>
      </w:r>
      <w:r>
        <w:rPr>
          <w:rFonts w:ascii="Times New Roman" w:eastAsia="Times New Roman" w:hAnsi="Times New Roman"/>
          <w:sz w:val="24"/>
          <w:szCs w:val="24"/>
        </w:rPr>
        <w:t xml:space="preserve">Resultados/Discussão: </w:t>
      </w:r>
      <w:r w:rsidR="000F16C6">
        <w:rPr>
          <w:rFonts w:ascii="Times New Roman" w:eastAsia="Times New Roman" w:hAnsi="Times New Roman"/>
          <w:sz w:val="24"/>
          <w:szCs w:val="24"/>
        </w:rPr>
        <w:t xml:space="preserve">Observou-se a participação de profissionais jovens do sexo feminino, atuantes na região sudeste do país com uma população de crianças e jovens entre sete e dezoito anos com paralisia cerebral especialmente. </w:t>
      </w:r>
      <w:r w:rsidR="00436F55">
        <w:rPr>
          <w:rFonts w:ascii="Times New Roman" w:eastAsia="Times New Roman" w:hAnsi="Times New Roman"/>
          <w:sz w:val="24"/>
          <w:szCs w:val="24"/>
        </w:rPr>
        <w:t xml:space="preserve">Foram selecionados pelos participantes diversos objetivos e vantagens </w:t>
      </w:r>
      <w:r w:rsidR="00CE1E5F">
        <w:rPr>
          <w:rFonts w:ascii="Times New Roman" w:eastAsia="Times New Roman" w:hAnsi="Times New Roman"/>
          <w:sz w:val="24"/>
          <w:szCs w:val="24"/>
        </w:rPr>
        <w:t>d</w:t>
      </w:r>
      <w:r w:rsidR="001B373C">
        <w:rPr>
          <w:rFonts w:ascii="Times New Roman" w:eastAsia="Times New Roman" w:hAnsi="Times New Roman"/>
          <w:sz w:val="24"/>
          <w:szCs w:val="24"/>
        </w:rPr>
        <w:t xml:space="preserve">o uso da </w:t>
      </w:r>
      <w:r w:rsidR="00CE1E5F">
        <w:rPr>
          <w:rFonts w:ascii="Times New Roman" w:eastAsia="Times New Roman" w:hAnsi="Times New Roman"/>
          <w:sz w:val="24"/>
          <w:szCs w:val="24"/>
        </w:rPr>
        <w:t xml:space="preserve">Realidade Virtual na reabilitação demonstrando a versatilidade deste recurso. Porém algumas dificuldades foram apontadas como a </w:t>
      </w:r>
      <w:r w:rsidR="001B373C">
        <w:rPr>
          <w:rFonts w:ascii="Times New Roman" w:eastAsia="Times New Roman" w:hAnsi="Times New Roman"/>
          <w:sz w:val="24"/>
          <w:szCs w:val="24"/>
        </w:rPr>
        <w:t xml:space="preserve">dificuldade de </w:t>
      </w:r>
      <w:r w:rsidR="00CE1E5F">
        <w:rPr>
          <w:rFonts w:ascii="Times New Roman" w:eastAsia="Times New Roman" w:hAnsi="Times New Roman"/>
          <w:sz w:val="24"/>
          <w:szCs w:val="24"/>
        </w:rPr>
        <w:t xml:space="preserve">adaptação dos dispositivos, implantação do recurso nas instituições de reabilitação, alto custo do recurso e </w:t>
      </w:r>
      <w:r w:rsidR="001B373C">
        <w:rPr>
          <w:rFonts w:ascii="Times New Roman" w:eastAsia="Times New Roman" w:hAnsi="Times New Roman"/>
          <w:sz w:val="24"/>
          <w:szCs w:val="24"/>
        </w:rPr>
        <w:t xml:space="preserve">dificuldade de </w:t>
      </w:r>
      <w:r w:rsidR="00CE1E5F">
        <w:rPr>
          <w:rFonts w:ascii="Times New Roman" w:eastAsia="Times New Roman" w:hAnsi="Times New Roman"/>
          <w:sz w:val="24"/>
          <w:szCs w:val="24"/>
        </w:rPr>
        <w:t xml:space="preserve">escolha dos jogos adequados. </w:t>
      </w:r>
      <w:r>
        <w:rPr>
          <w:rFonts w:ascii="Times New Roman" w:eastAsia="Times New Roman" w:hAnsi="Times New Roman"/>
          <w:sz w:val="24"/>
          <w:szCs w:val="24"/>
        </w:rPr>
        <w:t xml:space="preserve">Conclusão: </w:t>
      </w:r>
      <w:r w:rsidR="00CE1E5F">
        <w:rPr>
          <w:rFonts w:ascii="Times New Roman" w:eastAsia="Times New Roman" w:hAnsi="Times New Roman"/>
          <w:sz w:val="24"/>
          <w:szCs w:val="24"/>
        </w:rPr>
        <w:t xml:space="preserve">O estudo concluiu que a Realidade Virtual é um potente recurso para a Terapia Ocupacional na reabilitação de crianças e jovens com injúrias neurológicas e é necessária maior divulgação nas instituições, capacitação de profissionais, estudos e publicação na área. </w:t>
      </w:r>
    </w:p>
    <w:p w:rsidR="004B596F" w:rsidRDefault="004B596F" w:rsidP="00CE1E5F">
      <w:pPr>
        <w:spacing w:after="0" w:line="360" w:lineRule="auto"/>
        <w:ind w:left="80"/>
        <w:jc w:val="both"/>
        <w:rPr>
          <w:rFonts w:ascii="Times New Roman" w:eastAsia="Times New Roman" w:hAnsi="Times New Roman"/>
          <w:sz w:val="24"/>
          <w:szCs w:val="24"/>
        </w:rPr>
      </w:pPr>
    </w:p>
    <w:p w:rsidR="004B596F" w:rsidRDefault="004B596F" w:rsidP="00626485">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lastRenderedPageBreak/>
        <w:t>Palavras-chave</w:t>
      </w:r>
      <w:r>
        <w:rPr>
          <w:rFonts w:ascii="Times New Roman" w:eastAsia="Times New Roman" w:hAnsi="Times New Roman"/>
          <w:sz w:val="24"/>
          <w:szCs w:val="24"/>
        </w:rPr>
        <w:t>: Realidade Virtual, Reabilitação Neurológica, Criança, Adolescente, Terapia Ocupacional.</w:t>
      </w:r>
    </w:p>
    <w:p w:rsidR="00A072CF" w:rsidRDefault="00A072CF" w:rsidP="00626485">
      <w:pPr>
        <w:spacing w:after="0" w:line="360" w:lineRule="auto"/>
        <w:jc w:val="both"/>
        <w:rPr>
          <w:rFonts w:ascii="Times New Roman" w:eastAsia="Times New Roman" w:hAnsi="Times New Roman"/>
          <w:sz w:val="24"/>
          <w:szCs w:val="24"/>
        </w:rPr>
      </w:pPr>
    </w:p>
    <w:p w:rsidR="00346522" w:rsidRPr="00EB1F8E" w:rsidRDefault="00346522" w:rsidP="00626485">
      <w:pPr>
        <w:spacing w:after="0" w:line="360" w:lineRule="auto"/>
        <w:jc w:val="both"/>
        <w:rPr>
          <w:rFonts w:ascii="Times New Roman" w:eastAsia="Times New Roman" w:hAnsi="Times New Roman"/>
          <w:b/>
          <w:sz w:val="24"/>
          <w:szCs w:val="24"/>
          <w:lang w:val="en-US"/>
        </w:rPr>
      </w:pPr>
      <w:r w:rsidRPr="00EB1F8E">
        <w:rPr>
          <w:rFonts w:ascii="Times New Roman" w:eastAsia="Times New Roman" w:hAnsi="Times New Roman"/>
          <w:b/>
          <w:sz w:val="24"/>
          <w:szCs w:val="24"/>
          <w:lang w:val="en-US"/>
        </w:rPr>
        <w:t>Abstract</w:t>
      </w:r>
    </w:p>
    <w:p w:rsidR="00346522" w:rsidRPr="00FB62BA" w:rsidRDefault="00346522" w:rsidP="00626485">
      <w:pPr>
        <w:spacing w:after="0" w:line="360" w:lineRule="auto"/>
        <w:jc w:val="both"/>
        <w:rPr>
          <w:rFonts w:ascii="Times New Roman" w:eastAsia="Times New Roman" w:hAnsi="Times New Roman"/>
          <w:sz w:val="24"/>
          <w:szCs w:val="24"/>
          <w:lang w:val="en-US"/>
        </w:rPr>
      </w:pPr>
    </w:p>
    <w:p w:rsidR="00626485" w:rsidRPr="006E4FC0" w:rsidRDefault="00D9098A" w:rsidP="00626485">
      <w:pPr>
        <w:pStyle w:val="SemEspaamento"/>
        <w:spacing w:line="360" w:lineRule="auto"/>
        <w:jc w:val="both"/>
        <w:rPr>
          <w:rFonts w:ascii="Times New Roman" w:hAnsi="Times New Roman"/>
          <w:sz w:val="24"/>
          <w:szCs w:val="24"/>
          <w:lang w:val="en-US"/>
        </w:rPr>
      </w:pPr>
      <w:r w:rsidRPr="006E4FC0">
        <w:rPr>
          <w:rFonts w:ascii="Times New Roman" w:hAnsi="Times New Roman"/>
          <w:sz w:val="24"/>
          <w:szCs w:val="24"/>
          <w:lang w:val="en-US"/>
        </w:rPr>
        <w:t xml:space="preserve">Introduction: </w:t>
      </w:r>
      <w:r w:rsidR="00A072CF" w:rsidRPr="006E4FC0">
        <w:rPr>
          <w:rFonts w:ascii="Times New Roman" w:hAnsi="Times New Roman"/>
          <w:sz w:val="24"/>
          <w:szCs w:val="24"/>
          <w:lang w:val="en-US"/>
        </w:rPr>
        <w:t>Virtual Reality - VR is a three-dimensional technology that through virtual simulations promotes user interaction with the game through devices that do not require the use of remote controls. In the neurological rehabilitation of children and adolescents, VR is used by several professionals, especially occupational therapists, with the purpose of developing skills necessary for the individual's participation in everyday activities.</w:t>
      </w:r>
      <w:r w:rsidRPr="006E4FC0">
        <w:rPr>
          <w:rFonts w:ascii="Times New Roman" w:hAnsi="Times New Roman"/>
          <w:sz w:val="24"/>
          <w:szCs w:val="24"/>
          <w:lang w:val="en-US"/>
        </w:rPr>
        <w:t xml:space="preserve"> Objective:</w:t>
      </w:r>
      <w:r w:rsidR="00A072CF" w:rsidRPr="006E4FC0">
        <w:rPr>
          <w:rFonts w:ascii="Times New Roman" w:hAnsi="Times New Roman"/>
          <w:sz w:val="24"/>
          <w:szCs w:val="24"/>
          <w:lang w:val="en-US"/>
        </w:rPr>
        <w:t xml:space="preserve"> The objective of the present study was to characterize the use of Virtual Reality as an occupational therapeutic resource in the neurological rehabilitation of children and adolescents.</w:t>
      </w:r>
      <w:r w:rsidR="00D24AEF" w:rsidRPr="006E4FC0">
        <w:rPr>
          <w:rFonts w:ascii="Times New Roman" w:hAnsi="Times New Roman"/>
          <w:sz w:val="24"/>
          <w:szCs w:val="24"/>
          <w:lang w:val="en-US"/>
        </w:rPr>
        <w:t xml:space="preserve"> Methodology:</w:t>
      </w:r>
      <w:r w:rsidR="00A072CF" w:rsidRPr="006E4FC0">
        <w:rPr>
          <w:rFonts w:ascii="Times New Roman" w:hAnsi="Times New Roman"/>
          <w:sz w:val="24"/>
          <w:szCs w:val="24"/>
          <w:lang w:val="en-US"/>
        </w:rPr>
        <w:t xml:space="preserve"> Qualitative-quantitative methodology was used, through an online questionnaire carried out with professionals who worked in the area in the country.</w:t>
      </w:r>
      <w:r w:rsidR="00D24AEF" w:rsidRPr="006E4FC0">
        <w:rPr>
          <w:rFonts w:ascii="Times New Roman" w:hAnsi="Times New Roman"/>
          <w:sz w:val="24"/>
          <w:szCs w:val="24"/>
          <w:lang w:val="en-US"/>
        </w:rPr>
        <w:t xml:space="preserve"> Results / Discussion:</w:t>
      </w:r>
      <w:r w:rsidR="00A072CF" w:rsidRPr="006E4FC0">
        <w:rPr>
          <w:rFonts w:ascii="Times New Roman" w:hAnsi="Times New Roman"/>
          <w:sz w:val="24"/>
          <w:szCs w:val="24"/>
          <w:lang w:val="en-US"/>
        </w:rPr>
        <w:t xml:space="preserve"> It was observed the participation of young female professionals, working in the southeast region of the country with a population of children and young people between seven and eighteen years of age with especially cerebral palsy. Participants selected various objectives and advantages of Virtual Reality in rehabilitation demonstrating the versatility of this resource. However some difficulties were identified as the adaptation of the devices, implantation of the resource in rehabilitation institutions, high cost of the resource and choice of suitable games.</w:t>
      </w:r>
      <w:r w:rsidR="00D24AEF" w:rsidRPr="006E4FC0">
        <w:rPr>
          <w:rFonts w:ascii="Times New Roman" w:hAnsi="Times New Roman"/>
          <w:sz w:val="24"/>
          <w:szCs w:val="24"/>
          <w:lang w:val="en-US"/>
        </w:rPr>
        <w:t xml:space="preserve"> Conclusion:</w:t>
      </w:r>
      <w:r w:rsidR="00A072CF" w:rsidRPr="006E4FC0">
        <w:rPr>
          <w:rFonts w:ascii="Times New Roman" w:hAnsi="Times New Roman"/>
          <w:sz w:val="24"/>
          <w:szCs w:val="24"/>
          <w:lang w:val="en-US"/>
        </w:rPr>
        <w:t xml:space="preserve"> The study concluded that the Virtual Reality is a potent resource for Occupational Therapy in the rehabilitation of children and young people with neurological injuries and it is necessary to be more widely disseminated in the institutions, professional qualification, studies and publications in the area. </w:t>
      </w:r>
      <w:r w:rsidR="00626485" w:rsidRPr="006E4FC0">
        <w:rPr>
          <w:rFonts w:ascii="Times New Roman" w:hAnsi="Times New Roman"/>
          <w:sz w:val="24"/>
          <w:szCs w:val="24"/>
          <w:lang w:val="en-US"/>
        </w:rPr>
        <w:br/>
      </w:r>
    </w:p>
    <w:p w:rsidR="00626485" w:rsidRPr="001B373C" w:rsidRDefault="00626485" w:rsidP="00A072CF">
      <w:pPr>
        <w:pStyle w:val="SemEspaamento"/>
        <w:spacing w:line="360" w:lineRule="auto"/>
        <w:jc w:val="both"/>
        <w:rPr>
          <w:rFonts w:ascii="Times New Roman" w:hAnsi="Times New Roman"/>
          <w:sz w:val="24"/>
          <w:szCs w:val="24"/>
          <w:lang w:val="en-US"/>
        </w:rPr>
      </w:pPr>
      <w:r w:rsidRPr="001B373C">
        <w:rPr>
          <w:rFonts w:ascii="Times New Roman" w:hAnsi="Times New Roman"/>
          <w:b/>
          <w:sz w:val="24"/>
          <w:szCs w:val="24"/>
          <w:lang w:val="en-US"/>
        </w:rPr>
        <w:t>Keywords</w:t>
      </w:r>
      <w:r w:rsidRPr="001B373C">
        <w:rPr>
          <w:rFonts w:ascii="Times New Roman" w:hAnsi="Times New Roman"/>
          <w:sz w:val="24"/>
          <w:szCs w:val="24"/>
          <w:lang w:val="en-US"/>
        </w:rPr>
        <w:t>: Virtual Reality, Neurological Rehabilitation, Child, Adolescent, Occupational Therapy.</w:t>
      </w:r>
    </w:p>
    <w:p w:rsidR="00626485" w:rsidRPr="001B373C" w:rsidRDefault="00626485" w:rsidP="00A072CF">
      <w:pPr>
        <w:pStyle w:val="SemEspaamento"/>
        <w:spacing w:line="360" w:lineRule="auto"/>
        <w:jc w:val="both"/>
        <w:rPr>
          <w:rFonts w:ascii="Times New Roman" w:hAnsi="Times New Roman"/>
          <w:sz w:val="24"/>
          <w:szCs w:val="24"/>
          <w:lang w:val="en-US"/>
        </w:rPr>
      </w:pPr>
    </w:p>
    <w:p w:rsidR="00346522" w:rsidRPr="00EB1F8E" w:rsidRDefault="00346522" w:rsidP="00A072CF">
      <w:pPr>
        <w:pStyle w:val="SemEspaamento"/>
        <w:spacing w:line="360" w:lineRule="auto"/>
        <w:jc w:val="both"/>
        <w:rPr>
          <w:rFonts w:ascii="Times New Roman" w:hAnsi="Times New Roman"/>
          <w:b/>
          <w:sz w:val="24"/>
          <w:szCs w:val="24"/>
        </w:rPr>
      </w:pPr>
      <w:proofErr w:type="spellStart"/>
      <w:r w:rsidRPr="00EB1F8E">
        <w:rPr>
          <w:rFonts w:ascii="Times New Roman" w:hAnsi="Times New Roman"/>
          <w:b/>
          <w:sz w:val="24"/>
          <w:szCs w:val="24"/>
        </w:rPr>
        <w:t>Resumen</w:t>
      </w:r>
      <w:proofErr w:type="spellEnd"/>
    </w:p>
    <w:p w:rsidR="00346522" w:rsidRDefault="00346522" w:rsidP="00A072CF">
      <w:pPr>
        <w:pStyle w:val="SemEspaamento"/>
        <w:spacing w:line="360" w:lineRule="auto"/>
        <w:jc w:val="both"/>
        <w:rPr>
          <w:rFonts w:ascii="Times New Roman" w:hAnsi="Times New Roman"/>
          <w:sz w:val="24"/>
          <w:szCs w:val="24"/>
        </w:rPr>
      </w:pPr>
    </w:p>
    <w:p w:rsidR="00626485" w:rsidRDefault="00D3570C" w:rsidP="00A072CF">
      <w:pPr>
        <w:pStyle w:val="SemEspaamento"/>
        <w:spacing w:line="360" w:lineRule="auto"/>
        <w:jc w:val="both"/>
        <w:rPr>
          <w:rFonts w:ascii="Times New Roman" w:hAnsi="Times New Roman"/>
          <w:sz w:val="24"/>
          <w:szCs w:val="24"/>
        </w:rPr>
      </w:pPr>
      <w:proofErr w:type="spellStart"/>
      <w:r w:rsidRPr="00D3570C">
        <w:rPr>
          <w:rFonts w:ascii="Times New Roman" w:hAnsi="Times New Roman"/>
          <w:sz w:val="24"/>
          <w:szCs w:val="24"/>
        </w:rPr>
        <w:t>Introducción</w:t>
      </w:r>
      <w:proofErr w:type="spellEnd"/>
      <w:r>
        <w:rPr>
          <w:rFonts w:ascii="Times New Roman" w:hAnsi="Times New Roman"/>
          <w:sz w:val="24"/>
          <w:szCs w:val="24"/>
        </w:rPr>
        <w:t xml:space="preserve">: </w:t>
      </w:r>
      <w:r w:rsidR="00626485">
        <w:rPr>
          <w:rFonts w:ascii="Times New Roman" w:hAnsi="Times New Roman"/>
          <w:sz w:val="24"/>
          <w:szCs w:val="24"/>
        </w:rPr>
        <w:t xml:space="preserve">La </w:t>
      </w:r>
      <w:proofErr w:type="spellStart"/>
      <w:r w:rsidR="00626485">
        <w:rPr>
          <w:rFonts w:ascii="Times New Roman" w:hAnsi="Times New Roman"/>
          <w:sz w:val="24"/>
          <w:szCs w:val="24"/>
        </w:rPr>
        <w:t>Realidad</w:t>
      </w:r>
      <w:proofErr w:type="spellEnd"/>
      <w:r w:rsidR="00626485">
        <w:rPr>
          <w:rFonts w:ascii="Times New Roman" w:hAnsi="Times New Roman"/>
          <w:sz w:val="24"/>
          <w:szCs w:val="24"/>
        </w:rPr>
        <w:t xml:space="preserve"> Virtual- RV</w:t>
      </w:r>
      <w:r w:rsidR="00626485" w:rsidRPr="00626485">
        <w:rPr>
          <w:rFonts w:ascii="Times New Roman" w:hAnsi="Times New Roman"/>
          <w:sz w:val="24"/>
          <w:szCs w:val="24"/>
        </w:rPr>
        <w:t xml:space="preserve"> </w:t>
      </w:r>
      <w:proofErr w:type="gramStart"/>
      <w:r w:rsidR="00626485" w:rsidRPr="00626485">
        <w:rPr>
          <w:rFonts w:ascii="Times New Roman" w:hAnsi="Times New Roman"/>
          <w:sz w:val="24"/>
          <w:szCs w:val="24"/>
        </w:rPr>
        <w:t>es</w:t>
      </w:r>
      <w:proofErr w:type="gramEnd"/>
      <w:r w:rsidR="00626485" w:rsidRPr="00626485">
        <w:rPr>
          <w:rFonts w:ascii="Times New Roman" w:hAnsi="Times New Roman"/>
          <w:sz w:val="24"/>
          <w:szCs w:val="24"/>
        </w:rPr>
        <w:t xml:space="preserve"> una </w:t>
      </w:r>
      <w:proofErr w:type="spellStart"/>
      <w:r w:rsidR="00626485" w:rsidRPr="00626485">
        <w:rPr>
          <w:rFonts w:ascii="Times New Roman" w:hAnsi="Times New Roman"/>
          <w:sz w:val="24"/>
          <w:szCs w:val="24"/>
        </w:rPr>
        <w:t>tecnología</w:t>
      </w:r>
      <w:proofErr w:type="spellEnd"/>
      <w:r w:rsidR="00626485" w:rsidRPr="00626485">
        <w:rPr>
          <w:rFonts w:ascii="Times New Roman" w:hAnsi="Times New Roman"/>
          <w:sz w:val="24"/>
          <w:szCs w:val="24"/>
        </w:rPr>
        <w:t xml:space="preserve"> tridimensional que a través de </w:t>
      </w:r>
      <w:proofErr w:type="spellStart"/>
      <w:r w:rsidR="00626485" w:rsidRPr="00626485">
        <w:rPr>
          <w:rFonts w:ascii="Times New Roman" w:hAnsi="Times New Roman"/>
          <w:sz w:val="24"/>
          <w:szCs w:val="24"/>
        </w:rPr>
        <w:t>simulaciones</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virtuales</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promueve</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la</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interacción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del</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usuario</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con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el</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juego</w:t>
      </w:r>
      <w:proofErr w:type="spellEnd"/>
      <w:r w:rsidR="00626485" w:rsidRPr="00626485">
        <w:rPr>
          <w:rFonts w:ascii="Times New Roman" w:hAnsi="Times New Roman"/>
          <w:sz w:val="24"/>
          <w:szCs w:val="24"/>
        </w:rPr>
        <w:t xml:space="preserve"> a través de </w:t>
      </w:r>
      <w:r w:rsidR="00626485" w:rsidRPr="00626485">
        <w:rPr>
          <w:rFonts w:ascii="Times New Roman" w:hAnsi="Times New Roman"/>
          <w:sz w:val="24"/>
          <w:szCs w:val="24"/>
        </w:rPr>
        <w:lastRenderedPageBreak/>
        <w:t xml:space="preserve">dispositivos que no </w:t>
      </w:r>
      <w:proofErr w:type="spellStart"/>
      <w:r w:rsidR="00626485" w:rsidRPr="00626485">
        <w:rPr>
          <w:rFonts w:ascii="Times New Roman" w:hAnsi="Times New Roman"/>
          <w:sz w:val="24"/>
          <w:szCs w:val="24"/>
        </w:rPr>
        <w:t>requieren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el</w:t>
      </w:r>
      <w:proofErr w:type="spellEnd"/>
      <w:r w:rsidR="00626485" w:rsidRPr="00626485">
        <w:rPr>
          <w:rFonts w:ascii="Times New Roman" w:hAnsi="Times New Roman"/>
          <w:sz w:val="24"/>
          <w:szCs w:val="24"/>
        </w:rPr>
        <w:t xml:space="preserve"> uso de controles remotos. </w:t>
      </w:r>
      <w:proofErr w:type="spellStart"/>
      <w:r w:rsidR="00626485" w:rsidRPr="00626485">
        <w:rPr>
          <w:rFonts w:ascii="Times New Roman" w:hAnsi="Times New Roman"/>
          <w:sz w:val="24"/>
          <w:szCs w:val="24"/>
        </w:rPr>
        <w:t>En</w:t>
      </w:r>
      <w:proofErr w:type="spellEnd"/>
      <w:r w:rsidR="00626485" w:rsidRPr="00626485">
        <w:rPr>
          <w:rFonts w:ascii="Times New Roman" w:hAnsi="Times New Roman"/>
          <w:sz w:val="24"/>
          <w:szCs w:val="24"/>
        </w:rPr>
        <w:t xml:space="preserve"> </w:t>
      </w:r>
      <w:proofErr w:type="spellStart"/>
      <w:proofErr w:type="gramStart"/>
      <w:r w:rsidR="00626485" w:rsidRPr="00626485">
        <w:rPr>
          <w:rFonts w:ascii="Times New Roman" w:hAnsi="Times New Roman"/>
          <w:sz w:val="24"/>
          <w:szCs w:val="24"/>
        </w:rPr>
        <w:t>la</w:t>
      </w:r>
      <w:proofErr w:type="spellEnd"/>
      <w:proofErr w:type="gram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rehabilitación</w:t>
      </w:r>
      <w:proofErr w:type="spellEnd"/>
      <w:r w:rsidR="00626485" w:rsidRPr="00626485">
        <w:rPr>
          <w:rFonts w:ascii="Times New Roman" w:hAnsi="Times New Roman"/>
          <w:sz w:val="24"/>
          <w:szCs w:val="24"/>
        </w:rPr>
        <w:t xml:space="preserve"> neurológic</w:t>
      </w:r>
      <w:r w:rsidR="00626485">
        <w:rPr>
          <w:rFonts w:ascii="Times New Roman" w:hAnsi="Times New Roman"/>
          <w:sz w:val="24"/>
          <w:szCs w:val="24"/>
        </w:rPr>
        <w:t xml:space="preserve">a de </w:t>
      </w:r>
      <w:proofErr w:type="spellStart"/>
      <w:r w:rsidR="00626485">
        <w:rPr>
          <w:rFonts w:ascii="Times New Roman" w:hAnsi="Times New Roman"/>
          <w:sz w:val="24"/>
          <w:szCs w:val="24"/>
        </w:rPr>
        <w:t>niños</w:t>
      </w:r>
      <w:proofErr w:type="spellEnd"/>
      <w:r w:rsidR="00626485">
        <w:rPr>
          <w:rFonts w:ascii="Times New Roman" w:hAnsi="Times New Roman"/>
          <w:sz w:val="24"/>
          <w:szCs w:val="24"/>
        </w:rPr>
        <w:t xml:space="preserve"> y adolescentes, </w:t>
      </w:r>
      <w:proofErr w:type="spellStart"/>
      <w:r w:rsidR="00626485">
        <w:rPr>
          <w:rFonts w:ascii="Times New Roman" w:hAnsi="Times New Roman"/>
          <w:sz w:val="24"/>
          <w:szCs w:val="24"/>
        </w:rPr>
        <w:t>la</w:t>
      </w:r>
      <w:proofErr w:type="spellEnd"/>
      <w:r w:rsidR="00626485">
        <w:rPr>
          <w:rFonts w:ascii="Times New Roman" w:hAnsi="Times New Roman"/>
          <w:sz w:val="24"/>
          <w:szCs w:val="24"/>
        </w:rPr>
        <w:t xml:space="preserve"> RV</w:t>
      </w:r>
      <w:r w:rsidR="00626485" w:rsidRPr="00626485">
        <w:rPr>
          <w:rFonts w:ascii="Times New Roman" w:hAnsi="Times New Roman"/>
          <w:sz w:val="24"/>
          <w:szCs w:val="24"/>
        </w:rPr>
        <w:t xml:space="preserve"> es utilizada por </w:t>
      </w:r>
      <w:proofErr w:type="spellStart"/>
      <w:r w:rsidR="00626485" w:rsidRPr="00626485">
        <w:rPr>
          <w:rFonts w:ascii="Times New Roman" w:hAnsi="Times New Roman"/>
          <w:sz w:val="24"/>
          <w:szCs w:val="24"/>
        </w:rPr>
        <w:t>varios</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profesionales</w:t>
      </w:r>
      <w:proofErr w:type="spellEnd"/>
      <w:r w:rsidR="00626485" w:rsidRPr="00626485">
        <w:rPr>
          <w:rFonts w:ascii="Times New Roman" w:hAnsi="Times New Roman"/>
          <w:sz w:val="24"/>
          <w:szCs w:val="24"/>
        </w:rPr>
        <w:t xml:space="preserve">, especialmente terapeutas </w:t>
      </w:r>
      <w:proofErr w:type="spellStart"/>
      <w:r w:rsidR="00626485" w:rsidRPr="00626485">
        <w:rPr>
          <w:rFonts w:ascii="Times New Roman" w:hAnsi="Times New Roman"/>
          <w:sz w:val="24"/>
          <w:szCs w:val="24"/>
        </w:rPr>
        <w:t>ocupacionales</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con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el</w:t>
      </w:r>
      <w:proofErr w:type="spellEnd"/>
      <w:r w:rsidR="00626485" w:rsidRPr="00626485">
        <w:rPr>
          <w:rFonts w:ascii="Times New Roman" w:hAnsi="Times New Roman"/>
          <w:sz w:val="24"/>
          <w:szCs w:val="24"/>
        </w:rPr>
        <w:t xml:space="preserve"> propósito de </w:t>
      </w:r>
      <w:proofErr w:type="spellStart"/>
      <w:r w:rsidR="00626485" w:rsidRPr="00626485">
        <w:rPr>
          <w:rFonts w:ascii="Times New Roman" w:hAnsi="Times New Roman"/>
          <w:sz w:val="24"/>
          <w:szCs w:val="24"/>
        </w:rPr>
        <w:t>desarrollar</w:t>
      </w:r>
      <w:proofErr w:type="spellEnd"/>
      <w:r w:rsidR="00626485" w:rsidRPr="00626485">
        <w:rPr>
          <w:rFonts w:ascii="Times New Roman" w:hAnsi="Times New Roman"/>
          <w:sz w:val="24"/>
          <w:szCs w:val="24"/>
        </w:rPr>
        <w:t xml:space="preserve"> habilidades </w:t>
      </w:r>
      <w:proofErr w:type="spellStart"/>
      <w:r w:rsidR="00626485" w:rsidRPr="00626485">
        <w:rPr>
          <w:rFonts w:ascii="Times New Roman" w:hAnsi="Times New Roman"/>
          <w:sz w:val="24"/>
          <w:szCs w:val="24"/>
        </w:rPr>
        <w:t>necesarias</w:t>
      </w:r>
      <w:proofErr w:type="spellEnd"/>
      <w:r w:rsidR="00626485" w:rsidRPr="00626485">
        <w:rPr>
          <w:rFonts w:ascii="Times New Roman" w:hAnsi="Times New Roman"/>
          <w:sz w:val="24"/>
          <w:szCs w:val="24"/>
        </w:rPr>
        <w:t xml:space="preserve"> para </w:t>
      </w:r>
      <w:proofErr w:type="spellStart"/>
      <w:r w:rsidR="00626485" w:rsidRPr="00626485">
        <w:rPr>
          <w:rFonts w:ascii="Times New Roman" w:hAnsi="Times New Roman"/>
          <w:sz w:val="24"/>
          <w:szCs w:val="24"/>
        </w:rPr>
        <w:t>la</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participación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del</w:t>
      </w:r>
      <w:proofErr w:type="spellEnd"/>
      <w:r w:rsidR="00626485" w:rsidRPr="00626485">
        <w:rPr>
          <w:rFonts w:ascii="Times New Roman" w:hAnsi="Times New Roman"/>
          <w:sz w:val="24"/>
          <w:szCs w:val="24"/>
        </w:rPr>
        <w:t xml:space="preserve"> individuo </w:t>
      </w:r>
      <w:proofErr w:type="spellStart"/>
      <w:r w:rsidR="00626485" w:rsidRPr="00626485">
        <w:rPr>
          <w:rFonts w:ascii="Times New Roman" w:hAnsi="Times New Roman"/>
          <w:sz w:val="24"/>
          <w:szCs w:val="24"/>
        </w:rPr>
        <w:t>en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las</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actividades</w:t>
      </w:r>
      <w:proofErr w:type="spellEnd"/>
      <w:r w:rsidR="00626485" w:rsidRPr="00626485">
        <w:rPr>
          <w:rFonts w:ascii="Times New Roman" w:hAnsi="Times New Roman"/>
          <w:sz w:val="24"/>
          <w:szCs w:val="24"/>
        </w:rPr>
        <w:t xml:space="preserve"> cotidianas. </w:t>
      </w:r>
      <w:r w:rsidRPr="00D3570C">
        <w:rPr>
          <w:rFonts w:ascii="Times New Roman" w:hAnsi="Times New Roman"/>
          <w:sz w:val="24"/>
          <w:szCs w:val="24"/>
        </w:rPr>
        <w:t>Objetivo</w:t>
      </w:r>
      <w:r>
        <w:rPr>
          <w:rFonts w:ascii="Times New Roman" w:hAnsi="Times New Roman"/>
          <w:sz w:val="24"/>
          <w:szCs w:val="24"/>
        </w:rPr>
        <w:t xml:space="preserve">: </w:t>
      </w:r>
      <w:r w:rsidR="00626485" w:rsidRPr="00626485">
        <w:rPr>
          <w:rFonts w:ascii="Times New Roman" w:hAnsi="Times New Roman"/>
          <w:sz w:val="24"/>
          <w:szCs w:val="24"/>
        </w:rPr>
        <w:t xml:space="preserve">El objetivo </w:t>
      </w:r>
      <w:proofErr w:type="spellStart"/>
      <w:proofErr w:type="gramStart"/>
      <w:r w:rsidR="00626485" w:rsidRPr="00626485">
        <w:rPr>
          <w:rFonts w:ascii="Times New Roman" w:hAnsi="Times New Roman"/>
          <w:sz w:val="24"/>
          <w:szCs w:val="24"/>
        </w:rPr>
        <w:t>del</w:t>
      </w:r>
      <w:proofErr w:type="spellEnd"/>
      <w:proofErr w:type="gramEnd"/>
      <w:r w:rsidR="00626485" w:rsidRPr="00626485">
        <w:rPr>
          <w:rFonts w:ascii="Times New Roman" w:hAnsi="Times New Roman"/>
          <w:sz w:val="24"/>
          <w:szCs w:val="24"/>
        </w:rPr>
        <w:t xml:space="preserve"> presente </w:t>
      </w:r>
      <w:proofErr w:type="spellStart"/>
      <w:r w:rsidR="00626485" w:rsidRPr="00626485">
        <w:rPr>
          <w:rFonts w:ascii="Times New Roman" w:hAnsi="Times New Roman"/>
          <w:sz w:val="24"/>
          <w:szCs w:val="24"/>
        </w:rPr>
        <w:t>estudio</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fue</w:t>
      </w:r>
      <w:proofErr w:type="spellEnd"/>
      <w:r w:rsidR="00626485" w:rsidRPr="00626485">
        <w:rPr>
          <w:rFonts w:ascii="Times New Roman" w:hAnsi="Times New Roman"/>
          <w:sz w:val="24"/>
          <w:szCs w:val="24"/>
        </w:rPr>
        <w:t xml:space="preserve"> caracterizar </w:t>
      </w:r>
      <w:proofErr w:type="spellStart"/>
      <w:r w:rsidR="00626485" w:rsidRPr="00626485">
        <w:rPr>
          <w:rFonts w:ascii="Times New Roman" w:hAnsi="Times New Roman"/>
          <w:sz w:val="24"/>
          <w:szCs w:val="24"/>
        </w:rPr>
        <w:t>el</w:t>
      </w:r>
      <w:proofErr w:type="spellEnd"/>
      <w:r w:rsidR="00626485" w:rsidRPr="00626485">
        <w:rPr>
          <w:rFonts w:ascii="Times New Roman" w:hAnsi="Times New Roman"/>
          <w:sz w:val="24"/>
          <w:szCs w:val="24"/>
        </w:rPr>
        <w:t xml:space="preserve"> uso de </w:t>
      </w:r>
      <w:proofErr w:type="spellStart"/>
      <w:r w:rsidR="00626485" w:rsidRPr="00626485">
        <w:rPr>
          <w:rFonts w:ascii="Times New Roman" w:hAnsi="Times New Roman"/>
          <w:sz w:val="24"/>
          <w:szCs w:val="24"/>
        </w:rPr>
        <w:t>la</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Realidad</w:t>
      </w:r>
      <w:proofErr w:type="spellEnd"/>
      <w:r w:rsidR="00626485" w:rsidRPr="00626485">
        <w:rPr>
          <w:rFonts w:ascii="Times New Roman" w:hAnsi="Times New Roman"/>
          <w:sz w:val="24"/>
          <w:szCs w:val="24"/>
        </w:rPr>
        <w:t xml:space="preserve"> Virtual como recurso </w:t>
      </w:r>
      <w:proofErr w:type="spellStart"/>
      <w:r w:rsidR="00626485" w:rsidRPr="00626485">
        <w:rPr>
          <w:rFonts w:ascii="Times New Roman" w:hAnsi="Times New Roman"/>
          <w:sz w:val="24"/>
          <w:szCs w:val="24"/>
        </w:rPr>
        <w:t>terapéutico</w:t>
      </w:r>
      <w:proofErr w:type="spellEnd"/>
      <w:r w:rsidR="00626485" w:rsidRPr="00626485">
        <w:rPr>
          <w:rFonts w:ascii="Times New Roman" w:hAnsi="Times New Roman"/>
          <w:sz w:val="24"/>
          <w:szCs w:val="24"/>
        </w:rPr>
        <w:t xml:space="preserve"> ocupacional </w:t>
      </w:r>
      <w:proofErr w:type="spellStart"/>
      <w:r w:rsidR="00626485" w:rsidRPr="00626485">
        <w:rPr>
          <w:rFonts w:ascii="Times New Roman" w:hAnsi="Times New Roman"/>
          <w:sz w:val="24"/>
          <w:szCs w:val="24"/>
        </w:rPr>
        <w:t>en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la</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rehabilitación</w:t>
      </w:r>
      <w:proofErr w:type="spellEnd"/>
      <w:r w:rsidR="00626485" w:rsidRPr="00626485">
        <w:rPr>
          <w:rFonts w:ascii="Times New Roman" w:hAnsi="Times New Roman"/>
          <w:sz w:val="24"/>
          <w:szCs w:val="24"/>
        </w:rPr>
        <w:t xml:space="preserve"> neurológica de </w:t>
      </w:r>
      <w:proofErr w:type="spellStart"/>
      <w:r w:rsidR="00626485" w:rsidRPr="00626485">
        <w:rPr>
          <w:rFonts w:ascii="Times New Roman" w:hAnsi="Times New Roman"/>
          <w:sz w:val="24"/>
          <w:szCs w:val="24"/>
        </w:rPr>
        <w:t>niños</w:t>
      </w:r>
      <w:proofErr w:type="spellEnd"/>
      <w:r w:rsidR="00626485" w:rsidRPr="00626485">
        <w:rPr>
          <w:rFonts w:ascii="Times New Roman" w:hAnsi="Times New Roman"/>
          <w:sz w:val="24"/>
          <w:szCs w:val="24"/>
        </w:rPr>
        <w:t xml:space="preserve"> y adolescentes.</w:t>
      </w:r>
      <w:r>
        <w:rPr>
          <w:rFonts w:ascii="Times New Roman" w:hAnsi="Times New Roman"/>
          <w:sz w:val="24"/>
          <w:szCs w:val="24"/>
        </w:rPr>
        <w:t xml:space="preserve"> </w:t>
      </w:r>
      <w:proofErr w:type="spellStart"/>
      <w:r>
        <w:rPr>
          <w:rFonts w:ascii="Times New Roman" w:hAnsi="Times New Roman"/>
          <w:sz w:val="24"/>
          <w:szCs w:val="24"/>
        </w:rPr>
        <w:t>M</w:t>
      </w:r>
      <w:r w:rsidRPr="00626485">
        <w:rPr>
          <w:rFonts w:ascii="Times New Roman" w:hAnsi="Times New Roman"/>
          <w:sz w:val="24"/>
          <w:szCs w:val="24"/>
        </w:rPr>
        <w:t>etodología</w:t>
      </w:r>
      <w:proofErr w:type="spellEnd"/>
      <w:r>
        <w:rPr>
          <w:rFonts w:ascii="Times New Roman" w:hAnsi="Times New Roman"/>
          <w:sz w:val="24"/>
          <w:szCs w:val="24"/>
        </w:rPr>
        <w:t>:</w:t>
      </w:r>
      <w:r w:rsidR="00626485" w:rsidRPr="00626485">
        <w:rPr>
          <w:rFonts w:ascii="Times New Roman" w:hAnsi="Times New Roman"/>
          <w:sz w:val="24"/>
          <w:szCs w:val="24"/>
        </w:rPr>
        <w:t xml:space="preserve"> Se </w:t>
      </w:r>
      <w:proofErr w:type="spellStart"/>
      <w:r w:rsidR="00626485" w:rsidRPr="00626485">
        <w:rPr>
          <w:rFonts w:ascii="Times New Roman" w:hAnsi="Times New Roman"/>
          <w:sz w:val="24"/>
          <w:szCs w:val="24"/>
        </w:rPr>
        <w:t>utilizó</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metodología</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cualitativo-cuantitativa</w:t>
      </w:r>
      <w:proofErr w:type="spellEnd"/>
      <w:r w:rsidR="00626485" w:rsidRPr="00626485">
        <w:rPr>
          <w:rFonts w:ascii="Times New Roman" w:hAnsi="Times New Roman"/>
          <w:sz w:val="24"/>
          <w:szCs w:val="24"/>
        </w:rPr>
        <w:t xml:space="preserve">, a través de </w:t>
      </w:r>
      <w:proofErr w:type="spellStart"/>
      <w:r w:rsidR="00626485" w:rsidRPr="00626485">
        <w:rPr>
          <w:rFonts w:ascii="Times New Roman" w:hAnsi="Times New Roman"/>
          <w:sz w:val="24"/>
          <w:szCs w:val="24"/>
        </w:rPr>
        <w:t>un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cuestionario</w:t>
      </w:r>
      <w:proofErr w:type="spellEnd"/>
      <w:r w:rsidR="00626485" w:rsidRPr="00626485">
        <w:rPr>
          <w:rFonts w:ascii="Times New Roman" w:hAnsi="Times New Roman"/>
          <w:sz w:val="24"/>
          <w:szCs w:val="24"/>
        </w:rPr>
        <w:t xml:space="preserve"> </w:t>
      </w:r>
      <w:r w:rsidR="00626485" w:rsidRPr="00626485">
        <w:rPr>
          <w:rFonts w:ascii="Times New Roman" w:hAnsi="Times New Roman"/>
          <w:i/>
          <w:sz w:val="24"/>
          <w:szCs w:val="24"/>
        </w:rPr>
        <w:t>online</w:t>
      </w:r>
      <w:r w:rsidR="00626485" w:rsidRPr="00626485">
        <w:rPr>
          <w:rFonts w:ascii="Times New Roman" w:hAnsi="Times New Roman"/>
          <w:sz w:val="24"/>
          <w:szCs w:val="24"/>
        </w:rPr>
        <w:t xml:space="preserve"> realizado </w:t>
      </w:r>
      <w:proofErr w:type="spellStart"/>
      <w:r w:rsidR="00626485" w:rsidRPr="00626485">
        <w:rPr>
          <w:rFonts w:ascii="Times New Roman" w:hAnsi="Times New Roman"/>
          <w:sz w:val="24"/>
          <w:szCs w:val="24"/>
        </w:rPr>
        <w:t>con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profesionales</w:t>
      </w:r>
      <w:proofErr w:type="spellEnd"/>
      <w:r w:rsidR="00626485" w:rsidRPr="00626485">
        <w:rPr>
          <w:rFonts w:ascii="Times New Roman" w:hAnsi="Times New Roman"/>
          <w:sz w:val="24"/>
          <w:szCs w:val="24"/>
        </w:rPr>
        <w:t xml:space="preserve"> que </w:t>
      </w:r>
      <w:proofErr w:type="spellStart"/>
      <w:r w:rsidR="00626485" w:rsidRPr="00626485">
        <w:rPr>
          <w:rFonts w:ascii="Times New Roman" w:hAnsi="Times New Roman"/>
          <w:sz w:val="24"/>
          <w:szCs w:val="24"/>
        </w:rPr>
        <w:t>trabajaron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en</w:t>
      </w:r>
      <w:proofErr w:type="spellEnd"/>
      <w:r w:rsidR="00626485" w:rsidRPr="00626485">
        <w:rPr>
          <w:rFonts w:ascii="Times New Roman" w:hAnsi="Times New Roman"/>
          <w:sz w:val="24"/>
          <w:szCs w:val="24"/>
        </w:rPr>
        <w:t xml:space="preserve"> </w:t>
      </w:r>
      <w:proofErr w:type="spellStart"/>
      <w:proofErr w:type="gramStart"/>
      <w:r w:rsidR="00626485" w:rsidRPr="00626485">
        <w:rPr>
          <w:rFonts w:ascii="Times New Roman" w:hAnsi="Times New Roman"/>
          <w:sz w:val="24"/>
          <w:szCs w:val="24"/>
        </w:rPr>
        <w:t>el</w:t>
      </w:r>
      <w:proofErr w:type="spellEnd"/>
      <w:proofErr w:type="gramEnd"/>
      <w:r w:rsidR="00626485" w:rsidRPr="00626485">
        <w:rPr>
          <w:rFonts w:ascii="Times New Roman" w:hAnsi="Times New Roman"/>
          <w:sz w:val="24"/>
          <w:szCs w:val="24"/>
        </w:rPr>
        <w:t xml:space="preserve"> área </w:t>
      </w:r>
      <w:proofErr w:type="spellStart"/>
      <w:r w:rsidR="00626485" w:rsidRPr="00626485">
        <w:rPr>
          <w:rFonts w:ascii="Times New Roman" w:hAnsi="Times New Roman"/>
          <w:sz w:val="24"/>
          <w:szCs w:val="24"/>
        </w:rPr>
        <w:t>en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el</w:t>
      </w:r>
      <w:proofErr w:type="spellEnd"/>
      <w:r w:rsidR="00626485" w:rsidRPr="00626485">
        <w:rPr>
          <w:rFonts w:ascii="Times New Roman" w:hAnsi="Times New Roman"/>
          <w:sz w:val="24"/>
          <w:szCs w:val="24"/>
        </w:rPr>
        <w:t xml:space="preserve"> país. </w:t>
      </w:r>
      <w:r w:rsidRPr="00D3570C">
        <w:rPr>
          <w:rFonts w:ascii="Times New Roman" w:hAnsi="Times New Roman"/>
          <w:sz w:val="24"/>
          <w:szCs w:val="24"/>
        </w:rPr>
        <w:t xml:space="preserve">Resultados / </w:t>
      </w:r>
      <w:proofErr w:type="spellStart"/>
      <w:proofErr w:type="gramStart"/>
      <w:r w:rsidRPr="00D3570C">
        <w:rPr>
          <w:rFonts w:ascii="Times New Roman" w:hAnsi="Times New Roman"/>
          <w:sz w:val="24"/>
          <w:szCs w:val="24"/>
        </w:rPr>
        <w:t>Discusión</w:t>
      </w:r>
      <w:proofErr w:type="spellEnd"/>
      <w:r w:rsidRPr="00D3570C">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sidR="00626485" w:rsidRPr="00626485">
        <w:rPr>
          <w:rFonts w:ascii="Times New Roman" w:hAnsi="Times New Roman"/>
          <w:sz w:val="24"/>
          <w:szCs w:val="24"/>
        </w:rPr>
        <w:t xml:space="preserve">Se </w:t>
      </w:r>
      <w:proofErr w:type="spellStart"/>
      <w:r w:rsidR="00626485" w:rsidRPr="00626485">
        <w:rPr>
          <w:rFonts w:ascii="Times New Roman" w:hAnsi="Times New Roman"/>
          <w:sz w:val="24"/>
          <w:szCs w:val="24"/>
        </w:rPr>
        <w:t>observó</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la</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participación</w:t>
      </w:r>
      <w:proofErr w:type="spellEnd"/>
      <w:r w:rsidR="00626485" w:rsidRPr="00626485">
        <w:rPr>
          <w:rFonts w:ascii="Times New Roman" w:hAnsi="Times New Roman"/>
          <w:sz w:val="24"/>
          <w:szCs w:val="24"/>
        </w:rPr>
        <w:t xml:space="preserve"> de </w:t>
      </w:r>
      <w:proofErr w:type="spellStart"/>
      <w:r w:rsidR="00626485" w:rsidRPr="00626485">
        <w:rPr>
          <w:rFonts w:ascii="Times New Roman" w:hAnsi="Times New Roman"/>
          <w:sz w:val="24"/>
          <w:szCs w:val="24"/>
        </w:rPr>
        <w:t>mujeres</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jóvenes</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profesionales</w:t>
      </w:r>
      <w:proofErr w:type="spellEnd"/>
      <w:r w:rsidR="00626485" w:rsidRPr="00626485">
        <w:rPr>
          <w:rFonts w:ascii="Times New Roman" w:hAnsi="Times New Roman"/>
          <w:sz w:val="24"/>
          <w:szCs w:val="24"/>
        </w:rPr>
        <w:t xml:space="preserve">, que </w:t>
      </w:r>
      <w:proofErr w:type="spellStart"/>
      <w:r w:rsidR="00626485" w:rsidRPr="00626485">
        <w:rPr>
          <w:rFonts w:ascii="Times New Roman" w:hAnsi="Times New Roman"/>
          <w:sz w:val="24"/>
          <w:szCs w:val="24"/>
        </w:rPr>
        <w:t>trabajan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en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la</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región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sureste</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del</w:t>
      </w:r>
      <w:proofErr w:type="spellEnd"/>
      <w:r w:rsidR="00626485" w:rsidRPr="00626485">
        <w:rPr>
          <w:rFonts w:ascii="Times New Roman" w:hAnsi="Times New Roman"/>
          <w:sz w:val="24"/>
          <w:szCs w:val="24"/>
        </w:rPr>
        <w:t xml:space="preserve"> país </w:t>
      </w:r>
      <w:proofErr w:type="spellStart"/>
      <w:r w:rsidR="00626485" w:rsidRPr="00626485">
        <w:rPr>
          <w:rFonts w:ascii="Times New Roman" w:hAnsi="Times New Roman"/>
          <w:sz w:val="24"/>
          <w:szCs w:val="24"/>
        </w:rPr>
        <w:t>con</w:t>
      </w:r>
      <w:proofErr w:type="spellEnd"/>
      <w:r w:rsidR="00626485" w:rsidRPr="00626485">
        <w:rPr>
          <w:rFonts w:ascii="Times New Roman" w:hAnsi="Times New Roman"/>
          <w:sz w:val="24"/>
          <w:szCs w:val="24"/>
        </w:rPr>
        <w:t xml:space="preserve"> una </w:t>
      </w:r>
      <w:proofErr w:type="spellStart"/>
      <w:r w:rsidR="00626485" w:rsidRPr="00626485">
        <w:rPr>
          <w:rFonts w:ascii="Times New Roman" w:hAnsi="Times New Roman"/>
          <w:sz w:val="24"/>
          <w:szCs w:val="24"/>
        </w:rPr>
        <w:t>población</w:t>
      </w:r>
      <w:proofErr w:type="spellEnd"/>
      <w:r w:rsidR="00626485" w:rsidRPr="00626485">
        <w:rPr>
          <w:rFonts w:ascii="Times New Roman" w:hAnsi="Times New Roman"/>
          <w:sz w:val="24"/>
          <w:szCs w:val="24"/>
        </w:rPr>
        <w:t xml:space="preserve"> de </w:t>
      </w:r>
      <w:proofErr w:type="spellStart"/>
      <w:r w:rsidR="00626485" w:rsidRPr="00626485">
        <w:rPr>
          <w:rFonts w:ascii="Times New Roman" w:hAnsi="Times New Roman"/>
          <w:sz w:val="24"/>
          <w:szCs w:val="24"/>
        </w:rPr>
        <w:t>niños</w:t>
      </w:r>
      <w:proofErr w:type="spellEnd"/>
      <w:r w:rsidR="00626485" w:rsidRPr="00626485">
        <w:rPr>
          <w:rFonts w:ascii="Times New Roman" w:hAnsi="Times New Roman"/>
          <w:sz w:val="24"/>
          <w:szCs w:val="24"/>
        </w:rPr>
        <w:t xml:space="preserve"> y </w:t>
      </w:r>
      <w:proofErr w:type="spellStart"/>
      <w:r w:rsidR="00626485" w:rsidRPr="00626485">
        <w:rPr>
          <w:rFonts w:ascii="Times New Roman" w:hAnsi="Times New Roman"/>
          <w:sz w:val="24"/>
          <w:szCs w:val="24"/>
        </w:rPr>
        <w:t>jóvenes</w:t>
      </w:r>
      <w:proofErr w:type="spellEnd"/>
      <w:r w:rsidR="00626485" w:rsidRPr="00626485">
        <w:rPr>
          <w:rFonts w:ascii="Times New Roman" w:hAnsi="Times New Roman"/>
          <w:sz w:val="24"/>
          <w:szCs w:val="24"/>
        </w:rPr>
        <w:t xml:space="preserve"> de entre </w:t>
      </w:r>
      <w:proofErr w:type="spellStart"/>
      <w:r w:rsidR="00626485" w:rsidRPr="00626485">
        <w:rPr>
          <w:rFonts w:ascii="Times New Roman" w:hAnsi="Times New Roman"/>
          <w:sz w:val="24"/>
          <w:szCs w:val="24"/>
        </w:rPr>
        <w:t>siete</w:t>
      </w:r>
      <w:proofErr w:type="spellEnd"/>
      <w:r w:rsidR="00626485" w:rsidRPr="00626485">
        <w:rPr>
          <w:rFonts w:ascii="Times New Roman" w:hAnsi="Times New Roman"/>
          <w:sz w:val="24"/>
          <w:szCs w:val="24"/>
        </w:rPr>
        <w:t xml:space="preserve"> y </w:t>
      </w:r>
      <w:proofErr w:type="spellStart"/>
      <w:r w:rsidR="00626485" w:rsidRPr="00626485">
        <w:rPr>
          <w:rFonts w:ascii="Times New Roman" w:hAnsi="Times New Roman"/>
          <w:sz w:val="24"/>
          <w:szCs w:val="24"/>
        </w:rPr>
        <w:t>dieciocho</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años</w:t>
      </w:r>
      <w:proofErr w:type="spellEnd"/>
      <w:r w:rsidR="00626485" w:rsidRPr="00626485">
        <w:rPr>
          <w:rFonts w:ascii="Times New Roman" w:hAnsi="Times New Roman"/>
          <w:sz w:val="24"/>
          <w:szCs w:val="24"/>
        </w:rPr>
        <w:t xml:space="preserve"> de </w:t>
      </w:r>
      <w:proofErr w:type="spellStart"/>
      <w:r w:rsidR="00626485" w:rsidRPr="00626485">
        <w:rPr>
          <w:rFonts w:ascii="Times New Roman" w:hAnsi="Times New Roman"/>
          <w:sz w:val="24"/>
          <w:szCs w:val="24"/>
        </w:rPr>
        <w:t>edad</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con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parálisis</w:t>
      </w:r>
      <w:proofErr w:type="spellEnd"/>
      <w:r w:rsidR="00626485" w:rsidRPr="00626485">
        <w:rPr>
          <w:rFonts w:ascii="Times New Roman" w:hAnsi="Times New Roman"/>
          <w:sz w:val="24"/>
          <w:szCs w:val="24"/>
        </w:rPr>
        <w:t xml:space="preserve"> cerebral especialmente. Los participantes </w:t>
      </w:r>
      <w:proofErr w:type="spellStart"/>
      <w:r w:rsidR="00626485" w:rsidRPr="00626485">
        <w:rPr>
          <w:rFonts w:ascii="Times New Roman" w:hAnsi="Times New Roman"/>
          <w:sz w:val="24"/>
          <w:szCs w:val="24"/>
        </w:rPr>
        <w:t>seleccionaron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varios</w:t>
      </w:r>
      <w:proofErr w:type="spellEnd"/>
      <w:r w:rsidR="00626485" w:rsidRPr="00626485">
        <w:rPr>
          <w:rFonts w:ascii="Times New Roman" w:hAnsi="Times New Roman"/>
          <w:sz w:val="24"/>
          <w:szCs w:val="24"/>
        </w:rPr>
        <w:t xml:space="preserve"> objetivos y </w:t>
      </w:r>
      <w:proofErr w:type="spellStart"/>
      <w:r w:rsidR="00626485" w:rsidRPr="00626485">
        <w:rPr>
          <w:rFonts w:ascii="Times New Roman" w:hAnsi="Times New Roman"/>
          <w:sz w:val="24"/>
          <w:szCs w:val="24"/>
        </w:rPr>
        <w:t>ventajas</w:t>
      </w:r>
      <w:proofErr w:type="spellEnd"/>
      <w:r w:rsidR="00626485" w:rsidRPr="00626485">
        <w:rPr>
          <w:rFonts w:ascii="Times New Roman" w:hAnsi="Times New Roman"/>
          <w:sz w:val="24"/>
          <w:szCs w:val="24"/>
        </w:rPr>
        <w:t xml:space="preserve"> de </w:t>
      </w:r>
      <w:proofErr w:type="spellStart"/>
      <w:proofErr w:type="gramStart"/>
      <w:r w:rsidR="00626485" w:rsidRPr="00626485">
        <w:rPr>
          <w:rFonts w:ascii="Times New Roman" w:hAnsi="Times New Roman"/>
          <w:sz w:val="24"/>
          <w:szCs w:val="24"/>
        </w:rPr>
        <w:t>la</w:t>
      </w:r>
      <w:proofErr w:type="spellEnd"/>
      <w:proofErr w:type="gram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Realidad</w:t>
      </w:r>
      <w:proofErr w:type="spellEnd"/>
      <w:r w:rsidR="00626485" w:rsidRPr="00626485">
        <w:rPr>
          <w:rFonts w:ascii="Times New Roman" w:hAnsi="Times New Roman"/>
          <w:sz w:val="24"/>
          <w:szCs w:val="24"/>
        </w:rPr>
        <w:t xml:space="preserve"> Virtual </w:t>
      </w:r>
      <w:proofErr w:type="spellStart"/>
      <w:r w:rsidR="00626485" w:rsidRPr="00626485">
        <w:rPr>
          <w:rFonts w:ascii="Times New Roman" w:hAnsi="Times New Roman"/>
          <w:sz w:val="24"/>
          <w:szCs w:val="24"/>
        </w:rPr>
        <w:t>en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rehabilitación</w:t>
      </w:r>
      <w:proofErr w:type="spellEnd"/>
      <w:r w:rsidR="00626485" w:rsidRPr="00626485">
        <w:rPr>
          <w:rFonts w:ascii="Times New Roman" w:hAnsi="Times New Roman"/>
          <w:sz w:val="24"/>
          <w:szCs w:val="24"/>
        </w:rPr>
        <w:t xml:space="preserve"> demostrando </w:t>
      </w:r>
      <w:proofErr w:type="spellStart"/>
      <w:r w:rsidR="00626485" w:rsidRPr="00626485">
        <w:rPr>
          <w:rFonts w:ascii="Times New Roman" w:hAnsi="Times New Roman"/>
          <w:sz w:val="24"/>
          <w:szCs w:val="24"/>
        </w:rPr>
        <w:t>la</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versatilidad</w:t>
      </w:r>
      <w:proofErr w:type="spellEnd"/>
      <w:r w:rsidR="00626485" w:rsidRPr="00626485">
        <w:rPr>
          <w:rFonts w:ascii="Times New Roman" w:hAnsi="Times New Roman"/>
          <w:sz w:val="24"/>
          <w:szCs w:val="24"/>
        </w:rPr>
        <w:t xml:space="preserve"> de este recurso. </w:t>
      </w:r>
      <w:proofErr w:type="spellStart"/>
      <w:r w:rsidR="00626485" w:rsidRPr="00626485">
        <w:rPr>
          <w:rFonts w:ascii="Times New Roman" w:hAnsi="Times New Roman"/>
          <w:sz w:val="24"/>
          <w:szCs w:val="24"/>
        </w:rPr>
        <w:t>Sin</w:t>
      </w:r>
      <w:proofErr w:type="spellEnd"/>
      <w:r w:rsidR="00626485" w:rsidRPr="00626485">
        <w:rPr>
          <w:rFonts w:ascii="Times New Roman" w:hAnsi="Times New Roman"/>
          <w:sz w:val="24"/>
          <w:szCs w:val="24"/>
        </w:rPr>
        <w:t xml:space="preserve"> embargo se </w:t>
      </w:r>
      <w:proofErr w:type="spellStart"/>
      <w:r w:rsidR="00626485" w:rsidRPr="00626485">
        <w:rPr>
          <w:rFonts w:ascii="Times New Roman" w:hAnsi="Times New Roman"/>
          <w:sz w:val="24"/>
          <w:szCs w:val="24"/>
        </w:rPr>
        <w:t>identificaron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algunas</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dificultades</w:t>
      </w:r>
      <w:proofErr w:type="spellEnd"/>
      <w:r w:rsidR="00626485" w:rsidRPr="00626485">
        <w:rPr>
          <w:rFonts w:ascii="Times New Roman" w:hAnsi="Times New Roman"/>
          <w:sz w:val="24"/>
          <w:szCs w:val="24"/>
        </w:rPr>
        <w:t xml:space="preserve"> como </w:t>
      </w:r>
      <w:proofErr w:type="spellStart"/>
      <w:proofErr w:type="gramStart"/>
      <w:r w:rsidR="00626485" w:rsidRPr="00626485">
        <w:rPr>
          <w:rFonts w:ascii="Times New Roman" w:hAnsi="Times New Roman"/>
          <w:sz w:val="24"/>
          <w:szCs w:val="24"/>
        </w:rPr>
        <w:t>la</w:t>
      </w:r>
      <w:proofErr w:type="spellEnd"/>
      <w:proofErr w:type="gram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adaptación</w:t>
      </w:r>
      <w:proofErr w:type="spellEnd"/>
      <w:r w:rsidR="00626485" w:rsidRPr="00626485">
        <w:rPr>
          <w:rFonts w:ascii="Times New Roman" w:hAnsi="Times New Roman"/>
          <w:sz w:val="24"/>
          <w:szCs w:val="24"/>
        </w:rPr>
        <w:t xml:space="preserve"> de </w:t>
      </w:r>
      <w:proofErr w:type="spellStart"/>
      <w:r w:rsidR="00626485" w:rsidRPr="00626485">
        <w:rPr>
          <w:rFonts w:ascii="Times New Roman" w:hAnsi="Times New Roman"/>
          <w:sz w:val="24"/>
          <w:szCs w:val="24"/>
        </w:rPr>
        <w:t>los</w:t>
      </w:r>
      <w:proofErr w:type="spellEnd"/>
      <w:r w:rsidR="00626485" w:rsidRPr="00626485">
        <w:rPr>
          <w:rFonts w:ascii="Times New Roman" w:hAnsi="Times New Roman"/>
          <w:sz w:val="24"/>
          <w:szCs w:val="24"/>
        </w:rPr>
        <w:t xml:space="preserve"> dispositivos, </w:t>
      </w:r>
      <w:proofErr w:type="spellStart"/>
      <w:r w:rsidR="00626485" w:rsidRPr="00626485">
        <w:rPr>
          <w:rFonts w:ascii="Times New Roman" w:hAnsi="Times New Roman"/>
          <w:sz w:val="24"/>
          <w:szCs w:val="24"/>
        </w:rPr>
        <w:t>la</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implantación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del</w:t>
      </w:r>
      <w:proofErr w:type="spellEnd"/>
      <w:r w:rsidR="00626485" w:rsidRPr="00626485">
        <w:rPr>
          <w:rFonts w:ascii="Times New Roman" w:hAnsi="Times New Roman"/>
          <w:sz w:val="24"/>
          <w:szCs w:val="24"/>
        </w:rPr>
        <w:t xml:space="preserve"> recurso </w:t>
      </w:r>
      <w:proofErr w:type="spellStart"/>
      <w:r w:rsidR="00626485" w:rsidRPr="00626485">
        <w:rPr>
          <w:rFonts w:ascii="Times New Roman" w:hAnsi="Times New Roman"/>
          <w:sz w:val="24"/>
          <w:szCs w:val="24"/>
        </w:rPr>
        <w:t>en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las</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instituciones</w:t>
      </w:r>
      <w:proofErr w:type="spellEnd"/>
      <w:r w:rsidR="00626485" w:rsidRPr="00626485">
        <w:rPr>
          <w:rFonts w:ascii="Times New Roman" w:hAnsi="Times New Roman"/>
          <w:sz w:val="24"/>
          <w:szCs w:val="24"/>
        </w:rPr>
        <w:t xml:space="preserve"> de </w:t>
      </w:r>
      <w:proofErr w:type="spellStart"/>
      <w:r w:rsidR="00626485" w:rsidRPr="00626485">
        <w:rPr>
          <w:rFonts w:ascii="Times New Roman" w:hAnsi="Times New Roman"/>
          <w:sz w:val="24"/>
          <w:szCs w:val="24"/>
        </w:rPr>
        <w:t>rehabilitación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el</w:t>
      </w:r>
      <w:proofErr w:type="spellEnd"/>
      <w:r w:rsidR="00626485" w:rsidRPr="00626485">
        <w:rPr>
          <w:rFonts w:ascii="Times New Roman" w:hAnsi="Times New Roman"/>
          <w:sz w:val="24"/>
          <w:szCs w:val="24"/>
        </w:rPr>
        <w:t xml:space="preserve"> alto </w:t>
      </w:r>
      <w:proofErr w:type="spellStart"/>
      <w:r w:rsidR="00626485" w:rsidRPr="00626485">
        <w:rPr>
          <w:rFonts w:ascii="Times New Roman" w:hAnsi="Times New Roman"/>
          <w:sz w:val="24"/>
          <w:szCs w:val="24"/>
        </w:rPr>
        <w:t>costo</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del</w:t>
      </w:r>
      <w:proofErr w:type="spellEnd"/>
      <w:r w:rsidR="00626485" w:rsidRPr="00626485">
        <w:rPr>
          <w:rFonts w:ascii="Times New Roman" w:hAnsi="Times New Roman"/>
          <w:sz w:val="24"/>
          <w:szCs w:val="24"/>
        </w:rPr>
        <w:t xml:space="preserve"> recurso y </w:t>
      </w:r>
      <w:proofErr w:type="spellStart"/>
      <w:r w:rsidR="00626485" w:rsidRPr="00626485">
        <w:rPr>
          <w:rFonts w:ascii="Times New Roman" w:hAnsi="Times New Roman"/>
          <w:sz w:val="24"/>
          <w:szCs w:val="24"/>
        </w:rPr>
        <w:t>la</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elección</w:t>
      </w:r>
      <w:proofErr w:type="spellEnd"/>
      <w:r w:rsidR="00626485" w:rsidRPr="00626485">
        <w:rPr>
          <w:rFonts w:ascii="Times New Roman" w:hAnsi="Times New Roman"/>
          <w:sz w:val="24"/>
          <w:szCs w:val="24"/>
        </w:rPr>
        <w:t xml:space="preserve"> de </w:t>
      </w:r>
      <w:proofErr w:type="spellStart"/>
      <w:r w:rsidR="00626485" w:rsidRPr="00626485">
        <w:rPr>
          <w:rFonts w:ascii="Times New Roman" w:hAnsi="Times New Roman"/>
          <w:sz w:val="24"/>
          <w:szCs w:val="24"/>
        </w:rPr>
        <w:t>juegos</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adecuados</w:t>
      </w:r>
      <w:proofErr w:type="spellEnd"/>
      <w:r w:rsidR="00626485" w:rsidRPr="00626485">
        <w:rPr>
          <w:rFonts w:ascii="Times New Roman" w:hAnsi="Times New Roman"/>
          <w:sz w:val="24"/>
          <w:szCs w:val="24"/>
        </w:rPr>
        <w:t xml:space="preserve">. </w:t>
      </w:r>
      <w:proofErr w:type="spellStart"/>
      <w:proofErr w:type="gramStart"/>
      <w:r w:rsidRPr="00D3570C">
        <w:rPr>
          <w:rFonts w:ascii="Times New Roman" w:hAnsi="Times New Roman"/>
          <w:sz w:val="24"/>
          <w:szCs w:val="24"/>
        </w:rPr>
        <w:t>Conclusión</w:t>
      </w:r>
      <w:proofErr w:type="spellEnd"/>
      <w:r w:rsidRPr="00D3570C">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sidR="00626485" w:rsidRPr="00626485">
        <w:rPr>
          <w:rFonts w:ascii="Times New Roman" w:hAnsi="Times New Roman"/>
          <w:sz w:val="24"/>
          <w:szCs w:val="24"/>
        </w:rPr>
        <w:t xml:space="preserve">El </w:t>
      </w:r>
      <w:proofErr w:type="spellStart"/>
      <w:r w:rsidR="00626485" w:rsidRPr="00626485">
        <w:rPr>
          <w:rFonts w:ascii="Times New Roman" w:hAnsi="Times New Roman"/>
          <w:sz w:val="24"/>
          <w:szCs w:val="24"/>
        </w:rPr>
        <w:t>estudio</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concluyó</w:t>
      </w:r>
      <w:proofErr w:type="spellEnd"/>
      <w:r w:rsidR="00626485" w:rsidRPr="00626485">
        <w:rPr>
          <w:rFonts w:ascii="Times New Roman" w:hAnsi="Times New Roman"/>
          <w:sz w:val="24"/>
          <w:szCs w:val="24"/>
        </w:rPr>
        <w:t xml:space="preserve"> que </w:t>
      </w:r>
      <w:proofErr w:type="spellStart"/>
      <w:r w:rsidR="00626485" w:rsidRPr="00626485">
        <w:rPr>
          <w:rFonts w:ascii="Times New Roman" w:hAnsi="Times New Roman"/>
          <w:sz w:val="24"/>
          <w:szCs w:val="24"/>
        </w:rPr>
        <w:t>la</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Realidad</w:t>
      </w:r>
      <w:proofErr w:type="spellEnd"/>
      <w:r w:rsidR="00626485" w:rsidRPr="00626485">
        <w:rPr>
          <w:rFonts w:ascii="Times New Roman" w:hAnsi="Times New Roman"/>
          <w:sz w:val="24"/>
          <w:szCs w:val="24"/>
        </w:rPr>
        <w:t xml:space="preserve"> Virtual es </w:t>
      </w:r>
      <w:proofErr w:type="spellStart"/>
      <w:r w:rsidR="00626485" w:rsidRPr="00626485">
        <w:rPr>
          <w:rFonts w:ascii="Times New Roman" w:hAnsi="Times New Roman"/>
          <w:sz w:val="24"/>
          <w:szCs w:val="24"/>
        </w:rPr>
        <w:t>un</w:t>
      </w:r>
      <w:proofErr w:type="spellEnd"/>
      <w:r w:rsidR="00626485" w:rsidRPr="00626485">
        <w:rPr>
          <w:rFonts w:ascii="Times New Roman" w:hAnsi="Times New Roman"/>
          <w:sz w:val="24"/>
          <w:szCs w:val="24"/>
        </w:rPr>
        <w:t xml:space="preserve"> potente recurso para </w:t>
      </w:r>
      <w:proofErr w:type="spellStart"/>
      <w:r w:rsidR="00626485" w:rsidRPr="00626485">
        <w:rPr>
          <w:rFonts w:ascii="Times New Roman" w:hAnsi="Times New Roman"/>
          <w:sz w:val="24"/>
          <w:szCs w:val="24"/>
        </w:rPr>
        <w:t>la</w:t>
      </w:r>
      <w:proofErr w:type="spellEnd"/>
      <w:r w:rsidR="00626485" w:rsidRPr="00626485">
        <w:rPr>
          <w:rFonts w:ascii="Times New Roman" w:hAnsi="Times New Roman"/>
          <w:sz w:val="24"/>
          <w:szCs w:val="24"/>
        </w:rPr>
        <w:t xml:space="preserve"> Terapia Ocupacional </w:t>
      </w:r>
      <w:proofErr w:type="spellStart"/>
      <w:r w:rsidR="00626485" w:rsidRPr="00626485">
        <w:rPr>
          <w:rFonts w:ascii="Times New Roman" w:hAnsi="Times New Roman"/>
          <w:sz w:val="24"/>
          <w:szCs w:val="24"/>
        </w:rPr>
        <w:t>en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la</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rehabilitación</w:t>
      </w:r>
      <w:proofErr w:type="spellEnd"/>
      <w:r w:rsidR="00626485" w:rsidRPr="00626485">
        <w:rPr>
          <w:rFonts w:ascii="Times New Roman" w:hAnsi="Times New Roman"/>
          <w:sz w:val="24"/>
          <w:szCs w:val="24"/>
        </w:rPr>
        <w:t xml:space="preserve"> de </w:t>
      </w:r>
      <w:proofErr w:type="spellStart"/>
      <w:r w:rsidR="00626485" w:rsidRPr="00626485">
        <w:rPr>
          <w:rFonts w:ascii="Times New Roman" w:hAnsi="Times New Roman"/>
          <w:sz w:val="24"/>
          <w:szCs w:val="24"/>
        </w:rPr>
        <w:t>niños</w:t>
      </w:r>
      <w:proofErr w:type="spellEnd"/>
      <w:r w:rsidR="00626485" w:rsidRPr="00626485">
        <w:rPr>
          <w:rFonts w:ascii="Times New Roman" w:hAnsi="Times New Roman"/>
          <w:sz w:val="24"/>
          <w:szCs w:val="24"/>
        </w:rPr>
        <w:t xml:space="preserve"> y </w:t>
      </w:r>
      <w:proofErr w:type="spellStart"/>
      <w:r w:rsidR="00626485" w:rsidRPr="00626485">
        <w:rPr>
          <w:rFonts w:ascii="Times New Roman" w:hAnsi="Times New Roman"/>
          <w:sz w:val="24"/>
          <w:szCs w:val="24"/>
        </w:rPr>
        <w:t>jóvenes</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con</w:t>
      </w:r>
      <w:proofErr w:type="spellEnd"/>
      <w:r w:rsidR="00626485" w:rsidRPr="00626485">
        <w:rPr>
          <w:rFonts w:ascii="Times New Roman" w:hAnsi="Times New Roman"/>
          <w:sz w:val="24"/>
          <w:szCs w:val="24"/>
        </w:rPr>
        <w:t xml:space="preserve"> lesiones neurológicas y que es </w:t>
      </w:r>
      <w:proofErr w:type="spellStart"/>
      <w:r w:rsidR="00626485" w:rsidRPr="00626485">
        <w:rPr>
          <w:rFonts w:ascii="Times New Roman" w:hAnsi="Times New Roman"/>
          <w:sz w:val="24"/>
          <w:szCs w:val="24"/>
        </w:rPr>
        <w:t>necesario</w:t>
      </w:r>
      <w:proofErr w:type="spellEnd"/>
      <w:r w:rsidR="00626485" w:rsidRPr="00626485">
        <w:rPr>
          <w:rFonts w:ascii="Times New Roman" w:hAnsi="Times New Roman"/>
          <w:sz w:val="24"/>
          <w:szCs w:val="24"/>
        </w:rPr>
        <w:t xml:space="preserve"> difundir más </w:t>
      </w:r>
      <w:proofErr w:type="spellStart"/>
      <w:r w:rsidR="00626485" w:rsidRPr="00626485">
        <w:rPr>
          <w:rFonts w:ascii="Times New Roman" w:hAnsi="Times New Roman"/>
          <w:sz w:val="24"/>
          <w:szCs w:val="24"/>
        </w:rPr>
        <w:t>en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las</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instituciones</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calificación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profesional</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estudios</w:t>
      </w:r>
      <w:proofErr w:type="spellEnd"/>
      <w:r w:rsidR="00626485" w:rsidRPr="00626485">
        <w:rPr>
          <w:rFonts w:ascii="Times New Roman" w:hAnsi="Times New Roman"/>
          <w:sz w:val="24"/>
          <w:szCs w:val="24"/>
        </w:rPr>
        <w:t xml:space="preserve"> y </w:t>
      </w:r>
      <w:proofErr w:type="spellStart"/>
      <w:r w:rsidR="00626485" w:rsidRPr="00626485">
        <w:rPr>
          <w:rFonts w:ascii="Times New Roman" w:hAnsi="Times New Roman"/>
          <w:sz w:val="24"/>
          <w:szCs w:val="24"/>
        </w:rPr>
        <w:t>publicaciones</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en</w:t>
      </w:r>
      <w:proofErr w:type="spellEnd"/>
      <w:r w:rsidR="00626485" w:rsidRPr="00626485">
        <w:rPr>
          <w:rFonts w:ascii="Times New Roman" w:hAnsi="Times New Roman"/>
          <w:sz w:val="24"/>
          <w:szCs w:val="24"/>
        </w:rPr>
        <w:t xml:space="preserve"> </w:t>
      </w:r>
      <w:proofErr w:type="spellStart"/>
      <w:r w:rsidR="00626485" w:rsidRPr="00626485">
        <w:rPr>
          <w:rFonts w:ascii="Times New Roman" w:hAnsi="Times New Roman"/>
          <w:sz w:val="24"/>
          <w:szCs w:val="24"/>
        </w:rPr>
        <w:t>la</w:t>
      </w:r>
      <w:proofErr w:type="spellEnd"/>
      <w:r w:rsidR="00626485" w:rsidRPr="00626485">
        <w:rPr>
          <w:rFonts w:ascii="Times New Roman" w:hAnsi="Times New Roman"/>
          <w:sz w:val="24"/>
          <w:szCs w:val="24"/>
        </w:rPr>
        <w:t xml:space="preserve"> zona.</w:t>
      </w:r>
    </w:p>
    <w:p w:rsidR="00346522" w:rsidRDefault="00346522" w:rsidP="00A072CF">
      <w:pPr>
        <w:pStyle w:val="SemEspaamento"/>
        <w:spacing w:line="360" w:lineRule="auto"/>
        <w:jc w:val="both"/>
        <w:rPr>
          <w:rFonts w:ascii="Times New Roman" w:hAnsi="Times New Roman"/>
          <w:sz w:val="24"/>
          <w:szCs w:val="24"/>
        </w:rPr>
      </w:pPr>
    </w:p>
    <w:p w:rsidR="00626485" w:rsidRDefault="00626485" w:rsidP="00A072CF">
      <w:pPr>
        <w:pStyle w:val="SemEspaamento"/>
        <w:spacing w:line="360" w:lineRule="auto"/>
        <w:jc w:val="both"/>
        <w:rPr>
          <w:rFonts w:ascii="Times New Roman" w:hAnsi="Times New Roman"/>
          <w:sz w:val="24"/>
          <w:szCs w:val="24"/>
        </w:rPr>
      </w:pPr>
      <w:proofErr w:type="spellStart"/>
      <w:r w:rsidRPr="00626485">
        <w:rPr>
          <w:rFonts w:ascii="Times New Roman" w:hAnsi="Times New Roman"/>
          <w:b/>
          <w:sz w:val="24"/>
          <w:szCs w:val="24"/>
        </w:rPr>
        <w:t>Palabras</w:t>
      </w:r>
      <w:proofErr w:type="spellEnd"/>
      <w:r w:rsidR="001B373C">
        <w:rPr>
          <w:rFonts w:ascii="Times New Roman" w:hAnsi="Times New Roman"/>
          <w:b/>
          <w:sz w:val="24"/>
          <w:szCs w:val="24"/>
        </w:rPr>
        <w:t xml:space="preserve"> </w:t>
      </w:r>
      <w:r w:rsidRPr="00626485">
        <w:rPr>
          <w:rFonts w:ascii="Times New Roman" w:hAnsi="Times New Roman"/>
          <w:b/>
          <w:sz w:val="24"/>
          <w:szCs w:val="24"/>
        </w:rPr>
        <w:t>clave</w:t>
      </w:r>
      <w:r w:rsidRPr="00626485">
        <w:rPr>
          <w:rFonts w:ascii="Times New Roman" w:hAnsi="Times New Roman"/>
          <w:sz w:val="24"/>
          <w:szCs w:val="24"/>
        </w:rPr>
        <w:t xml:space="preserve">: </w:t>
      </w:r>
      <w:proofErr w:type="spellStart"/>
      <w:r w:rsidRPr="00626485">
        <w:rPr>
          <w:rFonts w:ascii="Times New Roman" w:hAnsi="Times New Roman"/>
          <w:sz w:val="24"/>
          <w:szCs w:val="24"/>
        </w:rPr>
        <w:t>Realidad</w:t>
      </w:r>
      <w:proofErr w:type="spellEnd"/>
      <w:r w:rsidRPr="00626485">
        <w:rPr>
          <w:rFonts w:ascii="Times New Roman" w:hAnsi="Times New Roman"/>
          <w:sz w:val="24"/>
          <w:szCs w:val="24"/>
        </w:rPr>
        <w:t xml:space="preserve"> Virtual, </w:t>
      </w:r>
      <w:proofErr w:type="spellStart"/>
      <w:r w:rsidRPr="00626485">
        <w:rPr>
          <w:rFonts w:ascii="Times New Roman" w:hAnsi="Times New Roman"/>
          <w:sz w:val="24"/>
          <w:szCs w:val="24"/>
        </w:rPr>
        <w:t>Rehabilitación</w:t>
      </w:r>
      <w:proofErr w:type="spellEnd"/>
      <w:r w:rsidRPr="00626485">
        <w:rPr>
          <w:rFonts w:ascii="Times New Roman" w:hAnsi="Times New Roman"/>
          <w:sz w:val="24"/>
          <w:szCs w:val="24"/>
        </w:rPr>
        <w:t xml:space="preserve"> Neurológica, </w:t>
      </w:r>
      <w:proofErr w:type="spellStart"/>
      <w:r w:rsidRPr="00626485">
        <w:rPr>
          <w:rFonts w:ascii="Times New Roman" w:hAnsi="Times New Roman"/>
          <w:sz w:val="24"/>
          <w:szCs w:val="24"/>
        </w:rPr>
        <w:t>Niño</w:t>
      </w:r>
      <w:proofErr w:type="spellEnd"/>
      <w:r w:rsidRPr="00626485">
        <w:rPr>
          <w:rFonts w:ascii="Times New Roman" w:hAnsi="Times New Roman"/>
          <w:sz w:val="24"/>
          <w:szCs w:val="24"/>
        </w:rPr>
        <w:t>, Adolescente, Terapia Ocupacional.</w:t>
      </w:r>
    </w:p>
    <w:p w:rsidR="007F785B" w:rsidRDefault="007F785B" w:rsidP="00A072CF">
      <w:pPr>
        <w:pStyle w:val="SemEspaamento"/>
        <w:spacing w:line="360" w:lineRule="auto"/>
        <w:jc w:val="both"/>
        <w:rPr>
          <w:rFonts w:ascii="Times New Roman" w:hAnsi="Times New Roman"/>
          <w:sz w:val="24"/>
          <w:szCs w:val="24"/>
        </w:rPr>
      </w:pPr>
    </w:p>
    <w:p w:rsidR="007F785B" w:rsidRPr="007F785B" w:rsidRDefault="007F785B" w:rsidP="007F785B">
      <w:pPr>
        <w:pStyle w:val="Ttulo1"/>
        <w:rPr>
          <w:rFonts w:ascii="Times New Roman" w:hAnsi="Times New Roman"/>
          <w:color w:val="auto"/>
          <w:sz w:val="24"/>
          <w:szCs w:val="24"/>
        </w:rPr>
      </w:pPr>
      <w:r w:rsidRPr="007F785B">
        <w:rPr>
          <w:rFonts w:ascii="Times New Roman" w:hAnsi="Times New Roman"/>
          <w:color w:val="auto"/>
          <w:sz w:val="24"/>
          <w:szCs w:val="24"/>
        </w:rPr>
        <w:t>INTRODUÇÃO</w:t>
      </w:r>
      <w:r w:rsidRPr="007F785B">
        <w:rPr>
          <w:rFonts w:ascii="Times New Roman" w:hAnsi="Times New Roman"/>
          <w:color w:val="auto"/>
          <w:sz w:val="24"/>
          <w:szCs w:val="24"/>
        </w:rPr>
        <w:br/>
      </w:r>
    </w:p>
    <w:p w:rsidR="007F785B" w:rsidRPr="000D4207" w:rsidRDefault="007F785B" w:rsidP="002F6110">
      <w:pPr>
        <w:spacing w:after="0" w:line="360" w:lineRule="auto"/>
        <w:ind w:firstLine="709"/>
        <w:jc w:val="both"/>
        <w:rPr>
          <w:rFonts w:ascii="Times New Roman" w:eastAsia="Times New Roman" w:hAnsi="Times New Roman"/>
          <w:sz w:val="24"/>
          <w:szCs w:val="24"/>
        </w:rPr>
      </w:pPr>
      <w:r w:rsidRPr="000D4207">
        <w:rPr>
          <w:rFonts w:ascii="Times New Roman" w:eastAsia="Times New Roman" w:hAnsi="Times New Roman"/>
          <w:sz w:val="24"/>
          <w:szCs w:val="24"/>
        </w:rPr>
        <w:t xml:space="preserve">O avanço da tecnologia influenciou mudanças revolucionárias em diversas atividades da sociedade, como trabalho, educação, arte, cultura, saúde, entre </w:t>
      </w:r>
      <w:r w:rsidR="00E8274D" w:rsidRPr="000D4207">
        <w:rPr>
          <w:rFonts w:ascii="Times New Roman" w:eastAsia="Times New Roman" w:hAnsi="Times New Roman"/>
          <w:sz w:val="24"/>
          <w:szCs w:val="24"/>
        </w:rPr>
        <w:t>outros</w:t>
      </w:r>
      <w:r w:rsidR="00E8274D">
        <w:rPr>
          <w:rFonts w:ascii="Times New Roman" w:eastAsia="Times New Roman" w:hAnsi="Times New Roman"/>
          <w:sz w:val="24"/>
          <w:szCs w:val="24"/>
        </w:rPr>
        <w:t xml:space="preserve">¹. </w:t>
      </w:r>
      <w:r w:rsidRPr="000D4207">
        <w:rPr>
          <w:rFonts w:ascii="Times New Roman" w:eastAsia="Times New Roman" w:hAnsi="Times New Roman"/>
          <w:sz w:val="24"/>
          <w:szCs w:val="24"/>
        </w:rPr>
        <w:t>Tal avanço estimula os profissionais, inclusive os de saúde, a uma atualização frequente voltada para as novas formas de cuidado. As mudanças que a tecnologia provoca nas atividades do cotidiano exigem dos terapeutas ocupacionais uma atualização e reflexão das novas formas de participação do indivíduo no seu dia a dia. Assim, tem-se discutido acerca da utilização das tecnologias como recursos terapêuticos ocupacionais, em especial a Realidade Virtual</w:t>
      </w:r>
      <w:r w:rsidR="00E8274D">
        <w:rPr>
          <w:rFonts w:ascii="Times New Roman" w:eastAsia="Times New Roman" w:hAnsi="Times New Roman"/>
          <w:sz w:val="24"/>
          <w:szCs w:val="24"/>
        </w:rPr>
        <w:t>²</w:t>
      </w:r>
      <w:r w:rsidRPr="000D4207">
        <w:rPr>
          <w:rFonts w:ascii="Times New Roman" w:eastAsia="Times New Roman" w:hAnsi="Times New Roman"/>
          <w:sz w:val="24"/>
          <w:szCs w:val="24"/>
        </w:rPr>
        <w:t xml:space="preserve">.  Na </w:t>
      </w:r>
      <w:r w:rsidRPr="000D4207">
        <w:rPr>
          <w:rFonts w:ascii="Times New Roman" w:eastAsia="Times New Roman" w:hAnsi="Times New Roman"/>
          <w:sz w:val="24"/>
          <w:szCs w:val="24"/>
        </w:rPr>
        <w:lastRenderedPageBreak/>
        <w:t xml:space="preserve">saúde, a Realidade Virtual é utilizada tanto como uma ferramenta de aprendizagem profissional, quanto como um recurso no tratamento de inúmeros acometimentos com diversas clientelas, para diversos objetivos </w:t>
      </w:r>
      <w:proofErr w:type="gramStart"/>
      <w:r w:rsidR="00E8274D">
        <w:rPr>
          <w:rFonts w:ascii="Times New Roman" w:eastAsia="Times New Roman" w:hAnsi="Times New Roman"/>
          <w:sz w:val="24"/>
          <w:szCs w:val="24"/>
        </w:rPr>
        <w:t>²</w:t>
      </w:r>
      <w:proofErr w:type="gramEnd"/>
      <w:r w:rsidR="00E8274D">
        <w:rPr>
          <w:rFonts w:ascii="Times New Roman" w:eastAsia="Times New Roman" w:hAnsi="Times New Roman"/>
          <w:sz w:val="24"/>
          <w:szCs w:val="24"/>
        </w:rPr>
        <w:t>.</w:t>
      </w:r>
    </w:p>
    <w:p w:rsidR="006526DA" w:rsidRDefault="007F785B" w:rsidP="006526DA">
      <w:pPr>
        <w:spacing w:after="0" w:line="360" w:lineRule="auto"/>
        <w:ind w:firstLine="709"/>
        <w:jc w:val="both"/>
        <w:rPr>
          <w:rFonts w:ascii="Times New Roman" w:eastAsia="Times New Roman" w:hAnsi="Times New Roman"/>
          <w:sz w:val="24"/>
          <w:szCs w:val="24"/>
        </w:rPr>
      </w:pPr>
      <w:r w:rsidRPr="000D4207">
        <w:rPr>
          <w:rFonts w:ascii="Times New Roman" w:eastAsia="Times New Roman" w:hAnsi="Times New Roman"/>
          <w:sz w:val="24"/>
          <w:szCs w:val="24"/>
        </w:rPr>
        <w:t>A realidade virtual caracteriza-se pelo uso da tecnologia tridimensional, envolvendo a interação do paciente com o ambiente virtual em simulações da vida real. Esta atividade estimula múltiplos canais sensoriais, que são fundamentais</w:t>
      </w:r>
      <w:r w:rsidR="002E60D5">
        <w:rPr>
          <w:rFonts w:ascii="Times New Roman" w:eastAsia="Times New Roman" w:hAnsi="Times New Roman"/>
          <w:sz w:val="24"/>
          <w:szCs w:val="24"/>
        </w:rPr>
        <w:t xml:space="preserve"> para o processo de </w:t>
      </w:r>
      <w:proofErr w:type="gramStart"/>
      <w:r w:rsidR="002E60D5">
        <w:rPr>
          <w:rFonts w:ascii="Times New Roman" w:eastAsia="Times New Roman" w:hAnsi="Times New Roman"/>
          <w:sz w:val="24"/>
          <w:szCs w:val="24"/>
        </w:rPr>
        <w:t>reabilitação</w:t>
      </w:r>
      <w:r w:rsidR="00CF1DAD" w:rsidRPr="00CF1DAD">
        <w:rPr>
          <w:rFonts w:ascii="Times New Roman" w:eastAsia="Times New Roman" w:hAnsi="Times New Roman"/>
          <w:sz w:val="24"/>
          <w:szCs w:val="24"/>
          <w:vertAlign w:val="superscript"/>
        </w:rPr>
        <w:t>3,</w:t>
      </w:r>
      <w:proofErr w:type="gramEnd"/>
      <w:r w:rsidR="00CF1DAD" w:rsidRPr="00CF1DAD">
        <w:rPr>
          <w:rFonts w:ascii="Times New Roman" w:eastAsia="Times New Roman" w:hAnsi="Times New Roman"/>
          <w:sz w:val="24"/>
          <w:szCs w:val="24"/>
          <w:vertAlign w:val="superscript"/>
        </w:rPr>
        <w:t>4</w:t>
      </w:r>
      <w:r w:rsidR="006526DA">
        <w:rPr>
          <w:rFonts w:ascii="Times New Roman" w:eastAsia="Times New Roman" w:hAnsi="Times New Roman"/>
          <w:sz w:val="24"/>
          <w:szCs w:val="24"/>
        </w:rPr>
        <w:t>.</w:t>
      </w:r>
    </w:p>
    <w:p w:rsidR="004C066E" w:rsidRDefault="007F785B" w:rsidP="006526D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A Terapia Ocupacional é uma profissão </w:t>
      </w:r>
      <w:r w:rsidR="004F7DD5">
        <w:rPr>
          <w:rFonts w:ascii="Times New Roman" w:eastAsia="Times New Roman" w:hAnsi="Times New Roman"/>
          <w:sz w:val="24"/>
          <w:szCs w:val="24"/>
        </w:rPr>
        <w:t xml:space="preserve">definida pelo </w:t>
      </w:r>
      <w:r>
        <w:rPr>
          <w:rFonts w:ascii="Times New Roman" w:eastAsia="Times New Roman" w:hAnsi="Times New Roman"/>
          <w:sz w:val="24"/>
          <w:szCs w:val="24"/>
        </w:rPr>
        <w:t xml:space="preserve">que </w:t>
      </w:r>
      <w:r w:rsidR="004F7DD5" w:rsidRPr="00FB62BA">
        <w:rPr>
          <w:rFonts w:ascii="Times New Roman" w:eastAsia="Times New Roman" w:hAnsi="Times New Roman"/>
          <w:sz w:val="24"/>
          <w:szCs w:val="24"/>
        </w:rPr>
        <w:t>o uso terapêutico de atividades diárias (ocupações) em indivíduos ou grupos com o propósito de melhorar ou possibilitar a participação em papéis, hábitos e roti</w:t>
      </w:r>
      <w:r w:rsidR="009B116D">
        <w:rPr>
          <w:rFonts w:ascii="Times New Roman" w:eastAsia="Times New Roman" w:hAnsi="Times New Roman"/>
          <w:sz w:val="24"/>
          <w:szCs w:val="24"/>
        </w:rPr>
        <w:t>nas em diversos contextos (AOTA</w:t>
      </w:r>
      <w:r w:rsidR="004F7DD5" w:rsidRPr="00FB62BA">
        <w:rPr>
          <w:rFonts w:ascii="Times New Roman" w:eastAsia="Times New Roman" w:hAnsi="Times New Roman"/>
          <w:sz w:val="24"/>
          <w:szCs w:val="24"/>
        </w:rPr>
        <w:t>)</w:t>
      </w:r>
      <w:proofErr w:type="gramStart"/>
      <w:r w:rsidR="006A301C" w:rsidRPr="006A301C">
        <w:rPr>
          <w:rFonts w:ascii="Times New Roman" w:eastAsia="Times New Roman" w:hAnsi="Times New Roman"/>
          <w:sz w:val="24"/>
          <w:szCs w:val="24"/>
          <w:vertAlign w:val="superscript"/>
        </w:rPr>
        <w:t>5</w:t>
      </w:r>
      <w:proofErr w:type="gramEnd"/>
      <w:r w:rsidR="009B116D">
        <w:rPr>
          <w:rFonts w:ascii="Times New Roman" w:eastAsia="Times New Roman" w:hAnsi="Times New Roman"/>
          <w:sz w:val="24"/>
          <w:szCs w:val="24"/>
        </w:rPr>
        <w:t xml:space="preserve">. </w:t>
      </w:r>
      <w:r w:rsidR="004F7DD5" w:rsidRPr="00FB62BA">
        <w:rPr>
          <w:rFonts w:ascii="Times New Roman" w:eastAsia="Times New Roman" w:hAnsi="Times New Roman"/>
          <w:sz w:val="24"/>
          <w:szCs w:val="24"/>
        </w:rPr>
        <w:t xml:space="preserve">Nos serviços de reabilitação, o terapeuta ocupacional </w:t>
      </w:r>
      <w:r>
        <w:rPr>
          <w:rFonts w:ascii="Times New Roman" w:eastAsia="Times New Roman" w:hAnsi="Times New Roman"/>
          <w:sz w:val="24"/>
          <w:szCs w:val="24"/>
        </w:rPr>
        <w:t xml:space="preserve">tem como </w:t>
      </w:r>
      <w:r w:rsidR="004C066E">
        <w:rPr>
          <w:rFonts w:ascii="Times New Roman" w:eastAsia="Times New Roman" w:hAnsi="Times New Roman"/>
          <w:sz w:val="24"/>
          <w:szCs w:val="24"/>
        </w:rPr>
        <w:t xml:space="preserve">objetivo </w:t>
      </w:r>
      <w:r w:rsidR="004F7DD5">
        <w:rPr>
          <w:rFonts w:ascii="Times New Roman" w:eastAsia="Times New Roman" w:hAnsi="Times New Roman"/>
          <w:sz w:val="24"/>
          <w:szCs w:val="24"/>
        </w:rPr>
        <w:t xml:space="preserve">desenvolver </w:t>
      </w:r>
      <w:r w:rsidR="004C066E">
        <w:rPr>
          <w:rFonts w:ascii="Times New Roman" w:eastAsia="Times New Roman" w:hAnsi="Times New Roman"/>
          <w:sz w:val="24"/>
          <w:szCs w:val="24"/>
        </w:rPr>
        <w:t>habilidades e</w:t>
      </w:r>
      <w:r w:rsidR="004F7DD5">
        <w:rPr>
          <w:rFonts w:ascii="Times New Roman" w:eastAsia="Times New Roman" w:hAnsi="Times New Roman"/>
          <w:sz w:val="24"/>
          <w:szCs w:val="24"/>
        </w:rPr>
        <w:t xml:space="preserve"> promover a</w:t>
      </w:r>
      <w:r>
        <w:rPr>
          <w:rFonts w:ascii="Times New Roman" w:eastAsia="Times New Roman" w:hAnsi="Times New Roman"/>
          <w:sz w:val="24"/>
          <w:szCs w:val="24"/>
        </w:rPr>
        <w:t xml:space="preserve"> autonomia e </w:t>
      </w:r>
      <w:r w:rsidR="004F7DD5">
        <w:rPr>
          <w:rFonts w:ascii="Times New Roman" w:eastAsia="Times New Roman" w:hAnsi="Times New Roman"/>
          <w:sz w:val="24"/>
          <w:szCs w:val="24"/>
        </w:rPr>
        <w:t xml:space="preserve">a </w:t>
      </w:r>
      <w:r>
        <w:rPr>
          <w:rFonts w:ascii="Times New Roman" w:eastAsia="Times New Roman" w:hAnsi="Times New Roman"/>
          <w:sz w:val="24"/>
          <w:szCs w:val="24"/>
        </w:rPr>
        <w:t>independência</w:t>
      </w:r>
      <w:r w:rsidR="004F7DD5">
        <w:rPr>
          <w:rFonts w:ascii="Times New Roman" w:eastAsia="Times New Roman" w:hAnsi="Times New Roman"/>
          <w:sz w:val="24"/>
          <w:szCs w:val="24"/>
        </w:rPr>
        <w:t>, considerando as possiblidades</w:t>
      </w:r>
      <w:r>
        <w:rPr>
          <w:rFonts w:ascii="Times New Roman" w:eastAsia="Times New Roman" w:hAnsi="Times New Roman"/>
          <w:sz w:val="24"/>
          <w:szCs w:val="24"/>
        </w:rPr>
        <w:t xml:space="preserve"> de sujeitos que apresentam, por diversos fatores, prejuízos no desempenho d</w:t>
      </w:r>
      <w:r w:rsidR="001B373C">
        <w:rPr>
          <w:rFonts w:ascii="Times New Roman" w:eastAsia="Times New Roman" w:hAnsi="Times New Roman"/>
          <w:sz w:val="24"/>
          <w:szCs w:val="24"/>
        </w:rPr>
        <w:t>as atividades</w:t>
      </w:r>
      <w:r w:rsidR="004F7DD5">
        <w:rPr>
          <w:rFonts w:ascii="Times New Roman" w:eastAsia="Times New Roman" w:hAnsi="Times New Roman"/>
          <w:sz w:val="24"/>
          <w:szCs w:val="24"/>
        </w:rPr>
        <w:t xml:space="preserve"> cotidianas. O terapeuta ocupacional promove o engajamento e a participação em </w:t>
      </w:r>
      <w:proofErr w:type="gramStart"/>
      <w:r w:rsidR="004F7DD5">
        <w:rPr>
          <w:rFonts w:ascii="Times New Roman" w:eastAsia="Times New Roman" w:hAnsi="Times New Roman"/>
          <w:sz w:val="24"/>
          <w:szCs w:val="24"/>
        </w:rPr>
        <w:t>atividades significativos</w:t>
      </w:r>
      <w:proofErr w:type="gramEnd"/>
      <w:r w:rsidR="004F7DD5">
        <w:rPr>
          <w:rFonts w:ascii="Times New Roman" w:eastAsia="Times New Roman" w:hAnsi="Times New Roman"/>
          <w:sz w:val="24"/>
          <w:szCs w:val="24"/>
        </w:rPr>
        <w:t xml:space="preserve"> para o sujeito, podendo propor e realizar adaptações e modificações capazes de promover o melhor desempenho</w:t>
      </w:r>
      <w:r w:rsidR="004C066E">
        <w:rPr>
          <w:rFonts w:ascii="Times New Roman" w:eastAsia="Times New Roman" w:hAnsi="Times New Roman"/>
          <w:sz w:val="24"/>
          <w:szCs w:val="24"/>
        </w:rPr>
        <w:t xml:space="preserve"> das atividades necessárias à satisfação do sujeito em suas atividades.</w:t>
      </w:r>
      <w:r w:rsidR="004F7DD5">
        <w:rPr>
          <w:rFonts w:ascii="Times New Roman" w:eastAsia="Times New Roman" w:hAnsi="Times New Roman"/>
          <w:sz w:val="24"/>
          <w:szCs w:val="24"/>
        </w:rPr>
        <w:t xml:space="preserve"> </w:t>
      </w:r>
      <w:r w:rsidR="00002D92">
        <w:rPr>
          <w:rFonts w:ascii="Times New Roman" w:eastAsia="Times New Roman" w:hAnsi="Times New Roman"/>
          <w:sz w:val="24"/>
          <w:szCs w:val="24"/>
        </w:rPr>
        <w:t>Para crianças e jovens, a realidade virtual é uma atividade que compõe o cotidiano em nossa sociedade atual.</w:t>
      </w:r>
    </w:p>
    <w:p w:rsidR="007F785B" w:rsidRDefault="007F785B" w:rsidP="00FB62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Desta forma, a Terapia Ocupacional </w:t>
      </w:r>
      <w:r w:rsidR="00002D92">
        <w:rPr>
          <w:rFonts w:ascii="Times New Roman" w:eastAsia="Times New Roman" w:hAnsi="Times New Roman"/>
          <w:sz w:val="24"/>
          <w:szCs w:val="24"/>
        </w:rPr>
        <w:t xml:space="preserve">necessita e </w:t>
      </w:r>
      <w:r>
        <w:rPr>
          <w:rFonts w:ascii="Times New Roman" w:eastAsia="Times New Roman" w:hAnsi="Times New Roman"/>
          <w:sz w:val="24"/>
          <w:szCs w:val="24"/>
        </w:rPr>
        <w:t>possui as ferramentas necessárias para incluir a Realidade Virtual em sua gama de recursos terapêuticos, em especial na reabilitação neurológica de crianças e adolescentes, cujo principal objetivo é a facilita</w:t>
      </w:r>
      <w:r w:rsidR="004C066E">
        <w:rPr>
          <w:rFonts w:ascii="Times New Roman" w:eastAsia="Times New Roman" w:hAnsi="Times New Roman"/>
          <w:sz w:val="24"/>
          <w:szCs w:val="24"/>
        </w:rPr>
        <w:t xml:space="preserve">r </w:t>
      </w:r>
      <w:r>
        <w:rPr>
          <w:rFonts w:ascii="Times New Roman" w:eastAsia="Times New Roman" w:hAnsi="Times New Roman"/>
          <w:sz w:val="24"/>
          <w:szCs w:val="24"/>
        </w:rPr>
        <w:t xml:space="preserve">a relação da criança com o mundo externo e ressaltar as capacidades da criança, com um olhar voltado para seus interesses, ritmo e possibilidades, por meio </w:t>
      </w:r>
      <w:r w:rsidR="004C066E">
        <w:rPr>
          <w:rFonts w:ascii="Times New Roman" w:eastAsia="Times New Roman" w:hAnsi="Times New Roman"/>
          <w:sz w:val="24"/>
          <w:szCs w:val="24"/>
        </w:rPr>
        <w:t>de jogos e brincadeiras</w:t>
      </w:r>
      <w:r>
        <w:rPr>
          <w:rFonts w:ascii="Times New Roman" w:eastAsia="Times New Roman" w:hAnsi="Times New Roman"/>
          <w:sz w:val="24"/>
          <w:szCs w:val="24"/>
        </w:rPr>
        <w:t xml:space="preserve"> como recurso </w:t>
      </w:r>
      <w:r w:rsidR="00277EEC">
        <w:rPr>
          <w:rFonts w:ascii="Times New Roman" w:eastAsia="Times New Roman" w:hAnsi="Times New Roman"/>
          <w:sz w:val="24"/>
          <w:szCs w:val="24"/>
        </w:rPr>
        <w:t>terapêutico</w:t>
      </w:r>
      <w:r w:rsidR="00277EEC">
        <w:rPr>
          <w:rFonts w:ascii="Times New Roman" w:eastAsia="Times New Roman" w:hAnsi="Times New Roman"/>
          <w:sz w:val="24"/>
          <w:szCs w:val="24"/>
          <w:vertAlign w:val="superscript"/>
        </w:rPr>
        <w:t>6</w:t>
      </w:r>
      <w:r w:rsidR="004C066E">
        <w:rPr>
          <w:rFonts w:ascii="Times New Roman" w:eastAsia="Times New Roman" w:hAnsi="Times New Roman"/>
          <w:sz w:val="24"/>
          <w:szCs w:val="24"/>
          <w:vertAlign w:val="superscript"/>
        </w:rPr>
        <w:t>.</w:t>
      </w:r>
    </w:p>
    <w:p w:rsidR="007F785B" w:rsidRDefault="007F785B" w:rsidP="002F6110">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Para contribuir na sistematização do uso da realidade virtual na Terapia Ocupacional é necessário compreender quais os critérios que os profissionais da área têm utilizado e quais os aspectos necessários para eficácia da aplicação deste recurso. Assim, o presente estudo teve como objetivo geral identificar em que circunstâncias e de que forma os terapeutas ocupacionais brasileiros fazem uso da Realidade Virtual como um recurso terapêutico na reabilitação neurológica infanto-juvenil.</w:t>
      </w:r>
    </w:p>
    <w:p w:rsidR="007F785B" w:rsidRDefault="007F785B" w:rsidP="007F785B">
      <w:pPr>
        <w:spacing w:after="0" w:line="360" w:lineRule="auto"/>
        <w:ind w:firstLine="640"/>
        <w:jc w:val="both"/>
        <w:rPr>
          <w:rFonts w:ascii="Times New Roman" w:eastAsia="Times New Roman" w:hAnsi="Times New Roman"/>
          <w:sz w:val="24"/>
          <w:szCs w:val="24"/>
        </w:rPr>
      </w:pPr>
    </w:p>
    <w:p w:rsidR="007F785B" w:rsidRPr="00EB1F8E" w:rsidRDefault="00480132" w:rsidP="007F785B">
      <w:pPr>
        <w:pStyle w:val="Ttulo2"/>
        <w:rPr>
          <w:rFonts w:ascii="Times New Roman" w:hAnsi="Times New Roman"/>
          <w:color w:val="auto"/>
          <w:sz w:val="24"/>
          <w:szCs w:val="24"/>
        </w:rPr>
      </w:pPr>
      <w:r w:rsidRPr="00EB1F8E">
        <w:rPr>
          <w:rFonts w:ascii="Times New Roman" w:hAnsi="Times New Roman"/>
          <w:color w:val="auto"/>
          <w:sz w:val="24"/>
          <w:szCs w:val="24"/>
        </w:rPr>
        <w:lastRenderedPageBreak/>
        <w:t>Realidade Virtual</w:t>
      </w:r>
    </w:p>
    <w:p w:rsidR="007F785B" w:rsidRPr="00BC52F1" w:rsidRDefault="007F785B" w:rsidP="007F785B">
      <w:pPr>
        <w:spacing w:after="0" w:line="360" w:lineRule="auto"/>
        <w:ind w:firstLine="640"/>
        <w:jc w:val="both"/>
        <w:rPr>
          <w:rFonts w:ascii="Times New Roman" w:eastAsia="Times New Roman" w:hAnsi="Times New Roman"/>
          <w:b/>
          <w:sz w:val="24"/>
          <w:szCs w:val="24"/>
        </w:rPr>
      </w:pPr>
    </w:p>
    <w:p w:rsidR="007F785B" w:rsidRDefault="007F785B" w:rsidP="002F6110">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A Realidade Virtual (RV) é uma tecnologia que, através de simulações virtuais, provoca respostas sensoriais, cognitivas, psicológicas e </w:t>
      </w:r>
      <w:r w:rsidR="00277EEC">
        <w:rPr>
          <w:rFonts w:ascii="Times New Roman" w:eastAsia="Times New Roman" w:hAnsi="Times New Roman"/>
          <w:sz w:val="24"/>
          <w:szCs w:val="24"/>
        </w:rPr>
        <w:t>motoras</w:t>
      </w:r>
      <w:r w:rsidR="00277EEC">
        <w:rPr>
          <w:rFonts w:ascii="Times New Roman" w:eastAsia="Times New Roman" w:hAnsi="Times New Roman"/>
          <w:sz w:val="24"/>
          <w:szCs w:val="24"/>
          <w:vertAlign w:val="superscript"/>
        </w:rPr>
        <w:t>7</w:t>
      </w:r>
      <w:r w:rsidR="0056793D">
        <w:rPr>
          <w:rFonts w:ascii="Times New Roman" w:eastAsia="Times New Roman" w:hAnsi="Times New Roman"/>
          <w:sz w:val="24"/>
          <w:szCs w:val="24"/>
        </w:rPr>
        <w:t>.</w:t>
      </w:r>
      <w:r>
        <w:rPr>
          <w:rFonts w:ascii="Times New Roman" w:eastAsia="Times New Roman" w:hAnsi="Times New Roman"/>
          <w:sz w:val="24"/>
          <w:szCs w:val="24"/>
        </w:rPr>
        <w:t xml:space="preserve"> É uma área multidisciplinar cuja aplicação é realizada em diversos campos, econômico, social e cultural</w:t>
      </w:r>
      <w:r w:rsidR="0056793D" w:rsidRPr="0056793D">
        <w:rPr>
          <w:rFonts w:ascii="Times New Roman" w:eastAsia="Times New Roman" w:hAnsi="Times New Roman"/>
          <w:sz w:val="24"/>
          <w:szCs w:val="24"/>
          <w:vertAlign w:val="superscript"/>
        </w:rPr>
        <w:t>4</w:t>
      </w:r>
      <w:r>
        <w:rPr>
          <w:rFonts w:ascii="Times New Roman" w:eastAsia="Times New Roman" w:hAnsi="Times New Roman"/>
          <w:sz w:val="24"/>
          <w:szCs w:val="24"/>
        </w:rPr>
        <w:t>.</w:t>
      </w:r>
    </w:p>
    <w:p w:rsidR="007F785B" w:rsidRDefault="007F785B" w:rsidP="002F6110">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Começou a ser difundida na sociedade a partir da década de 70, com simuladores de voo militares norte-americanos e na década de 90, a partir da disponibilidade de equipamentos periféricos de baixo custo, expandiu sua utilização para outras áreas</w:t>
      </w:r>
      <w:r w:rsidR="00DF7625">
        <w:rPr>
          <w:rFonts w:ascii="Times New Roman" w:eastAsia="Times New Roman" w:hAnsi="Times New Roman"/>
          <w:sz w:val="24"/>
          <w:szCs w:val="24"/>
        </w:rPr>
        <w:t>¹</w:t>
      </w:r>
      <w:r>
        <w:rPr>
          <w:rFonts w:ascii="Times New Roman" w:eastAsia="Times New Roman" w:hAnsi="Times New Roman"/>
          <w:sz w:val="24"/>
          <w:szCs w:val="24"/>
        </w:rPr>
        <w:t xml:space="preserve">. Sua principal característica é a imersão tridimensional no ambiente sintético e virtual através de dispositivos que captam os movimentos do corpo do usuário, garantindo assim a interatividade entre a máquina e o jogador. Ou seja, o dispositivo capta os movimentos do usuário e os traduz ao ambiente virtual </w:t>
      </w:r>
      <w:proofErr w:type="gramStart"/>
      <w:r w:rsidR="00DF7625">
        <w:rPr>
          <w:rFonts w:ascii="Times New Roman" w:eastAsia="Times New Roman" w:hAnsi="Times New Roman"/>
          <w:sz w:val="24"/>
          <w:szCs w:val="24"/>
        </w:rPr>
        <w:t>³</w:t>
      </w:r>
      <w:proofErr w:type="gramEnd"/>
      <w:r>
        <w:rPr>
          <w:rFonts w:ascii="Times New Roman" w:eastAsia="Times New Roman" w:hAnsi="Times New Roman"/>
          <w:sz w:val="24"/>
          <w:szCs w:val="24"/>
        </w:rPr>
        <w:t>.</w:t>
      </w:r>
    </w:p>
    <w:p w:rsidR="007F785B" w:rsidRPr="000D4207" w:rsidRDefault="007F785B" w:rsidP="002F6110">
      <w:pPr>
        <w:spacing w:after="0" w:line="360" w:lineRule="auto"/>
        <w:ind w:firstLine="709"/>
        <w:jc w:val="both"/>
        <w:rPr>
          <w:rFonts w:ascii="Times New Roman" w:eastAsia="Times New Roman" w:hAnsi="Times New Roman"/>
          <w:sz w:val="24"/>
          <w:szCs w:val="24"/>
        </w:rPr>
      </w:pPr>
      <w:r w:rsidRPr="000D4207">
        <w:rPr>
          <w:rFonts w:ascii="Times New Roman" w:eastAsia="Times New Roman" w:hAnsi="Times New Roman"/>
          <w:sz w:val="24"/>
          <w:szCs w:val="24"/>
        </w:rPr>
        <w:t>Assim, Jerônimo e Lima</w:t>
      </w:r>
      <w:r w:rsidR="00DF7625">
        <w:rPr>
          <w:rFonts w:ascii="Times New Roman" w:eastAsia="Times New Roman" w:hAnsi="Times New Roman"/>
          <w:sz w:val="24"/>
          <w:szCs w:val="24"/>
        </w:rPr>
        <w:t>³</w:t>
      </w:r>
      <w:r w:rsidRPr="000D4207">
        <w:rPr>
          <w:rFonts w:ascii="Times New Roman" w:eastAsia="Times New Roman" w:hAnsi="Times New Roman"/>
          <w:sz w:val="24"/>
          <w:szCs w:val="24"/>
        </w:rPr>
        <w:t xml:space="preserve"> ressaltaram que para que se alcancem os objetivos desta tecnologia se faz necessária </w:t>
      </w:r>
      <w:proofErr w:type="gramStart"/>
      <w:r w:rsidRPr="000D4207">
        <w:rPr>
          <w:rFonts w:ascii="Times New Roman" w:eastAsia="Times New Roman" w:hAnsi="Times New Roman"/>
          <w:sz w:val="24"/>
          <w:szCs w:val="24"/>
        </w:rPr>
        <w:t>a</w:t>
      </w:r>
      <w:proofErr w:type="gramEnd"/>
      <w:r w:rsidRPr="000D4207">
        <w:rPr>
          <w:rFonts w:ascii="Times New Roman" w:eastAsia="Times New Roman" w:hAnsi="Times New Roman"/>
          <w:sz w:val="24"/>
          <w:szCs w:val="24"/>
        </w:rPr>
        <w:t xml:space="preserve"> pre</w:t>
      </w:r>
      <w:r>
        <w:rPr>
          <w:rFonts w:ascii="Times New Roman" w:eastAsia="Times New Roman" w:hAnsi="Times New Roman"/>
          <w:sz w:val="24"/>
          <w:szCs w:val="24"/>
        </w:rPr>
        <w:t>sença de quatro fatores. São ela</w:t>
      </w:r>
      <w:r w:rsidRPr="000D4207">
        <w:rPr>
          <w:rFonts w:ascii="Times New Roman" w:eastAsia="Times New Roman" w:hAnsi="Times New Roman"/>
          <w:sz w:val="24"/>
          <w:szCs w:val="24"/>
        </w:rPr>
        <w:t xml:space="preserve">s: a imersão do usuário no ambiente virtual; a interação do usuário ao ambiente, de forma que o ambiente se adapte aos movimentos do usuário; o envolvimento através de estímulos sensoriais e motivacionais; e a presença do usuário no ambiente virtual </w:t>
      </w:r>
      <w:r>
        <w:rPr>
          <w:rFonts w:ascii="Times New Roman" w:eastAsia="Times New Roman" w:hAnsi="Times New Roman"/>
          <w:sz w:val="24"/>
          <w:szCs w:val="24"/>
        </w:rPr>
        <w:t>por meio</w:t>
      </w:r>
      <w:r w:rsidRPr="000D4207">
        <w:rPr>
          <w:rFonts w:ascii="Times New Roman" w:eastAsia="Times New Roman" w:hAnsi="Times New Roman"/>
          <w:sz w:val="24"/>
          <w:szCs w:val="24"/>
        </w:rPr>
        <w:t xml:space="preserve"> de dispositivos e equipamentos específicos. </w:t>
      </w:r>
    </w:p>
    <w:p w:rsidR="007F785B" w:rsidRPr="000D4207" w:rsidRDefault="007F785B" w:rsidP="002F6110">
      <w:pPr>
        <w:spacing w:after="0" w:line="360" w:lineRule="auto"/>
        <w:ind w:firstLine="709"/>
        <w:jc w:val="both"/>
        <w:rPr>
          <w:rFonts w:ascii="Times New Roman" w:eastAsia="Times New Roman" w:hAnsi="Times New Roman"/>
          <w:sz w:val="24"/>
          <w:szCs w:val="24"/>
        </w:rPr>
      </w:pPr>
      <w:r w:rsidRPr="000D4207">
        <w:rPr>
          <w:rFonts w:ascii="Times New Roman" w:eastAsia="Times New Roman" w:hAnsi="Times New Roman"/>
          <w:sz w:val="24"/>
          <w:szCs w:val="24"/>
        </w:rPr>
        <w:t>Alguns</w:t>
      </w:r>
      <w:r>
        <w:rPr>
          <w:rFonts w:ascii="Times New Roman" w:eastAsia="Times New Roman" w:hAnsi="Times New Roman"/>
          <w:sz w:val="24"/>
          <w:szCs w:val="24"/>
        </w:rPr>
        <w:t xml:space="preserve"> dos</w:t>
      </w:r>
      <w:r w:rsidRPr="000D4207">
        <w:rPr>
          <w:rFonts w:ascii="Times New Roman" w:eastAsia="Times New Roman" w:hAnsi="Times New Roman"/>
          <w:sz w:val="24"/>
          <w:szCs w:val="24"/>
        </w:rPr>
        <w:t xml:space="preserve"> dispositivos disponíveis no mercado, para a população em geral, são o Nintendo </w:t>
      </w:r>
      <w:r w:rsidRPr="009B116D">
        <w:rPr>
          <w:rFonts w:ascii="Times New Roman" w:eastAsia="Times New Roman" w:hAnsi="Times New Roman"/>
          <w:i/>
          <w:sz w:val="24"/>
          <w:szCs w:val="24"/>
        </w:rPr>
        <w:t>Wii</w:t>
      </w:r>
      <w:r w:rsidR="009B116D">
        <w:t>®</w:t>
      </w:r>
      <w:r w:rsidRPr="000D4207">
        <w:rPr>
          <w:rFonts w:ascii="Times New Roman" w:eastAsia="Times New Roman" w:hAnsi="Times New Roman"/>
          <w:sz w:val="24"/>
          <w:szCs w:val="24"/>
        </w:rPr>
        <w:t xml:space="preserve"> e o </w:t>
      </w:r>
      <w:r w:rsidRPr="009B116D">
        <w:rPr>
          <w:rFonts w:ascii="Times New Roman" w:eastAsia="Times New Roman" w:hAnsi="Times New Roman"/>
          <w:i/>
          <w:sz w:val="24"/>
          <w:szCs w:val="24"/>
        </w:rPr>
        <w:t>XBOX</w:t>
      </w:r>
      <w:r w:rsidRPr="000D4207">
        <w:rPr>
          <w:rFonts w:ascii="Times New Roman" w:eastAsia="Times New Roman" w:hAnsi="Times New Roman"/>
          <w:sz w:val="24"/>
          <w:szCs w:val="24"/>
        </w:rPr>
        <w:t xml:space="preserve"> </w:t>
      </w:r>
      <w:r w:rsidRPr="009B116D">
        <w:rPr>
          <w:rFonts w:ascii="Times New Roman" w:eastAsia="Times New Roman" w:hAnsi="Times New Roman"/>
          <w:i/>
          <w:sz w:val="24"/>
          <w:szCs w:val="24"/>
        </w:rPr>
        <w:t>360</w:t>
      </w:r>
      <w:r w:rsidRPr="000D4207">
        <w:rPr>
          <w:rFonts w:ascii="Times New Roman" w:eastAsia="Times New Roman" w:hAnsi="Times New Roman"/>
          <w:sz w:val="24"/>
          <w:szCs w:val="24"/>
        </w:rPr>
        <w:t xml:space="preserve"> </w:t>
      </w:r>
      <w:r w:rsidR="009B116D">
        <w:t>®</w:t>
      </w:r>
      <w:r w:rsidRPr="000D4207">
        <w:rPr>
          <w:rFonts w:ascii="Times New Roman" w:eastAsia="Times New Roman" w:hAnsi="Times New Roman"/>
          <w:sz w:val="24"/>
          <w:szCs w:val="24"/>
        </w:rPr>
        <w:t xml:space="preserve">com </w:t>
      </w:r>
      <w:proofErr w:type="spellStart"/>
      <w:r w:rsidRPr="009B116D">
        <w:rPr>
          <w:rFonts w:ascii="Times New Roman" w:eastAsia="Times New Roman" w:hAnsi="Times New Roman"/>
          <w:i/>
          <w:sz w:val="24"/>
          <w:szCs w:val="24"/>
        </w:rPr>
        <w:t>Knect</w:t>
      </w:r>
      <w:proofErr w:type="spellEnd"/>
      <w:r w:rsidR="009B116D">
        <w:t>®</w:t>
      </w:r>
      <w:r w:rsidRPr="000D4207">
        <w:rPr>
          <w:rFonts w:ascii="Times New Roman" w:eastAsia="Times New Roman" w:hAnsi="Times New Roman"/>
          <w:sz w:val="24"/>
          <w:szCs w:val="24"/>
        </w:rPr>
        <w:t>.  </w:t>
      </w:r>
    </w:p>
    <w:p w:rsidR="007F785B" w:rsidRPr="00913BFA" w:rsidRDefault="007F785B" w:rsidP="00CA5ABA">
      <w:pPr>
        <w:spacing w:after="0" w:line="360" w:lineRule="auto"/>
        <w:ind w:firstLine="709"/>
        <w:jc w:val="both"/>
        <w:rPr>
          <w:rFonts w:ascii="Times New Roman" w:eastAsia="Times New Roman" w:hAnsi="Times New Roman"/>
          <w:sz w:val="24"/>
          <w:szCs w:val="24"/>
        </w:rPr>
      </w:pPr>
      <w:proofErr w:type="gramStart"/>
      <w:r w:rsidRPr="00913BFA">
        <w:rPr>
          <w:rFonts w:ascii="Times New Roman" w:eastAsia="Times New Roman" w:hAnsi="Times New Roman"/>
          <w:sz w:val="24"/>
          <w:szCs w:val="24"/>
        </w:rPr>
        <w:t xml:space="preserve">O </w:t>
      </w:r>
      <w:r w:rsidRPr="00913BFA">
        <w:rPr>
          <w:rFonts w:ascii="Times New Roman" w:eastAsia="Times New Roman" w:hAnsi="Times New Roman"/>
          <w:i/>
          <w:sz w:val="24"/>
          <w:szCs w:val="24"/>
        </w:rPr>
        <w:t>Nintendo Wii</w:t>
      </w:r>
      <w:proofErr w:type="gramEnd"/>
      <w:r w:rsidR="009B116D" w:rsidRPr="00913BFA">
        <w:t>®</w:t>
      </w:r>
      <w:r w:rsidRPr="00913BFA">
        <w:rPr>
          <w:rFonts w:ascii="Times New Roman" w:eastAsia="Times New Roman" w:hAnsi="Times New Roman"/>
          <w:sz w:val="24"/>
          <w:szCs w:val="24"/>
        </w:rPr>
        <w:t xml:space="preserve"> consiste em um console de videogame doméstico lançado em 2006 pela empresa norte americana Nintendo. A interação com os jogos do </w:t>
      </w:r>
      <w:r w:rsidRPr="00913BFA">
        <w:rPr>
          <w:rFonts w:ascii="Times New Roman" w:eastAsia="Times New Roman" w:hAnsi="Times New Roman"/>
          <w:i/>
          <w:sz w:val="24"/>
          <w:szCs w:val="24"/>
        </w:rPr>
        <w:t>Wii</w:t>
      </w:r>
      <w:r w:rsidR="009B116D" w:rsidRPr="00913BFA">
        <w:t>®</w:t>
      </w:r>
      <w:r w:rsidRPr="00913BFA">
        <w:rPr>
          <w:rFonts w:ascii="Times New Roman" w:eastAsia="Times New Roman" w:hAnsi="Times New Roman"/>
          <w:i/>
          <w:sz w:val="24"/>
          <w:szCs w:val="24"/>
        </w:rPr>
        <w:t xml:space="preserve"> </w:t>
      </w:r>
      <w:r w:rsidRPr="00913BFA">
        <w:rPr>
          <w:rFonts w:ascii="Times New Roman" w:eastAsia="Times New Roman" w:hAnsi="Times New Roman"/>
          <w:sz w:val="24"/>
          <w:szCs w:val="24"/>
        </w:rPr>
        <w:t xml:space="preserve">é realizada a partir da movimentação de um controle sem fios, conectado via </w:t>
      </w:r>
      <w:proofErr w:type="spellStart"/>
      <w:proofErr w:type="gramStart"/>
      <w:r w:rsidRPr="00913BFA">
        <w:rPr>
          <w:rFonts w:ascii="Times New Roman" w:eastAsia="Times New Roman" w:hAnsi="Times New Roman"/>
          <w:i/>
          <w:sz w:val="24"/>
          <w:szCs w:val="24"/>
        </w:rPr>
        <w:t>bluetooth</w:t>
      </w:r>
      <w:proofErr w:type="spellEnd"/>
      <w:proofErr w:type="gramEnd"/>
      <w:r w:rsidRPr="00913BFA">
        <w:rPr>
          <w:rFonts w:ascii="Times New Roman" w:eastAsia="Times New Roman" w:hAnsi="Times New Roman"/>
          <w:i/>
          <w:sz w:val="24"/>
          <w:szCs w:val="24"/>
        </w:rPr>
        <w:t xml:space="preserve"> </w:t>
      </w:r>
      <w:r w:rsidRPr="00913BFA">
        <w:rPr>
          <w:rFonts w:ascii="Times New Roman" w:eastAsia="Times New Roman" w:hAnsi="Times New Roman"/>
          <w:sz w:val="24"/>
          <w:szCs w:val="24"/>
        </w:rPr>
        <w:t xml:space="preserve">a um aparelho, que também possui  um sensor infravermelho e emite as informações captadas na televisão, ao mesmo tempo em que ocorrem vibrações no controle, transmitindo informações sensoriais, de acordo com as ações do jogo, como tênis e boxe, incluídos no Wii Sports. Outros acessórios disponíveis para </w:t>
      </w:r>
      <w:proofErr w:type="gramStart"/>
      <w:r w:rsidRPr="00913BFA">
        <w:rPr>
          <w:rFonts w:ascii="Times New Roman" w:eastAsia="Times New Roman" w:hAnsi="Times New Roman"/>
          <w:sz w:val="24"/>
          <w:szCs w:val="24"/>
        </w:rPr>
        <w:t xml:space="preserve">o </w:t>
      </w:r>
      <w:r w:rsidRPr="00913BFA">
        <w:rPr>
          <w:rFonts w:ascii="Times New Roman" w:eastAsia="Times New Roman" w:hAnsi="Times New Roman"/>
          <w:i/>
          <w:sz w:val="24"/>
          <w:szCs w:val="24"/>
        </w:rPr>
        <w:t xml:space="preserve">Nintendo </w:t>
      </w:r>
      <w:proofErr w:type="spellStart"/>
      <w:r w:rsidRPr="00913BFA">
        <w:rPr>
          <w:rFonts w:ascii="Times New Roman" w:eastAsia="Times New Roman" w:hAnsi="Times New Roman"/>
          <w:i/>
          <w:sz w:val="24"/>
          <w:szCs w:val="24"/>
        </w:rPr>
        <w:t>Wi</w:t>
      </w:r>
      <w:r w:rsidR="009B116D" w:rsidRPr="00913BFA">
        <w:t>®</w:t>
      </w:r>
      <w:r w:rsidRPr="00913BFA">
        <w:rPr>
          <w:rFonts w:ascii="Times New Roman" w:eastAsia="Times New Roman" w:hAnsi="Times New Roman"/>
          <w:i/>
          <w:sz w:val="24"/>
          <w:szCs w:val="24"/>
        </w:rPr>
        <w:t>i</w:t>
      </w:r>
      <w:proofErr w:type="spellEnd"/>
      <w:proofErr w:type="gramEnd"/>
      <w:r w:rsidRPr="00913BFA">
        <w:rPr>
          <w:rFonts w:ascii="Times New Roman" w:eastAsia="Times New Roman" w:hAnsi="Times New Roman"/>
          <w:sz w:val="24"/>
          <w:szCs w:val="24"/>
        </w:rPr>
        <w:t xml:space="preserve"> são o </w:t>
      </w:r>
      <w:r w:rsidRPr="00913BFA">
        <w:rPr>
          <w:rFonts w:ascii="Times New Roman" w:eastAsia="Times New Roman" w:hAnsi="Times New Roman"/>
          <w:i/>
          <w:sz w:val="24"/>
          <w:szCs w:val="24"/>
        </w:rPr>
        <w:t>Wii Wheel</w:t>
      </w:r>
      <w:r w:rsidR="009B116D" w:rsidRPr="00913BFA">
        <w:t>®</w:t>
      </w:r>
      <w:r w:rsidRPr="00913BFA">
        <w:rPr>
          <w:rFonts w:ascii="Times New Roman" w:eastAsia="Times New Roman" w:hAnsi="Times New Roman"/>
          <w:sz w:val="24"/>
          <w:szCs w:val="24"/>
        </w:rPr>
        <w:t xml:space="preserve">, volante destinado a jogos de corrida como o </w:t>
      </w:r>
      <w:r w:rsidRPr="00913BFA">
        <w:rPr>
          <w:rFonts w:ascii="Times New Roman" w:eastAsia="Times New Roman" w:hAnsi="Times New Roman"/>
          <w:i/>
          <w:sz w:val="24"/>
          <w:szCs w:val="24"/>
        </w:rPr>
        <w:t>Mario Kart</w:t>
      </w:r>
      <w:r w:rsidR="009B116D" w:rsidRPr="00913BFA">
        <w:t>®</w:t>
      </w:r>
      <w:r w:rsidRPr="00913BFA">
        <w:rPr>
          <w:rFonts w:ascii="Times New Roman" w:eastAsia="Times New Roman" w:hAnsi="Times New Roman"/>
          <w:sz w:val="24"/>
          <w:szCs w:val="24"/>
        </w:rPr>
        <w:t xml:space="preserve">, </w:t>
      </w:r>
      <w:r w:rsidRPr="00913BFA">
        <w:rPr>
          <w:rFonts w:ascii="Times New Roman" w:eastAsia="Times New Roman" w:hAnsi="Times New Roman"/>
          <w:i/>
          <w:sz w:val="24"/>
          <w:szCs w:val="24"/>
        </w:rPr>
        <w:t xml:space="preserve">Wii </w:t>
      </w:r>
      <w:proofErr w:type="spellStart"/>
      <w:r w:rsidRPr="00913BFA">
        <w:rPr>
          <w:rFonts w:ascii="Times New Roman" w:eastAsia="Times New Roman" w:hAnsi="Times New Roman"/>
          <w:i/>
          <w:sz w:val="24"/>
          <w:szCs w:val="24"/>
        </w:rPr>
        <w:t>Zapper</w:t>
      </w:r>
      <w:proofErr w:type="spellEnd"/>
      <w:r w:rsidR="009B116D" w:rsidRPr="00913BFA">
        <w:t>®</w:t>
      </w:r>
      <w:r w:rsidRPr="00913BFA">
        <w:rPr>
          <w:rFonts w:ascii="Times New Roman" w:eastAsia="Times New Roman" w:hAnsi="Times New Roman"/>
          <w:sz w:val="24"/>
          <w:szCs w:val="24"/>
        </w:rPr>
        <w:t>, utilizado com jogos de mira</w:t>
      </w:r>
      <w:r w:rsidR="005724F1" w:rsidRPr="00913BFA">
        <w:rPr>
          <w:rFonts w:ascii="Times New Roman" w:eastAsia="Times New Roman" w:hAnsi="Times New Roman"/>
          <w:sz w:val="24"/>
          <w:szCs w:val="24"/>
        </w:rPr>
        <w:t>,</w:t>
      </w:r>
      <w:r w:rsidRPr="00913BFA">
        <w:rPr>
          <w:rFonts w:ascii="Times New Roman" w:eastAsia="Times New Roman" w:hAnsi="Times New Roman"/>
          <w:sz w:val="24"/>
          <w:szCs w:val="24"/>
        </w:rPr>
        <w:t xml:space="preserve"> e o </w:t>
      </w:r>
      <w:r w:rsidRPr="00913BFA">
        <w:rPr>
          <w:rFonts w:ascii="Times New Roman" w:eastAsia="Times New Roman" w:hAnsi="Times New Roman"/>
          <w:i/>
          <w:sz w:val="24"/>
          <w:szCs w:val="24"/>
        </w:rPr>
        <w:t xml:space="preserve">Wii Balance </w:t>
      </w:r>
      <w:proofErr w:type="spellStart"/>
      <w:r w:rsidRPr="00913BFA">
        <w:rPr>
          <w:rFonts w:ascii="Times New Roman" w:eastAsia="Times New Roman" w:hAnsi="Times New Roman"/>
          <w:i/>
          <w:sz w:val="24"/>
          <w:szCs w:val="24"/>
        </w:rPr>
        <w:t>Board</w:t>
      </w:r>
      <w:proofErr w:type="spellEnd"/>
      <w:r w:rsidR="009B116D" w:rsidRPr="00913BFA">
        <w:t>®</w:t>
      </w:r>
      <w:r w:rsidRPr="00913BFA">
        <w:rPr>
          <w:rFonts w:ascii="Times New Roman" w:eastAsia="Times New Roman" w:hAnsi="Times New Roman"/>
          <w:sz w:val="24"/>
          <w:szCs w:val="24"/>
        </w:rPr>
        <w:t xml:space="preserve">, utilizado em jogos de exercício físico como equilíbrio e alongamento presentes no jogo </w:t>
      </w:r>
      <w:r w:rsidRPr="00913BFA">
        <w:rPr>
          <w:rFonts w:ascii="Times New Roman" w:eastAsia="Times New Roman" w:hAnsi="Times New Roman"/>
          <w:i/>
          <w:sz w:val="24"/>
          <w:szCs w:val="24"/>
        </w:rPr>
        <w:t>Wii Fit</w:t>
      </w:r>
      <w:r w:rsidR="009B116D" w:rsidRPr="00913BFA">
        <w:t>®</w:t>
      </w:r>
      <w:r w:rsidR="005724F1" w:rsidRPr="00913BFA">
        <w:rPr>
          <w:rFonts w:ascii="Times New Roman" w:eastAsia="Times New Roman" w:hAnsi="Times New Roman"/>
          <w:sz w:val="24"/>
          <w:szCs w:val="24"/>
        </w:rPr>
        <w:t>, também</w:t>
      </w:r>
      <w:r w:rsidRPr="00913BFA">
        <w:rPr>
          <w:rFonts w:ascii="Times New Roman" w:eastAsia="Times New Roman" w:hAnsi="Times New Roman"/>
          <w:sz w:val="24"/>
          <w:szCs w:val="24"/>
        </w:rPr>
        <w:t xml:space="preserve"> é capaz de calcular o índi</w:t>
      </w:r>
      <w:r w:rsidR="00DF7625" w:rsidRPr="00913BFA">
        <w:rPr>
          <w:rFonts w:ascii="Times New Roman" w:eastAsia="Times New Roman" w:hAnsi="Times New Roman"/>
          <w:sz w:val="24"/>
          <w:szCs w:val="24"/>
        </w:rPr>
        <w:t xml:space="preserve">ce de massa corporal do </w:t>
      </w:r>
      <w:r w:rsidR="00277EEC" w:rsidRPr="00913BFA">
        <w:rPr>
          <w:rFonts w:ascii="Times New Roman" w:eastAsia="Times New Roman" w:hAnsi="Times New Roman"/>
          <w:sz w:val="24"/>
          <w:szCs w:val="24"/>
        </w:rPr>
        <w:t>jogador</w:t>
      </w:r>
      <w:r w:rsidR="00277EEC" w:rsidRPr="00913BFA">
        <w:rPr>
          <w:rFonts w:ascii="Times New Roman" w:eastAsia="Times New Roman" w:hAnsi="Times New Roman"/>
          <w:sz w:val="24"/>
          <w:szCs w:val="24"/>
          <w:vertAlign w:val="superscript"/>
        </w:rPr>
        <w:t>8</w:t>
      </w:r>
      <w:r w:rsidR="00DF7625" w:rsidRPr="00913BFA">
        <w:rPr>
          <w:rFonts w:ascii="Times New Roman" w:eastAsia="Times New Roman" w:hAnsi="Times New Roman"/>
          <w:sz w:val="24"/>
          <w:szCs w:val="24"/>
        </w:rPr>
        <w:t xml:space="preserve">. </w:t>
      </w:r>
      <w:r w:rsidRPr="00913BFA">
        <w:rPr>
          <w:rFonts w:ascii="Times New Roman" w:eastAsia="Times New Roman" w:hAnsi="Times New Roman"/>
          <w:sz w:val="24"/>
          <w:szCs w:val="24"/>
        </w:rPr>
        <w:t xml:space="preserve">O </w:t>
      </w:r>
      <w:r w:rsidRPr="00913BFA">
        <w:rPr>
          <w:rFonts w:ascii="Times New Roman" w:eastAsia="Times New Roman" w:hAnsi="Times New Roman"/>
          <w:i/>
          <w:sz w:val="24"/>
          <w:szCs w:val="24"/>
        </w:rPr>
        <w:t xml:space="preserve">Wii Balance </w:t>
      </w:r>
      <w:proofErr w:type="spellStart"/>
      <w:r w:rsidRPr="00913BFA">
        <w:rPr>
          <w:rFonts w:ascii="Times New Roman" w:eastAsia="Times New Roman" w:hAnsi="Times New Roman"/>
          <w:i/>
          <w:sz w:val="24"/>
          <w:szCs w:val="24"/>
        </w:rPr>
        <w:t>Board</w:t>
      </w:r>
      <w:proofErr w:type="spellEnd"/>
      <w:r w:rsidR="009B116D" w:rsidRPr="00913BFA">
        <w:t>®</w:t>
      </w:r>
      <w:r w:rsidRPr="00913BFA">
        <w:rPr>
          <w:rFonts w:ascii="Times New Roman" w:eastAsia="Times New Roman" w:hAnsi="Times New Roman"/>
          <w:sz w:val="24"/>
          <w:szCs w:val="24"/>
        </w:rPr>
        <w:t xml:space="preserve"> é utilizado também na reabilitação física p</w:t>
      </w:r>
      <w:r w:rsidR="005724F1" w:rsidRPr="00913BFA">
        <w:rPr>
          <w:rFonts w:ascii="Times New Roman" w:eastAsia="Times New Roman" w:hAnsi="Times New Roman"/>
          <w:sz w:val="24"/>
          <w:szCs w:val="24"/>
        </w:rPr>
        <w:t>or</w:t>
      </w:r>
      <w:r w:rsidRPr="00913BFA">
        <w:rPr>
          <w:rFonts w:ascii="Times New Roman" w:eastAsia="Times New Roman" w:hAnsi="Times New Roman"/>
          <w:sz w:val="24"/>
          <w:szCs w:val="24"/>
        </w:rPr>
        <w:t xml:space="preserve"> </w:t>
      </w:r>
      <w:proofErr w:type="gramStart"/>
      <w:r w:rsidR="00277EEC" w:rsidRPr="00913BFA">
        <w:rPr>
          <w:rFonts w:ascii="Times New Roman" w:eastAsia="Times New Roman" w:hAnsi="Times New Roman"/>
          <w:sz w:val="24"/>
          <w:szCs w:val="24"/>
        </w:rPr>
        <w:t>fisioterapeutas</w:t>
      </w:r>
      <w:r w:rsidR="00277EEC" w:rsidRPr="00913BFA">
        <w:rPr>
          <w:rFonts w:ascii="Times New Roman" w:eastAsia="Times New Roman" w:hAnsi="Times New Roman"/>
          <w:sz w:val="24"/>
          <w:szCs w:val="24"/>
          <w:vertAlign w:val="superscript"/>
        </w:rPr>
        <w:t>9</w:t>
      </w:r>
      <w:r w:rsidR="00DF7625" w:rsidRPr="00913BFA">
        <w:rPr>
          <w:rFonts w:ascii="Times New Roman" w:eastAsia="Times New Roman" w:hAnsi="Times New Roman"/>
          <w:sz w:val="24"/>
          <w:szCs w:val="24"/>
          <w:vertAlign w:val="superscript"/>
        </w:rPr>
        <w:t>,</w:t>
      </w:r>
      <w:proofErr w:type="gramEnd"/>
      <w:r w:rsidR="00277EEC" w:rsidRPr="00913BFA">
        <w:rPr>
          <w:rFonts w:ascii="Times New Roman" w:eastAsia="Times New Roman" w:hAnsi="Times New Roman"/>
          <w:sz w:val="24"/>
          <w:szCs w:val="24"/>
          <w:vertAlign w:val="superscript"/>
        </w:rPr>
        <w:t>7</w:t>
      </w:r>
      <w:r w:rsidR="00DF7625" w:rsidRPr="00913BFA">
        <w:rPr>
          <w:rFonts w:ascii="Times New Roman" w:eastAsia="Times New Roman" w:hAnsi="Times New Roman"/>
          <w:sz w:val="24"/>
          <w:szCs w:val="24"/>
        </w:rPr>
        <w:t>.</w:t>
      </w:r>
    </w:p>
    <w:p w:rsidR="007F785B" w:rsidRPr="00913BFA" w:rsidRDefault="007F785B" w:rsidP="00CA5ABA">
      <w:pPr>
        <w:spacing w:after="0" w:line="360" w:lineRule="auto"/>
        <w:ind w:firstLine="709"/>
        <w:jc w:val="both"/>
        <w:rPr>
          <w:rFonts w:ascii="Times New Roman" w:eastAsia="Times New Roman" w:hAnsi="Times New Roman"/>
          <w:sz w:val="24"/>
          <w:szCs w:val="24"/>
        </w:rPr>
      </w:pPr>
      <w:r w:rsidRPr="00913BFA">
        <w:rPr>
          <w:rFonts w:ascii="Times New Roman" w:eastAsia="Times New Roman" w:hAnsi="Times New Roman"/>
          <w:i/>
          <w:sz w:val="24"/>
          <w:szCs w:val="24"/>
        </w:rPr>
        <w:t>O XBOX 360</w:t>
      </w:r>
      <w:r w:rsidR="009B116D" w:rsidRPr="00913BFA">
        <w:t>®</w:t>
      </w:r>
      <w:r w:rsidRPr="00913BFA">
        <w:rPr>
          <w:rFonts w:ascii="Times New Roman" w:eastAsia="Times New Roman" w:hAnsi="Times New Roman"/>
          <w:sz w:val="24"/>
          <w:szCs w:val="24"/>
        </w:rPr>
        <w:t xml:space="preserve"> é um videogame lançado pela Microsoft em 2010. Utiliza o </w:t>
      </w:r>
      <w:proofErr w:type="spellStart"/>
      <w:r w:rsidRPr="00913BFA">
        <w:rPr>
          <w:rFonts w:ascii="Times New Roman" w:eastAsia="Times New Roman" w:hAnsi="Times New Roman"/>
          <w:i/>
          <w:sz w:val="24"/>
          <w:szCs w:val="24"/>
        </w:rPr>
        <w:t>Knect</w:t>
      </w:r>
      <w:proofErr w:type="spellEnd"/>
      <w:r w:rsidR="009B116D" w:rsidRPr="00913BFA">
        <w:t>®</w:t>
      </w:r>
      <w:r w:rsidRPr="00913BFA">
        <w:rPr>
          <w:rFonts w:ascii="Times New Roman" w:eastAsia="Times New Roman" w:hAnsi="Times New Roman"/>
          <w:sz w:val="24"/>
          <w:szCs w:val="24"/>
        </w:rPr>
        <w:t>, que é um console, com sensor de movimentos, que captura os movimentos do indivíduo por meio</w:t>
      </w:r>
      <w:r w:rsidRPr="000D4207">
        <w:rPr>
          <w:rFonts w:ascii="Times New Roman" w:eastAsia="Times New Roman" w:hAnsi="Times New Roman"/>
          <w:sz w:val="24"/>
          <w:szCs w:val="24"/>
        </w:rPr>
        <w:t xml:space="preserve"> </w:t>
      </w:r>
      <w:r w:rsidRPr="00913BFA">
        <w:rPr>
          <w:rFonts w:ascii="Times New Roman" w:eastAsia="Times New Roman" w:hAnsi="Times New Roman"/>
          <w:sz w:val="24"/>
          <w:szCs w:val="24"/>
        </w:rPr>
        <w:lastRenderedPageBreak/>
        <w:t xml:space="preserve">de uma câmera com </w:t>
      </w:r>
      <w:proofErr w:type="spellStart"/>
      <w:proofErr w:type="gramStart"/>
      <w:r w:rsidRPr="00913BFA">
        <w:rPr>
          <w:rFonts w:ascii="Times New Roman" w:eastAsia="Times New Roman" w:hAnsi="Times New Roman"/>
          <w:sz w:val="24"/>
          <w:szCs w:val="24"/>
        </w:rPr>
        <w:t>infra-vermelho</w:t>
      </w:r>
      <w:proofErr w:type="spellEnd"/>
      <w:proofErr w:type="gramEnd"/>
      <w:r w:rsidRPr="00913BFA">
        <w:rPr>
          <w:rFonts w:ascii="Times New Roman" w:eastAsia="Times New Roman" w:hAnsi="Times New Roman"/>
          <w:sz w:val="24"/>
          <w:szCs w:val="24"/>
        </w:rPr>
        <w:t xml:space="preserve"> acoplada ao dispositivo. O </w:t>
      </w:r>
      <w:proofErr w:type="spellStart"/>
      <w:r w:rsidRPr="00913BFA">
        <w:rPr>
          <w:rFonts w:ascii="Times New Roman" w:eastAsia="Times New Roman" w:hAnsi="Times New Roman"/>
          <w:i/>
          <w:sz w:val="24"/>
          <w:szCs w:val="24"/>
        </w:rPr>
        <w:t>Knect</w:t>
      </w:r>
      <w:proofErr w:type="spellEnd"/>
      <w:r w:rsidR="009B116D" w:rsidRPr="00913BFA">
        <w:t>®</w:t>
      </w:r>
      <w:r w:rsidRPr="00913BFA">
        <w:rPr>
          <w:rFonts w:ascii="Times New Roman" w:eastAsia="Times New Roman" w:hAnsi="Times New Roman"/>
          <w:sz w:val="24"/>
          <w:szCs w:val="24"/>
        </w:rPr>
        <w:t xml:space="preserve"> rastreia 48 partes do corpo, permitindo uma interação real com o jogo virtual sem a intermediação de um controle entre o usuário e o </w:t>
      </w:r>
      <w:r w:rsidR="00277EEC" w:rsidRPr="00913BFA">
        <w:rPr>
          <w:rFonts w:ascii="Times New Roman" w:eastAsia="Times New Roman" w:hAnsi="Times New Roman"/>
          <w:sz w:val="24"/>
          <w:szCs w:val="24"/>
        </w:rPr>
        <w:t>equipamento</w:t>
      </w:r>
      <w:r w:rsidR="00277EEC" w:rsidRPr="00913BFA">
        <w:rPr>
          <w:rFonts w:ascii="Times New Roman" w:eastAsia="Times New Roman" w:hAnsi="Times New Roman"/>
          <w:sz w:val="24"/>
          <w:szCs w:val="24"/>
          <w:vertAlign w:val="superscript"/>
        </w:rPr>
        <w:t>10</w:t>
      </w:r>
      <w:r w:rsidRPr="00913BFA">
        <w:rPr>
          <w:rFonts w:ascii="Times New Roman" w:eastAsia="Times New Roman" w:hAnsi="Times New Roman"/>
          <w:sz w:val="24"/>
          <w:szCs w:val="24"/>
        </w:rPr>
        <w:t xml:space="preserve">. Alguns jogos disponíveis no mercado são </w:t>
      </w:r>
      <w:proofErr w:type="spellStart"/>
      <w:r w:rsidRPr="00913BFA">
        <w:rPr>
          <w:rFonts w:ascii="Times New Roman" w:eastAsia="Times New Roman" w:hAnsi="Times New Roman"/>
          <w:i/>
          <w:sz w:val="24"/>
          <w:szCs w:val="24"/>
        </w:rPr>
        <w:t>Knect</w:t>
      </w:r>
      <w:proofErr w:type="spellEnd"/>
      <w:r w:rsidRPr="00913BFA">
        <w:rPr>
          <w:rFonts w:ascii="Times New Roman" w:eastAsia="Times New Roman" w:hAnsi="Times New Roman"/>
          <w:sz w:val="24"/>
          <w:szCs w:val="24"/>
        </w:rPr>
        <w:t xml:space="preserve"> </w:t>
      </w:r>
      <w:proofErr w:type="spellStart"/>
      <w:r w:rsidRPr="00913BFA">
        <w:rPr>
          <w:rFonts w:ascii="Times New Roman" w:eastAsia="Times New Roman" w:hAnsi="Times New Roman"/>
          <w:i/>
          <w:sz w:val="24"/>
          <w:szCs w:val="24"/>
        </w:rPr>
        <w:t>Adventures</w:t>
      </w:r>
      <w:proofErr w:type="spellEnd"/>
      <w:r w:rsidR="009B116D" w:rsidRPr="00913BFA">
        <w:t>®</w:t>
      </w:r>
      <w:r w:rsidRPr="00913BFA">
        <w:rPr>
          <w:rFonts w:ascii="Times New Roman" w:eastAsia="Times New Roman" w:hAnsi="Times New Roman"/>
          <w:i/>
          <w:sz w:val="24"/>
          <w:szCs w:val="24"/>
        </w:rPr>
        <w:t>, Dance Central</w:t>
      </w:r>
      <w:r w:rsidR="009B116D" w:rsidRPr="00913BFA">
        <w:t>®</w:t>
      </w:r>
      <w:r w:rsidRPr="00913BFA">
        <w:rPr>
          <w:rFonts w:ascii="Times New Roman" w:eastAsia="Times New Roman" w:hAnsi="Times New Roman"/>
          <w:sz w:val="24"/>
          <w:szCs w:val="24"/>
        </w:rPr>
        <w:t xml:space="preserve"> e </w:t>
      </w:r>
      <w:proofErr w:type="spellStart"/>
      <w:r w:rsidRPr="00913BFA">
        <w:rPr>
          <w:rFonts w:ascii="Times New Roman" w:eastAsia="Times New Roman" w:hAnsi="Times New Roman"/>
          <w:i/>
          <w:sz w:val="24"/>
          <w:szCs w:val="24"/>
        </w:rPr>
        <w:t>Knect</w:t>
      </w:r>
      <w:proofErr w:type="spellEnd"/>
      <w:r w:rsidRPr="00913BFA">
        <w:rPr>
          <w:rFonts w:ascii="Times New Roman" w:eastAsia="Times New Roman" w:hAnsi="Times New Roman"/>
          <w:i/>
          <w:sz w:val="24"/>
          <w:szCs w:val="24"/>
        </w:rPr>
        <w:t xml:space="preserve"> Sports</w:t>
      </w:r>
      <w:r w:rsidR="009B116D" w:rsidRPr="00913BFA">
        <w:t>®</w:t>
      </w:r>
      <w:r w:rsidRPr="00913BFA">
        <w:rPr>
          <w:rFonts w:ascii="Times New Roman" w:eastAsia="Times New Roman" w:hAnsi="Times New Roman"/>
          <w:i/>
          <w:sz w:val="24"/>
          <w:szCs w:val="24"/>
        </w:rPr>
        <w:t>.</w:t>
      </w:r>
      <w:r w:rsidRPr="00913BFA">
        <w:rPr>
          <w:rFonts w:ascii="Times New Roman" w:eastAsia="Times New Roman" w:hAnsi="Times New Roman"/>
          <w:sz w:val="24"/>
          <w:szCs w:val="24"/>
        </w:rPr>
        <w:t xml:space="preserve"> </w:t>
      </w:r>
    </w:p>
    <w:p w:rsidR="007F785B" w:rsidRPr="000D4207" w:rsidRDefault="007F785B" w:rsidP="00CA5ABA">
      <w:pPr>
        <w:spacing w:after="0" w:line="360" w:lineRule="auto"/>
        <w:ind w:firstLine="709"/>
        <w:jc w:val="both"/>
        <w:rPr>
          <w:rFonts w:ascii="Times New Roman" w:eastAsia="Times New Roman" w:hAnsi="Times New Roman"/>
          <w:sz w:val="24"/>
          <w:szCs w:val="24"/>
        </w:rPr>
      </w:pPr>
      <w:r w:rsidRPr="00913BFA">
        <w:rPr>
          <w:rFonts w:ascii="Times New Roman" w:eastAsia="Times New Roman" w:hAnsi="Times New Roman"/>
          <w:sz w:val="24"/>
          <w:szCs w:val="24"/>
        </w:rPr>
        <w:t xml:space="preserve">Na área da saúde alguns jogos foram desenvolvidos para os sensores </w:t>
      </w:r>
      <w:proofErr w:type="spellStart"/>
      <w:r w:rsidRPr="00913BFA">
        <w:rPr>
          <w:rFonts w:ascii="Times New Roman" w:eastAsia="Times New Roman" w:hAnsi="Times New Roman"/>
          <w:i/>
          <w:sz w:val="24"/>
          <w:szCs w:val="24"/>
        </w:rPr>
        <w:t>Kinect</w:t>
      </w:r>
      <w:proofErr w:type="spellEnd"/>
      <w:r w:rsidR="009B116D" w:rsidRPr="00913BFA">
        <w:t>®</w:t>
      </w:r>
      <w:r w:rsidRPr="00913BFA">
        <w:rPr>
          <w:rFonts w:ascii="Times New Roman" w:eastAsia="Times New Roman" w:hAnsi="Times New Roman"/>
          <w:sz w:val="24"/>
          <w:szCs w:val="24"/>
        </w:rPr>
        <w:t xml:space="preserve"> como o </w:t>
      </w:r>
      <w:proofErr w:type="spellStart"/>
      <w:r w:rsidRPr="00913BFA">
        <w:rPr>
          <w:rFonts w:ascii="Times New Roman" w:eastAsia="Times New Roman" w:hAnsi="Times New Roman"/>
          <w:sz w:val="24"/>
          <w:szCs w:val="24"/>
        </w:rPr>
        <w:t>Fisiogame</w:t>
      </w:r>
      <w:proofErr w:type="spellEnd"/>
      <w:r w:rsidRPr="00913BFA">
        <w:rPr>
          <w:rFonts w:ascii="Times New Roman" w:eastAsia="Times New Roman" w:hAnsi="Times New Roman"/>
          <w:sz w:val="24"/>
          <w:szCs w:val="24"/>
        </w:rPr>
        <w:t>, desenvolvido como recurso fisioterapêutico e composto por uma série de</w:t>
      </w:r>
      <w:r w:rsidRPr="000D4207">
        <w:rPr>
          <w:rFonts w:ascii="Times New Roman" w:eastAsia="Times New Roman" w:hAnsi="Times New Roman"/>
          <w:sz w:val="24"/>
          <w:szCs w:val="24"/>
        </w:rPr>
        <w:t xml:space="preserve"> exercícios que o jogador deve reproduzir. A pontuação do jogo é dada quando o jogador realiza o exercício corretamente</w:t>
      </w:r>
      <w:r w:rsidR="007266BC" w:rsidRPr="007266BC">
        <w:rPr>
          <w:rFonts w:ascii="Times New Roman" w:eastAsia="Times New Roman" w:hAnsi="Times New Roman"/>
          <w:sz w:val="24"/>
          <w:szCs w:val="24"/>
          <w:vertAlign w:val="superscript"/>
        </w:rPr>
        <w:t>4</w:t>
      </w:r>
      <w:r w:rsidR="007266BC">
        <w:rPr>
          <w:rFonts w:ascii="Times New Roman" w:eastAsia="Times New Roman" w:hAnsi="Times New Roman"/>
          <w:sz w:val="24"/>
          <w:szCs w:val="24"/>
        </w:rPr>
        <w:t>.</w:t>
      </w:r>
      <w:r w:rsidRPr="000D4207">
        <w:rPr>
          <w:rFonts w:ascii="Times New Roman" w:eastAsia="Times New Roman" w:hAnsi="Times New Roman"/>
          <w:sz w:val="24"/>
          <w:szCs w:val="24"/>
        </w:rPr>
        <w:t xml:space="preserve"> </w:t>
      </w:r>
    </w:p>
    <w:p w:rsidR="007F785B" w:rsidRDefault="007F785B" w:rsidP="00CA5ABA">
      <w:pPr>
        <w:spacing w:after="0" w:line="360" w:lineRule="auto"/>
        <w:ind w:firstLine="709"/>
        <w:jc w:val="both"/>
        <w:rPr>
          <w:rFonts w:ascii="Times New Roman" w:eastAsia="Times New Roman" w:hAnsi="Times New Roman"/>
          <w:sz w:val="24"/>
          <w:szCs w:val="24"/>
        </w:rPr>
      </w:pPr>
      <w:r w:rsidRPr="000D4207">
        <w:rPr>
          <w:rFonts w:ascii="Times New Roman" w:eastAsia="Times New Roman" w:hAnsi="Times New Roman"/>
          <w:sz w:val="24"/>
          <w:szCs w:val="24"/>
        </w:rPr>
        <w:t xml:space="preserve">O </w:t>
      </w:r>
      <w:proofErr w:type="spellStart"/>
      <w:proofErr w:type="gramStart"/>
      <w:r w:rsidRPr="00913BFA">
        <w:rPr>
          <w:rFonts w:ascii="Times New Roman" w:eastAsia="Times New Roman" w:hAnsi="Times New Roman"/>
          <w:i/>
          <w:sz w:val="24"/>
          <w:szCs w:val="24"/>
        </w:rPr>
        <w:t>PhysioPlay</w:t>
      </w:r>
      <w:proofErr w:type="spellEnd"/>
      <w:proofErr w:type="gramEnd"/>
      <w:r w:rsidR="009B116D" w:rsidRPr="00913BFA">
        <w:rPr>
          <w:i/>
        </w:rPr>
        <w:t>®</w:t>
      </w:r>
      <w:r w:rsidRPr="000D4207">
        <w:rPr>
          <w:rFonts w:ascii="Times New Roman" w:eastAsia="Times New Roman" w:hAnsi="Times New Roman"/>
          <w:sz w:val="24"/>
          <w:szCs w:val="24"/>
        </w:rPr>
        <w:t xml:space="preserve"> foi desenvolvido para a reabilitação física </w:t>
      </w:r>
      <w:r>
        <w:rPr>
          <w:rFonts w:ascii="Times New Roman" w:eastAsia="Times New Roman" w:hAnsi="Times New Roman"/>
          <w:sz w:val="24"/>
          <w:szCs w:val="24"/>
        </w:rPr>
        <w:t xml:space="preserve">e tem como objetivo o desenvolvimento de habilidades motoras, atenção e concentração. Outro jogo desenvolvido e designado à reabilitação é o </w:t>
      </w:r>
      <w:proofErr w:type="spellStart"/>
      <w:proofErr w:type="gramStart"/>
      <w:r w:rsidRPr="00913BFA">
        <w:rPr>
          <w:rFonts w:ascii="Times New Roman" w:eastAsia="Times New Roman" w:hAnsi="Times New Roman"/>
          <w:i/>
          <w:sz w:val="24"/>
          <w:szCs w:val="24"/>
        </w:rPr>
        <w:t>MoVER</w:t>
      </w:r>
      <w:proofErr w:type="spellEnd"/>
      <w:proofErr w:type="gramEnd"/>
      <w:r w:rsidR="009B116D" w:rsidRPr="00913BFA">
        <w:rPr>
          <w:i/>
        </w:rPr>
        <w:t>®</w:t>
      </w:r>
      <w:r>
        <w:rPr>
          <w:rFonts w:ascii="Times New Roman" w:eastAsia="Times New Roman" w:hAnsi="Times New Roman"/>
          <w:sz w:val="24"/>
          <w:szCs w:val="24"/>
        </w:rPr>
        <w:t>, que consiste na realização de movimentos do corpo reproduzindo ações visualizadas na tela e auxilia os profissionais a definir e avaliar os exercícios</w:t>
      </w:r>
      <w:r w:rsidR="007266BC" w:rsidRPr="007266BC">
        <w:rPr>
          <w:rFonts w:ascii="Times New Roman" w:eastAsia="Times New Roman" w:hAnsi="Times New Roman"/>
          <w:sz w:val="24"/>
          <w:szCs w:val="24"/>
          <w:vertAlign w:val="superscript"/>
        </w:rPr>
        <w:t>4</w:t>
      </w:r>
      <w:r w:rsidR="007266BC">
        <w:rPr>
          <w:rFonts w:ascii="Times New Roman" w:eastAsia="Times New Roman" w:hAnsi="Times New Roman"/>
          <w:sz w:val="24"/>
          <w:szCs w:val="24"/>
        </w:rPr>
        <w:t>.</w:t>
      </w:r>
      <w:r>
        <w:rPr>
          <w:rFonts w:ascii="Times New Roman" w:eastAsia="Times New Roman" w:hAnsi="Times New Roman"/>
          <w:sz w:val="24"/>
          <w:szCs w:val="24"/>
        </w:rPr>
        <w:t xml:space="preserve"> </w:t>
      </w:r>
    </w:p>
    <w:p w:rsidR="007F785B" w:rsidRDefault="007F785B"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Um jogo desenvolvido especialmente para uso de terapeutas ocupacionais na reabilitação neurológica infantil é o </w:t>
      </w:r>
      <w:proofErr w:type="spellStart"/>
      <w:r w:rsidRPr="00913BFA">
        <w:rPr>
          <w:rFonts w:ascii="Times New Roman" w:eastAsia="Times New Roman" w:hAnsi="Times New Roman"/>
          <w:i/>
          <w:sz w:val="24"/>
          <w:szCs w:val="24"/>
        </w:rPr>
        <w:t>Timocco</w:t>
      </w:r>
      <w:proofErr w:type="spellEnd"/>
      <w:r w:rsidR="009B116D" w:rsidRPr="00913BFA">
        <w:rPr>
          <w:i/>
        </w:rPr>
        <w:t>®</w:t>
      </w:r>
      <w:r>
        <w:rPr>
          <w:rFonts w:ascii="Times New Roman" w:eastAsia="Times New Roman" w:hAnsi="Times New Roman"/>
          <w:sz w:val="24"/>
          <w:szCs w:val="24"/>
        </w:rPr>
        <w:t>, trata-se de uma plataforma interativa, desenvolvida por terapeutas ocupacionais e destinada a crianças entre três e seis anos. Utiliza o sistema de webcam para identificar os movimentos realizados pela criança, respondendo a sensores em formato de bolas (</w:t>
      </w:r>
      <w:proofErr w:type="spellStart"/>
      <w:r>
        <w:rPr>
          <w:rFonts w:ascii="Times New Roman" w:eastAsia="Times New Roman" w:hAnsi="Times New Roman"/>
          <w:i/>
          <w:sz w:val="24"/>
          <w:szCs w:val="24"/>
        </w:rPr>
        <w:t>beanbag</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gloves</w:t>
      </w:r>
      <w:proofErr w:type="spellEnd"/>
      <w:r>
        <w:rPr>
          <w:rFonts w:ascii="Times New Roman" w:eastAsia="Times New Roman" w:hAnsi="Times New Roman"/>
          <w:sz w:val="24"/>
          <w:szCs w:val="24"/>
        </w:rPr>
        <w:t>) presas nas mãos do jogador. Possui um pacote de jogos que estimulam o desenvolvimento de habilidades motoras, cognitivas e de comunicação. Os resultados do jogo são registrados permitindo a avaliação do progresso do jogador</w:t>
      </w:r>
      <w:r w:rsidR="007266BC" w:rsidRPr="007266BC">
        <w:rPr>
          <w:rFonts w:ascii="Times New Roman" w:eastAsia="Times New Roman" w:hAnsi="Times New Roman"/>
          <w:sz w:val="24"/>
          <w:szCs w:val="24"/>
          <w:vertAlign w:val="superscript"/>
        </w:rPr>
        <w:t>1</w:t>
      </w:r>
      <w:r w:rsidR="00277EEC">
        <w:rPr>
          <w:rFonts w:ascii="Times New Roman" w:eastAsia="Times New Roman" w:hAnsi="Times New Roman"/>
          <w:sz w:val="24"/>
          <w:szCs w:val="24"/>
          <w:vertAlign w:val="superscript"/>
        </w:rPr>
        <w:t>1</w:t>
      </w:r>
      <w:r w:rsidR="007266BC">
        <w:rPr>
          <w:rFonts w:ascii="Times New Roman" w:eastAsia="Times New Roman" w:hAnsi="Times New Roman"/>
          <w:sz w:val="24"/>
          <w:szCs w:val="24"/>
        </w:rPr>
        <w:t>.</w:t>
      </w:r>
    </w:p>
    <w:p w:rsidR="007F785B" w:rsidRDefault="007F785B" w:rsidP="007F785B">
      <w:pPr>
        <w:spacing w:after="0" w:line="360" w:lineRule="auto"/>
        <w:jc w:val="both"/>
        <w:rPr>
          <w:rFonts w:ascii="Times New Roman" w:eastAsia="Times New Roman" w:hAnsi="Times New Roman"/>
          <w:sz w:val="24"/>
          <w:szCs w:val="24"/>
        </w:rPr>
      </w:pPr>
    </w:p>
    <w:p w:rsidR="007F785B" w:rsidRPr="00EB1F8E" w:rsidRDefault="00480132" w:rsidP="007F785B">
      <w:pPr>
        <w:pStyle w:val="Ttulo2"/>
        <w:rPr>
          <w:rFonts w:ascii="Times New Roman" w:hAnsi="Times New Roman"/>
          <w:sz w:val="24"/>
          <w:szCs w:val="24"/>
        </w:rPr>
      </w:pPr>
      <w:bookmarkStart w:id="1" w:name="_Toc484377859"/>
      <w:r w:rsidRPr="00EB1F8E">
        <w:rPr>
          <w:rFonts w:ascii="Times New Roman" w:hAnsi="Times New Roman"/>
          <w:color w:val="auto"/>
          <w:sz w:val="24"/>
          <w:szCs w:val="24"/>
        </w:rPr>
        <w:t xml:space="preserve">Realidade Virtual, Reabilitação e Terapia </w:t>
      </w:r>
      <w:proofErr w:type="gramStart"/>
      <w:r w:rsidRPr="00EB1F8E">
        <w:rPr>
          <w:rFonts w:ascii="Times New Roman" w:hAnsi="Times New Roman"/>
          <w:color w:val="auto"/>
          <w:sz w:val="24"/>
          <w:szCs w:val="24"/>
        </w:rPr>
        <w:t>Ocupacional</w:t>
      </w:r>
      <w:proofErr w:type="gramEnd"/>
      <w:r w:rsidR="007F785B" w:rsidRPr="00EB1F8E">
        <w:rPr>
          <w:rFonts w:ascii="Times New Roman" w:hAnsi="Times New Roman"/>
          <w:color w:val="auto"/>
          <w:sz w:val="24"/>
          <w:szCs w:val="24"/>
        </w:rPr>
        <w:t xml:space="preserve"> </w:t>
      </w:r>
      <w:bookmarkEnd w:id="1"/>
    </w:p>
    <w:p w:rsidR="007F785B" w:rsidRDefault="007F785B" w:rsidP="007F785B">
      <w:pPr>
        <w:spacing w:after="0" w:line="360" w:lineRule="auto"/>
        <w:ind w:firstLine="640"/>
        <w:jc w:val="both"/>
        <w:rPr>
          <w:rFonts w:ascii="Times New Roman" w:eastAsia="Times New Roman" w:hAnsi="Times New Roman"/>
          <w:sz w:val="24"/>
          <w:szCs w:val="24"/>
        </w:rPr>
      </w:pPr>
    </w:p>
    <w:p w:rsidR="007F785B" w:rsidRDefault="007F785B"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No campo da reabilitação a Realidade Virtual é um potente recurso, pois produz impactos significativos ao tratamento (</w:t>
      </w:r>
      <w:proofErr w:type="spellStart"/>
      <w:r>
        <w:rPr>
          <w:rFonts w:ascii="Times New Roman" w:eastAsia="Times New Roman" w:hAnsi="Times New Roman"/>
          <w:sz w:val="24"/>
          <w:szCs w:val="24"/>
        </w:rPr>
        <w:t>T</w:t>
      </w:r>
      <w:r w:rsidR="00B62D4A">
        <w:rPr>
          <w:rFonts w:ascii="Times New Roman" w:eastAsia="Times New Roman" w:hAnsi="Times New Roman"/>
          <w:sz w:val="24"/>
          <w:szCs w:val="24"/>
        </w:rPr>
        <w:t>amar</w:t>
      </w:r>
      <w:proofErr w:type="spellEnd"/>
      <w:r w:rsidR="0013457A">
        <w:rPr>
          <w:rFonts w:ascii="Times New Roman" w:eastAsia="Times New Roman" w:hAnsi="Times New Roman"/>
          <w:sz w:val="24"/>
          <w:szCs w:val="24"/>
        </w:rPr>
        <w:t>,</w:t>
      </w:r>
      <w:r>
        <w:rPr>
          <w:rFonts w:ascii="Times New Roman" w:eastAsia="Times New Roman" w:hAnsi="Times New Roman"/>
          <w:sz w:val="24"/>
          <w:szCs w:val="24"/>
        </w:rPr>
        <w:t xml:space="preserve"> K</w:t>
      </w:r>
      <w:r w:rsidR="00B62D4A">
        <w:rPr>
          <w:rFonts w:ascii="Times New Roman" w:eastAsia="Times New Roman" w:hAnsi="Times New Roman"/>
          <w:sz w:val="24"/>
          <w:szCs w:val="24"/>
        </w:rPr>
        <w:t>atz</w:t>
      </w:r>
      <w:r w:rsidR="0013457A">
        <w:rPr>
          <w:rFonts w:ascii="Times New Roman" w:eastAsia="Times New Roman" w:hAnsi="Times New Roman"/>
          <w:sz w:val="24"/>
          <w:szCs w:val="24"/>
        </w:rPr>
        <w:t>;</w:t>
      </w:r>
      <w:r>
        <w:rPr>
          <w:rFonts w:ascii="Times New Roman" w:eastAsia="Times New Roman" w:hAnsi="Times New Roman"/>
          <w:sz w:val="24"/>
          <w:szCs w:val="24"/>
        </w:rPr>
        <w:t xml:space="preserve"> </w:t>
      </w:r>
      <w:r w:rsidRPr="0036442E">
        <w:rPr>
          <w:rFonts w:ascii="Times New Roman" w:eastAsia="Times New Roman" w:hAnsi="Times New Roman"/>
          <w:i/>
          <w:sz w:val="24"/>
          <w:szCs w:val="24"/>
        </w:rPr>
        <w:t>apud</w:t>
      </w:r>
      <w:r w:rsidR="003404A6">
        <w:rPr>
          <w:rFonts w:ascii="Times New Roman" w:eastAsia="Times New Roman" w:hAnsi="Times New Roman"/>
          <w:sz w:val="24"/>
          <w:szCs w:val="24"/>
        </w:rPr>
        <w:t xml:space="preserve"> </w:t>
      </w:r>
      <w:proofErr w:type="gramStart"/>
      <w:r w:rsidR="0013457A">
        <w:rPr>
          <w:rFonts w:ascii="Times New Roman" w:eastAsia="Times New Roman" w:hAnsi="Times New Roman"/>
          <w:sz w:val="24"/>
          <w:szCs w:val="24"/>
        </w:rPr>
        <w:t>³</w:t>
      </w:r>
      <w:proofErr w:type="gramEnd"/>
      <w:r w:rsidR="0036442E">
        <w:rPr>
          <w:rFonts w:ascii="Times New Roman" w:eastAsia="Times New Roman" w:hAnsi="Times New Roman"/>
          <w:sz w:val="24"/>
          <w:szCs w:val="24"/>
        </w:rPr>
        <w:t>)</w:t>
      </w:r>
      <w:r>
        <w:rPr>
          <w:rFonts w:ascii="Times New Roman" w:eastAsia="Times New Roman" w:hAnsi="Times New Roman"/>
          <w:sz w:val="24"/>
          <w:szCs w:val="24"/>
        </w:rPr>
        <w:t xml:space="preserve">. Drummond </w:t>
      </w:r>
      <w:r w:rsidRPr="0036442E">
        <w:rPr>
          <w:rFonts w:ascii="Times New Roman" w:eastAsia="Times New Roman" w:hAnsi="Times New Roman"/>
          <w:i/>
          <w:sz w:val="24"/>
          <w:szCs w:val="24"/>
        </w:rPr>
        <w:t>et. al</w:t>
      </w:r>
      <w:r>
        <w:rPr>
          <w:rFonts w:ascii="Times New Roman" w:eastAsia="Times New Roman" w:hAnsi="Times New Roman"/>
          <w:sz w:val="24"/>
          <w:szCs w:val="24"/>
        </w:rPr>
        <w:t>.</w:t>
      </w:r>
      <w:r w:rsidR="0013457A" w:rsidRPr="0013457A">
        <w:rPr>
          <w:rFonts w:ascii="Times New Roman" w:eastAsia="Times New Roman" w:hAnsi="Times New Roman"/>
          <w:sz w:val="24"/>
          <w:szCs w:val="24"/>
          <w:vertAlign w:val="superscript"/>
        </w:rPr>
        <w:t>1</w:t>
      </w:r>
      <w:r w:rsidR="00277EEC">
        <w:rPr>
          <w:rFonts w:ascii="Times New Roman" w:eastAsia="Times New Roman" w:hAnsi="Times New Roman"/>
          <w:sz w:val="24"/>
          <w:szCs w:val="24"/>
          <w:vertAlign w:val="superscript"/>
        </w:rPr>
        <w:t>2</w:t>
      </w:r>
      <w:r>
        <w:rPr>
          <w:rFonts w:ascii="Times New Roman" w:eastAsia="Times New Roman" w:hAnsi="Times New Roman"/>
          <w:sz w:val="24"/>
          <w:szCs w:val="24"/>
        </w:rPr>
        <w:t xml:space="preserve"> apontaram que a Realidade Virtual amplia as possibilidades terapêuticas e estimula habilidades cognitivas e/ou motoras em um ambiente virtual que provoca a associação com as atividades de vida diária, e assim, expressa um grande potencial para a reabilitação funcional, treinamento de atividades cotidianas e a</w:t>
      </w:r>
      <w:r w:rsidR="00A2615B">
        <w:rPr>
          <w:rFonts w:ascii="Times New Roman" w:eastAsia="Times New Roman" w:hAnsi="Times New Roman"/>
          <w:sz w:val="24"/>
          <w:szCs w:val="24"/>
        </w:rPr>
        <w:t>utonomia como destacado por Lee</w:t>
      </w:r>
      <w:r w:rsidR="0013457A" w:rsidRPr="0013457A">
        <w:rPr>
          <w:rFonts w:ascii="Times New Roman" w:eastAsia="Times New Roman" w:hAnsi="Times New Roman"/>
          <w:sz w:val="24"/>
          <w:szCs w:val="24"/>
          <w:vertAlign w:val="superscript"/>
        </w:rPr>
        <w:t>1</w:t>
      </w:r>
      <w:r w:rsidR="00277EEC">
        <w:rPr>
          <w:rFonts w:ascii="Times New Roman" w:eastAsia="Times New Roman" w:hAnsi="Times New Roman"/>
          <w:sz w:val="24"/>
          <w:szCs w:val="24"/>
          <w:vertAlign w:val="superscript"/>
        </w:rPr>
        <w:t>3</w:t>
      </w:r>
      <w:r w:rsidR="0013457A">
        <w:rPr>
          <w:rFonts w:ascii="Times New Roman" w:eastAsia="Times New Roman" w:hAnsi="Times New Roman"/>
          <w:sz w:val="24"/>
          <w:szCs w:val="24"/>
        </w:rPr>
        <w:t xml:space="preserve">. Clark </w:t>
      </w:r>
      <w:r w:rsidR="0013457A" w:rsidRPr="0036442E">
        <w:rPr>
          <w:rFonts w:ascii="Times New Roman" w:eastAsia="Times New Roman" w:hAnsi="Times New Roman"/>
          <w:i/>
          <w:sz w:val="24"/>
          <w:szCs w:val="24"/>
        </w:rPr>
        <w:t>et. al.</w:t>
      </w:r>
      <w:r w:rsidR="0013457A" w:rsidRPr="0013457A">
        <w:rPr>
          <w:rFonts w:ascii="Times New Roman" w:eastAsia="Times New Roman" w:hAnsi="Times New Roman"/>
          <w:sz w:val="24"/>
          <w:szCs w:val="24"/>
          <w:vertAlign w:val="superscript"/>
        </w:rPr>
        <w:t>1</w:t>
      </w:r>
      <w:r w:rsidR="00277EEC">
        <w:rPr>
          <w:rFonts w:ascii="Times New Roman" w:eastAsia="Times New Roman" w:hAnsi="Times New Roman"/>
          <w:sz w:val="24"/>
          <w:szCs w:val="24"/>
          <w:vertAlign w:val="superscript"/>
        </w:rPr>
        <w:t>4</w:t>
      </w:r>
      <w:r w:rsidR="0036442E">
        <w:rPr>
          <w:rFonts w:ascii="Times New Roman" w:eastAsia="Times New Roman" w:hAnsi="Times New Roman"/>
          <w:sz w:val="24"/>
          <w:szCs w:val="24"/>
          <w:vertAlign w:val="superscript"/>
        </w:rPr>
        <w:t xml:space="preserve"> </w:t>
      </w:r>
      <w:r>
        <w:rPr>
          <w:rFonts w:ascii="Times New Roman" w:eastAsia="Times New Roman" w:hAnsi="Times New Roman"/>
          <w:sz w:val="24"/>
          <w:szCs w:val="24"/>
        </w:rPr>
        <w:t xml:space="preserve">ressaltaram que por meio das simulações em ambiente virtual o paciente é capaz de realizar </w:t>
      </w:r>
      <w:r>
        <w:rPr>
          <w:rFonts w:ascii="Times New Roman" w:eastAsia="Times New Roman" w:hAnsi="Times New Roman"/>
          <w:sz w:val="24"/>
          <w:szCs w:val="24"/>
        </w:rPr>
        <w:lastRenderedPageBreak/>
        <w:t xml:space="preserve">atividades mesmo que não possua as habilidades necessárias no ambiente real, promovendo o “desenvolvimento máximo da funcionalidade efetiva, criadora e inclusiva” </w:t>
      </w:r>
      <w:r w:rsidR="00F535AE">
        <w:rPr>
          <w:rFonts w:ascii="Times New Roman" w:eastAsia="Times New Roman" w:hAnsi="Times New Roman"/>
          <w:sz w:val="24"/>
          <w:szCs w:val="24"/>
        </w:rPr>
        <w:t>(</w:t>
      </w:r>
      <w:r>
        <w:rPr>
          <w:rFonts w:ascii="Times New Roman" w:eastAsia="Times New Roman" w:hAnsi="Times New Roman"/>
          <w:sz w:val="24"/>
          <w:szCs w:val="24"/>
        </w:rPr>
        <w:t>p. 97)</w:t>
      </w:r>
      <w:proofErr w:type="gramStart"/>
      <w:r w:rsidR="0013457A">
        <w:rPr>
          <w:rFonts w:ascii="Times New Roman" w:eastAsia="Times New Roman" w:hAnsi="Times New Roman"/>
          <w:sz w:val="24"/>
          <w:szCs w:val="24"/>
        </w:rPr>
        <w:t>³</w:t>
      </w:r>
      <w:proofErr w:type="gramEnd"/>
      <w:r>
        <w:rPr>
          <w:rFonts w:ascii="Times New Roman" w:eastAsia="Times New Roman" w:hAnsi="Times New Roman"/>
          <w:sz w:val="24"/>
          <w:szCs w:val="24"/>
        </w:rPr>
        <w:t xml:space="preserve">. </w:t>
      </w:r>
    </w:p>
    <w:p w:rsidR="007F785B" w:rsidRDefault="001C6CE7"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Para Jerônimo e Lima³</w:t>
      </w:r>
      <w:r w:rsidR="007F785B">
        <w:rPr>
          <w:rFonts w:ascii="Times New Roman" w:eastAsia="Times New Roman" w:hAnsi="Times New Roman"/>
          <w:sz w:val="24"/>
          <w:szCs w:val="24"/>
        </w:rPr>
        <w:t xml:space="preserve">, as principais vantagens da utilização da Realidade Virtual na reabilitação são a facilitação na aprendizagem devido </w:t>
      </w:r>
      <w:proofErr w:type="gramStart"/>
      <w:r w:rsidR="007F785B">
        <w:rPr>
          <w:rFonts w:ascii="Times New Roman" w:eastAsia="Times New Roman" w:hAnsi="Times New Roman"/>
          <w:sz w:val="24"/>
          <w:szCs w:val="24"/>
        </w:rPr>
        <w:t>a</w:t>
      </w:r>
      <w:proofErr w:type="gramEnd"/>
      <w:r w:rsidR="007F785B">
        <w:rPr>
          <w:rFonts w:ascii="Times New Roman" w:eastAsia="Times New Roman" w:hAnsi="Times New Roman"/>
          <w:sz w:val="24"/>
          <w:szCs w:val="24"/>
        </w:rPr>
        <w:t xml:space="preserve"> motivação dos pacientes com um recurso mais atrativo e a flexibilidade nas adaptações </w:t>
      </w:r>
      <w:r>
        <w:rPr>
          <w:rFonts w:ascii="Times New Roman" w:eastAsia="Times New Roman" w:hAnsi="Times New Roman"/>
          <w:sz w:val="24"/>
          <w:szCs w:val="24"/>
        </w:rPr>
        <w:t>do sistema. Holden</w:t>
      </w:r>
      <w:r w:rsidRPr="001C6CE7">
        <w:rPr>
          <w:rFonts w:ascii="Times New Roman" w:eastAsia="Times New Roman" w:hAnsi="Times New Roman"/>
          <w:sz w:val="24"/>
          <w:szCs w:val="24"/>
          <w:vertAlign w:val="superscript"/>
        </w:rPr>
        <w:t>1</w:t>
      </w:r>
      <w:r w:rsidR="00277EEC">
        <w:rPr>
          <w:rFonts w:ascii="Times New Roman" w:eastAsia="Times New Roman" w:hAnsi="Times New Roman"/>
          <w:sz w:val="24"/>
          <w:szCs w:val="24"/>
          <w:vertAlign w:val="superscript"/>
        </w:rPr>
        <w:t>5</w:t>
      </w:r>
      <w:r w:rsidR="007F785B">
        <w:rPr>
          <w:rFonts w:ascii="Times New Roman" w:eastAsia="Times New Roman" w:hAnsi="Times New Roman"/>
          <w:sz w:val="24"/>
          <w:szCs w:val="24"/>
        </w:rPr>
        <w:t xml:space="preserve"> relatou que indivíduos com deficiência apresentavam maior facilidade de aprendizado quando imersos em um ambiente virtual, pois os movimentos aprendidos em ambiente virtual eram transferidos em outras tarefas realizadas no mundo real.</w:t>
      </w:r>
    </w:p>
    <w:p w:rsidR="007F785B" w:rsidRDefault="001C6CE7"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Já Nunes </w:t>
      </w:r>
      <w:r w:rsidRPr="0036442E">
        <w:rPr>
          <w:rFonts w:ascii="Times New Roman" w:eastAsia="Times New Roman" w:hAnsi="Times New Roman"/>
          <w:i/>
          <w:sz w:val="24"/>
          <w:szCs w:val="24"/>
        </w:rPr>
        <w:t>et. al</w:t>
      </w:r>
      <w:r>
        <w:rPr>
          <w:rFonts w:ascii="Times New Roman" w:eastAsia="Times New Roman" w:hAnsi="Times New Roman"/>
          <w:sz w:val="24"/>
          <w:szCs w:val="24"/>
        </w:rPr>
        <w:t xml:space="preserve">.² </w:t>
      </w:r>
      <w:r w:rsidR="007F785B">
        <w:rPr>
          <w:rFonts w:ascii="Times New Roman" w:eastAsia="Times New Roman" w:hAnsi="Times New Roman"/>
          <w:sz w:val="24"/>
          <w:szCs w:val="24"/>
        </w:rPr>
        <w:t xml:space="preserve">atentaram para a possibilidade de reprodução de situações reais, sem influenciar na segurança do paciente além da diminuição de custos em outros recursos. </w:t>
      </w:r>
    </w:p>
    <w:p w:rsidR="00CA5ABA" w:rsidRDefault="007F785B" w:rsidP="00480132">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Tavares</w:t>
      </w:r>
      <w:r w:rsidR="001C6CE7" w:rsidRPr="001C6CE7">
        <w:rPr>
          <w:rFonts w:ascii="Times New Roman" w:eastAsia="Times New Roman" w:hAnsi="Times New Roman"/>
          <w:sz w:val="24"/>
          <w:szCs w:val="24"/>
          <w:vertAlign w:val="superscript"/>
        </w:rPr>
        <w:t>8</w:t>
      </w:r>
      <w:r w:rsidR="001C6CE7">
        <w:rPr>
          <w:rFonts w:ascii="Times New Roman" w:eastAsia="Times New Roman" w:hAnsi="Times New Roman"/>
          <w:sz w:val="24"/>
          <w:szCs w:val="24"/>
        </w:rPr>
        <w:t xml:space="preserve"> </w:t>
      </w:r>
      <w:r>
        <w:rPr>
          <w:rFonts w:ascii="Times New Roman" w:eastAsia="Times New Roman" w:hAnsi="Times New Roman"/>
          <w:sz w:val="24"/>
          <w:szCs w:val="24"/>
        </w:rPr>
        <w:t>também destacou como vantagens a possibilidade de um tratamento individualizado e a maior facilidade na aplicação de protocolos padronizados de</w:t>
      </w:r>
      <w:r w:rsidR="00CA5ABA">
        <w:rPr>
          <w:rFonts w:ascii="Times New Roman" w:eastAsia="Times New Roman" w:hAnsi="Times New Roman"/>
          <w:sz w:val="24"/>
          <w:szCs w:val="24"/>
        </w:rPr>
        <w:t xml:space="preserve"> avaliação.</w:t>
      </w:r>
    </w:p>
    <w:p w:rsidR="007F785B" w:rsidRDefault="001C6CE7"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Para Lopes </w:t>
      </w:r>
      <w:r w:rsidRPr="0036442E">
        <w:rPr>
          <w:rFonts w:ascii="Times New Roman" w:eastAsia="Times New Roman" w:hAnsi="Times New Roman"/>
          <w:i/>
          <w:sz w:val="24"/>
          <w:szCs w:val="24"/>
        </w:rPr>
        <w:t>et. al</w:t>
      </w:r>
      <w:r>
        <w:rPr>
          <w:rFonts w:ascii="Times New Roman" w:eastAsia="Times New Roman" w:hAnsi="Times New Roman"/>
          <w:sz w:val="24"/>
          <w:szCs w:val="24"/>
        </w:rPr>
        <w:t>.</w:t>
      </w:r>
      <w:r w:rsidR="00277EEC">
        <w:rPr>
          <w:rFonts w:ascii="Times New Roman" w:eastAsia="Times New Roman" w:hAnsi="Times New Roman"/>
          <w:sz w:val="24"/>
          <w:szCs w:val="24"/>
          <w:vertAlign w:val="superscript"/>
        </w:rPr>
        <w:t>7</w:t>
      </w:r>
      <w:r w:rsidR="007F785B">
        <w:rPr>
          <w:rFonts w:ascii="Times New Roman" w:eastAsia="Times New Roman" w:hAnsi="Times New Roman"/>
          <w:sz w:val="24"/>
          <w:szCs w:val="24"/>
        </w:rPr>
        <w:t xml:space="preserve">, a realidade virtual facilita a formação de um ambiente lúdico, incentivando o paciente a realizar ações sistemáticas e repetitivas de forma natural, permitindo alcançar mais rapidamente os objetivos terapêuticos. </w:t>
      </w:r>
    </w:p>
    <w:p w:rsidR="007F785B" w:rsidRDefault="007F785B"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O uso de ambientes virtuais produz uma experimentação de si e aumenta a capacidade de criar nova</w:t>
      </w:r>
      <w:r w:rsidR="00065D1A">
        <w:rPr>
          <w:rFonts w:ascii="Times New Roman" w:eastAsia="Times New Roman" w:hAnsi="Times New Roman"/>
          <w:sz w:val="24"/>
          <w:szCs w:val="24"/>
        </w:rPr>
        <w:t>s estratégias e normas de vida</w:t>
      </w:r>
      <w:r w:rsidR="00065D1A" w:rsidRPr="00065D1A">
        <w:rPr>
          <w:rFonts w:ascii="Times New Roman" w:eastAsia="Times New Roman" w:hAnsi="Times New Roman"/>
          <w:sz w:val="24"/>
          <w:szCs w:val="24"/>
          <w:vertAlign w:val="superscript"/>
        </w:rPr>
        <w:t>1</w:t>
      </w:r>
      <w:r w:rsidR="000B2181">
        <w:rPr>
          <w:rFonts w:ascii="Times New Roman" w:eastAsia="Times New Roman" w:hAnsi="Times New Roman"/>
          <w:sz w:val="24"/>
          <w:szCs w:val="24"/>
          <w:vertAlign w:val="superscript"/>
        </w:rPr>
        <w:t>6</w:t>
      </w:r>
      <w:r>
        <w:rPr>
          <w:rFonts w:ascii="Times New Roman" w:eastAsia="Times New Roman" w:hAnsi="Times New Roman"/>
          <w:sz w:val="24"/>
          <w:szCs w:val="24"/>
        </w:rPr>
        <w:t>. Quando utilizado por mais de um usuário ao mesmo tempo, o jogo virtual também pode facilitar a interação so</w:t>
      </w:r>
      <w:r w:rsidR="00065D1A">
        <w:rPr>
          <w:rFonts w:ascii="Times New Roman" w:eastAsia="Times New Roman" w:hAnsi="Times New Roman"/>
          <w:sz w:val="24"/>
          <w:szCs w:val="24"/>
        </w:rPr>
        <w:t>cial</w:t>
      </w:r>
      <w:r w:rsidR="00065D1A" w:rsidRPr="00065D1A">
        <w:rPr>
          <w:rFonts w:ascii="Times New Roman" w:eastAsia="Times New Roman" w:hAnsi="Times New Roman"/>
          <w:sz w:val="24"/>
          <w:szCs w:val="24"/>
          <w:vertAlign w:val="superscript"/>
        </w:rPr>
        <w:t>1</w:t>
      </w:r>
      <w:r w:rsidR="000B2181">
        <w:rPr>
          <w:rFonts w:ascii="Times New Roman" w:eastAsia="Times New Roman" w:hAnsi="Times New Roman"/>
          <w:sz w:val="24"/>
          <w:szCs w:val="24"/>
          <w:vertAlign w:val="superscript"/>
        </w:rPr>
        <w:t>7</w:t>
      </w:r>
      <w:r w:rsidR="00065D1A">
        <w:rPr>
          <w:rFonts w:ascii="Times New Roman" w:eastAsia="Times New Roman" w:hAnsi="Times New Roman"/>
          <w:sz w:val="24"/>
          <w:szCs w:val="24"/>
        </w:rPr>
        <w:t>.</w:t>
      </w:r>
    </w:p>
    <w:p w:rsidR="007F785B" w:rsidRDefault="007F785B"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Como um desafio pa</w:t>
      </w:r>
      <w:r w:rsidR="00065D1A">
        <w:rPr>
          <w:rFonts w:ascii="Times New Roman" w:eastAsia="Times New Roman" w:hAnsi="Times New Roman"/>
          <w:sz w:val="24"/>
          <w:szCs w:val="24"/>
        </w:rPr>
        <w:t xml:space="preserve">ra os terapeutas, Lopes </w:t>
      </w:r>
      <w:r w:rsidR="00065D1A" w:rsidRPr="0036442E">
        <w:rPr>
          <w:rFonts w:ascii="Times New Roman" w:eastAsia="Times New Roman" w:hAnsi="Times New Roman"/>
          <w:i/>
          <w:sz w:val="24"/>
          <w:szCs w:val="24"/>
        </w:rPr>
        <w:t>et. al</w:t>
      </w:r>
      <w:r w:rsidR="00065D1A">
        <w:rPr>
          <w:rFonts w:ascii="Times New Roman" w:eastAsia="Times New Roman" w:hAnsi="Times New Roman"/>
          <w:sz w:val="24"/>
          <w:szCs w:val="24"/>
        </w:rPr>
        <w:t>.</w:t>
      </w:r>
      <w:r w:rsidR="000B2181">
        <w:rPr>
          <w:rFonts w:ascii="Times New Roman" w:eastAsia="Times New Roman" w:hAnsi="Times New Roman"/>
          <w:sz w:val="24"/>
          <w:szCs w:val="24"/>
          <w:vertAlign w:val="superscript"/>
        </w:rPr>
        <w:t>7</w:t>
      </w:r>
      <w:r w:rsidR="000B2181">
        <w:rPr>
          <w:rFonts w:ascii="Times New Roman" w:eastAsia="Times New Roman" w:hAnsi="Times New Roman"/>
          <w:sz w:val="24"/>
          <w:szCs w:val="24"/>
        </w:rPr>
        <w:t xml:space="preserve"> </w:t>
      </w:r>
      <w:r>
        <w:rPr>
          <w:rFonts w:ascii="Times New Roman" w:eastAsia="Times New Roman" w:hAnsi="Times New Roman"/>
          <w:sz w:val="24"/>
          <w:szCs w:val="24"/>
        </w:rPr>
        <w:t>destacaram a escolha do jogo, que deve ser selecionado de acordo com os objetivos</w:t>
      </w:r>
      <w:r w:rsidR="00065D1A">
        <w:rPr>
          <w:rFonts w:ascii="Times New Roman" w:eastAsia="Times New Roman" w:hAnsi="Times New Roman"/>
          <w:sz w:val="24"/>
          <w:szCs w:val="24"/>
        </w:rPr>
        <w:t xml:space="preserve"> terapêuticos. </w:t>
      </w:r>
      <w:proofErr w:type="spellStart"/>
      <w:r w:rsidR="00065D1A">
        <w:rPr>
          <w:rFonts w:ascii="Times New Roman" w:eastAsia="Times New Roman" w:hAnsi="Times New Roman"/>
          <w:sz w:val="24"/>
          <w:szCs w:val="24"/>
        </w:rPr>
        <w:t>Baum</w:t>
      </w:r>
      <w:proofErr w:type="spellEnd"/>
      <w:r w:rsidR="00065D1A">
        <w:rPr>
          <w:rFonts w:ascii="Times New Roman" w:eastAsia="Times New Roman" w:hAnsi="Times New Roman"/>
          <w:sz w:val="24"/>
          <w:szCs w:val="24"/>
        </w:rPr>
        <w:t xml:space="preserve"> e Maraschin</w:t>
      </w:r>
      <w:r w:rsidR="00065D1A" w:rsidRPr="00065D1A">
        <w:rPr>
          <w:rFonts w:ascii="Times New Roman" w:eastAsia="Times New Roman" w:hAnsi="Times New Roman"/>
          <w:sz w:val="24"/>
          <w:szCs w:val="24"/>
          <w:vertAlign w:val="superscript"/>
        </w:rPr>
        <w:t>1</w:t>
      </w:r>
      <w:r w:rsidR="000B2181">
        <w:rPr>
          <w:rFonts w:ascii="Times New Roman" w:eastAsia="Times New Roman" w:hAnsi="Times New Roman"/>
          <w:sz w:val="24"/>
          <w:szCs w:val="24"/>
          <w:vertAlign w:val="superscript"/>
        </w:rPr>
        <w:t>6</w:t>
      </w:r>
      <w:r w:rsidR="00065D1A">
        <w:rPr>
          <w:rFonts w:ascii="Times New Roman" w:eastAsia="Times New Roman" w:hAnsi="Times New Roman"/>
          <w:sz w:val="24"/>
          <w:szCs w:val="24"/>
          <w:vertAlign w:val="superscript"/>
        </w:rPr>
        <w:t xml:space="preserve"> </w:t>
      </w:r>
      <w:r>
        <w:rPr>
          <w:rFonts w:ascii="Times New Roman" w:eastAsia="Times New Roman" w:hAnsi="Times New Roman"/>
          <w:sz w:val="24"/>
          <w:szCs w:val="24"/>
        </w:rPr>
        <w:t>e Sousa</w:t>
      </w:r>
      <w:r w:rsidR="00065D1A" w:rsidRPr="00065D1A">
        <w:rPr>
          <w:rFonts w:ascii="Times New Roman" w:eastAsia="Times New Roman" w:hAnsi="Times New Roman"/>
          <w:sz w:val="24"/>
          <w:szCs w:val="24"/>
          <w:vertAlign w:val="superscript"/>
        </w:rPr>
        <w:t>1</w:t>
      </w:r>
      <w:r w:rsidR="000B2181">
        <w:rPr>
          <w:rFonts w:ascii="Times New Roman" w:eastAsia="Times New Roman" w:hAnsi="Times New Roman"/>
          <w:sz w:val="24"/>
          <w:szCs w:val="24"/>
          <w:vertAlign w:val="superscript"/>
        </w:rPr>
        <w:t>8</w:t>
      </w:r>
      <w:r>
        <w:rPr>
          <w:rFonts w:ascii="Times New Roman" w:eastAsia="Times New Roman" w:hAnsi="Times New Roman"/>
          <w:sz w:val="24"/>
          <w:szCs w:val="24"/>
        </w:rPr>
        <w:t xml:space="preserve"> evidenciaram o perigo de vício do paciente no jogo, causando resistência na realização de outras atividades propostas. Sous</w:t>
      </w:r>
      <w:r w:rsidR="000B6B65">
        <w:rPr>
          <w:rFonts w:ascii="Times New Roman" w:eastAsia="Times New Roman" w:hAnsi="Times New Roman"/>
          <w:sz w:val="24"/>
          <w:szCs w:val="24"/>
        </w:rPr>
        <w:t>a</w:t>
      </w:r>
      <w:r w:rsidR="000B6B65" w:rsidRPr="000B6B65">
        <w:rPr>
          <w:rFonts w:ascii="Times New Roman" w:eastAsia="Times New Roman" w:hAnsi="Times New Roman"/>
          <w:sz w:val="24"/>
          <w:szCs w:val="24"/>
          <w:vertAlign w:val="superscript"/>
        </w:rPr>
        <w:t>1</w:t>
      </w:r>
      <w:r w:rsidR="000B2181">
        <w:rPr>
          <w:rFonts w:ascii="Times New Roman" w:eastAsia="Times New Roman" w:hAnsi="Times New Roman"/>
          <w:sz w:val="24"/>
          <w:szCs w:val="24"/>
          <w:vertAlign w:val="superscript"/>
        </w:rPr>
        <w:t>8</w:t>
      </w:r>
      <w:r w:rsidR="000B6B65">
        <w:rPr>
          <w:rFonts w:ascii="Times New Roman" w:eastAsia="Times New Roman" w:hAnsi="Times New Roman"/>
          <w:sz w:val="24"/>
          <w:szCs w:val="24"/>
        </w:rPr>
        <w:t xml:space="preserve"> </w:t>
      </w:r>
      <w:r>
        <w:rPr>
          <w:rFonts w:ascii="Times New Roman" w:eastAsia="Times New Roman" w:hAnsi="Times New Roman"/>
          <w:sz w:val="24"/>
          <w:szCs w:val="24"/>
        </w:rPr>
        <w:t xml:space="preserve">pontuou também a possibilidade de surgirem </w:t>
      </w:r>
      <w:proofErr w:type="gramStart"/>
      <w:r>
        <w:rPr>
          <w:rFonts w:ascii="Times New Roman" w:eastAsia="Times New Roman" w:hAnsi="Times New Roman"/>
          <w:sz w:val="24"/>
          <w:szCs w:val="24"/>
        </w:rPr>
        <w:t>as</w:t>
      </w:r>
      <w:proofErr w:type="gramEnd"/>
      <w:r>
        <w:rPr>
          <w:rFonts w:ascii="Times New Roman" w:eastAsia="Times New Roman" w:hAnsi="Times New Roman"/>
          <w:sz w:val="24"/>
          <w:szCs w:val="24"/>
        </w:rPr>
        <w:t xml:space="preserve"> lesões por acidentes ou esforço repetitivo (LER) que podem acometer o usuário caso não haja a supervisão adequada. Estes aspectos enfatizam a necessidade do acompanhamento de terapeuta ocupacional na utilização deste recurso e os elementos aos </w:t>
      </w:r>
      <w:proofErr w:type="gramStart"/>
      <w:r>
        <w:rPr>
          <w:rFonts w:ascii="Times New Roman" w:eastAsia="Times New Roman" w:hAnsi="Times New Roman"/>
          <w:sz w:val="24"/>
          <w:szCs w:val="24"/>
        </w:rPr>
        <w:t>quais o</w:t>
      </w:r>
      <w:proofErr w:type="gramEnd"/>
      <w:r>
        <w:rPr>
          <w:rFonts w:ascii="Times New Roman" w:eastAsia="Times New Roman" w:hAnsi="Times New Roman"/>
          <w:sz w:val="24"/>
          <w:szCs w:val="24"/>
        </w:rPr>
        <w:t xml:space="preserve"> profissional deve estar atento.</w:t>
      </w:r>
    </w:p>
    <w:p w:rsidR="007F785B" w:rsidRDefault="007F785B"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São diversas as condições em que a Realidade Virtual pode auxiliar na reabilitação. Como no</w:t>
      </w:r>
      <w:r w:rsidR="000B6B65">
        <w:rPr>
          <w:rFonts w:ascii="Times New Roman" w:eastAsia="Times New Roman" w:hAnsi="Times New Roman"/>
          <w:sz w:val="24"/>
          <w:szCs w:val="24"/>
        </w:rPr>
        <w:t xml:space="preserve"> estudo de Lopes et. al.</w:t>
      </w:r>
      <w:r w:rsidR="000B2181">
        <w:rPr>
          <w:rFonts w:ascii="Times New Roman" w:eastAsia="Times New Roman" w:hAnsi="Times New Roman"/>
          <w:sz w:val="24"/>
          <w:szCs w:val="24"/>
          <w:vertAlign w:val="superscript"/>
        </w:rPr>
        <w:t>7</w:t>
      </w:r>
      <w:r>
        <w:rPr>
          <w:rFonts w:ascii="Times New Roman" w:eastAsia="Times New Roman" w:hAnsi="Times New Roman"/>
          <w:sz w:val="24"/>
          <w:szCs w:val="24"/>
        </w:rPr>
        <w:t xml:space="preserve"> no qual o jogo Wii Fit foi utilizado com a finalidade de melhorar o equilíbrio de um paciente adulto com paralisia cerebral, proporcionando resultados satisfatórios. Outro estudo foi realiz</w:t>
      </w:r>
      <w:r w:rsidR="000B6B65">
        <w:rPr>
          <w:rFonts w:ascii="Times New Roman" w:eastAsia="Times New Roman" w:hAnsi="Times New Roman"/>
          <w:sz w:val="24"/>
          <w:szCs w:val="24"/>
        </w:rPr>
        <w:t xml:space="preserve">ado por </w:t>
      </w:r>
      <w:proofErr w:type="spellStart"/>
      <w:r w:rsidR="000B6B65">
        <w:rPr>
          <w:rFonts w:ascii="Times New Roman" w:eastAsia="Times New Roman" w:hAnsi="Times New Roman"/>
          <w:sz w:val="24"/>
          <w:szCs w:val="24"/>
        </w:rPr>
        <w:t>Baum</w:t>
      </w:r>
      <w:proofErr w:type="spellEnd"/>
      <w:r w:rsidR="000B6B65">
        <w:rPr>
          <w:rFonts w:ascii="Times New Roman" w:eastAsia="Times New Roman" w:hAnsi="Times New Roman"/>
          <w:sz w:val="24"/>
          <w:szCs w:val="24"/>
        </w:rPr>
        <w:t xml:space="preserve"> e Maraschin</w:t>
      </w:r>
      <w:r w:rsidR="000B6B65" w:rsidRPr="000B6B65">
        <w:rPr>
          <w:rFonts w:ascii="Times New Roman" w:eastAsia="Times New Roman" w:hAnsi="Times New Roman"/>
          <w:sz w:val="24"/>
          <w:szCs w:val="24"/>
          <w:vertAlign w:val="superscript"/>
        </w:rPr>
        <w:t>1</w:t>
      </w:r>
      <w:r w:rsidR="000B2181">
        <w:rPr>
          <w:rFonts w:ascii="Times New Roman" w:eastAsia="Times New Roman" w:hAnsi="Times New Roman"/>
          <w:sz w:val="24"/>
          <w:szCs w:val="24"/>
          <w:vertAlign w:val="superscript"/>
        </w:rPr>
        <w:t>6</w:t>
      </w:r>
      <w:r w:rsidR="000B6B65">
        <w:rPr>
          <w:rFonts w:ascii="Times New Roman" w:eastAsia="Times New Roman" w:hAnsi="Times New Roman"/>
          <w:sz w:val="24"/>
          <w:szCs w:val="24"/>
        </w:rPr>
        <w:t xml:space="preserve"> </w:t>
      </w:r>
      <w:r>
        <w:rPr>
          <w:rFonts w:ascii="Times New Roman" w:eastAsia="Times New Roman" w:hAnsi="Times New Roman"/>
          <w:sz w:val="24"/>
          <w:szCs w:val="24"/>
        </w:rPr>
        <w:t xml:space="preserve">utilizando os jogos interativos para promover a socialização e percepção de si de jovens em um Centro Integrado de Atendimento Psicossocial em Porto Alegre que </w:t>
      </w:r>
      <w:proofErr w:type="gramStart"/>
      <w:r>
        <w:rPr>
          <w:rFonts w:ascii="Times New Roman" w:eastAsia="Times New Roman" w:hAnsi="Times New Roman"/>
          <w:sz w:val="24"/>
          <w:szCs w:val="24"/>
        </w:rPr>
        <w:t>concluiu</w:t>
      </w:r>
      <w:proofErr w:type="gramEnd"/>
      <w:r>
        <w:rPr>
          <w:rFonts w:ascii="Times New Roman" w:eastAsia="Times New Roman" w:hAnsi="Times New Roman"/>
          <w:sz w:val="24"/>
          <w:szCs w:val="24"/>
        </w:rPr>
        <w:t xml:space="preserve"> que os jogos coloca</w:t>
      </w:r>
      <w:r w:rsidR="003404A6">
        <w:rPr>
          <w:rFonts w:ascii="Times New Roman" w:eastAsia="Times New Roman" w:hAnsi="Times New Roman"/>
          <w:sz w:val="24"/>
          <w:szCs w:val="24"/>
        </w:rPr>
        <w:t>ra</w:t>
      </w:r>
      <w:r>
        <w:rPr>
          <w:rFonts w:ascii="Times New Roman" w:eastAsia="Times New Roman" w:hAnsi="Times New Roman"/>
          <w:sz w:val="24"/>
          <w:szCs w:val="24"/>
        </w:rPr>
        <w:t xml:space="preserve">m os </w:t>
      </w:r>
      <w:r>
        <w:rPr>
          <w:rFonts w:ascii="Times New Roman" w:eastAsia="Times New Roman" w:hAnsi="Times New Roman"/>
          <w:sz w:val="24"/>
          <w:szCs w:val="24"/>
        </w:rPr>
        <w:lastRenderedPageBreak/>
        <w:t>sujeitos em situações inusitadas, amplia</w:t>
      </w:r>
      <w:r w:rsidR="003404A6">
        <w:rPr>
          <w:rFonts w:ascii="Times New Roman" w:eastAsia="Times New Roman" w:hAnsi="Times New Roman"/>
          <w:sz w:val="24"/>
          <w:szCs w:val="24"/>
        </w:rPr>
        <w:t>ram</w:t>
      </w:r>
      <w:r>
        <w:rPr>
          <w:rFonts w:ascii="Times New Roman" w:eastAsia="Times New Roman" w:hAnsi="Times New Roman"/>
          <w:sz w:val="24"/>
          <w:szCs w:val="24"/>
        </w:rPr>
        <w:t xml:space="preserve"> suas experiências e permiti</w:t>
      </w:r>
      <w:r w:rsidR="003404A6">
        <w:rPr>
          <w:rFonts w:ascii="Times New Roman" w:eastAsia="Times New Roman" w:hAnsi="Times New Roman"/>
          <w:sz w:val="24"/>
          <w:szCs w:val="24"/>
        </w:rPr>
        <w:t>ram</w:t>
      </w:r>
      <w:r>
        <w:rPr>
          <w:rFonts w:ascii="Times New Roman" w:eastAsia="Times New Roman" w:hAnsi="Times New Roman"/>
          <w:sz w:val="24"/>
          <w:szCs w:val="24"/>
        </w:rPr>
        <w:t xml:space="preserve"> a descoberta de recursos próprios. </w:t>
      </w:r>
    </w:p>
    <w:p w:rsidR="007F785B" w:rsidRDefault="007F785B"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A Terapia Ocupacional tem como foco principal garantir a autonomia e a independência de indivíduos que, sejam por fatores físicos, sensoriais, mentais, psicológicos e/ou sociais, </w:t>
      </w:r>
      <w:proofErr w:type="gramStart"/>
      <w:r>
        <w:rPr>
          <w:rFonts w:ascii="Times New Roman" w:eastAsia="Times New Roman" w:hAnsi="Times New Roman"/>
          <w:sz w:val="24"/>
          <w:szCs w:val="24"/>
        </w:rPr>
        <w:t>apresentam</w:t>
      </w:r>
      <w:proofErr w:type="gramEnd"/>
      <w:r>
        <w:rPr>
          <w:rFonts w:ascii="Times New Roman" w:eastAsia="Times New Roman" w:hAnsi="Times New Roman"/>
          <w:sz w:val="24"/>
          <w:szCs w:val="24"/>
        </w:rPr>
        <w:t xml:space="preserve"> temporária ou definitivamente, dificuldade na realização das suas ocupa</w:t>
      </w:r>
      <w:r w:rsidR="000B6B65">
        <w:rPr>
          <w:rFonts w:ascii="Times New Roman" w:eastAsia="Times New Roman" w:hAnsi="Times New Roman"/>
          <w:sz w:val="24"/>
          <w:szCs w:val="24"/>
        </w:rPr>
        <w:t>ções</w:t>
      </w:r>
      <w:r w:rsidR="000B6B65" w:rsidRPr="000B6B65">
        <w:rPr>
          <w:rFonts w:ascii="Times New Roman" w:eastAsia="Times New Roman" w:hAnsi="Times New Roman"/>
          <w:sz w:val="24"/>
          <w:szCs w:val="24"/>
          <w:vertAlign w:val="superscript"/>
        </w:rPr>
        <w:t>1</w:t>
      </w:r>
      <w:r w:rsidR="00EC1A28">
        <w:rPr>
          <w:rFonts w:ascii="Times New Roman" w:eastAsia="Times New Roman" w:hAnsi="Times New Roman"/>
          <w:sz w:val="24"/>
          <w:szCs w:val="24"/>
          <w:vertAlign w:val="superscript"/>
        </w:rPr>
        <w:t>9</w:t>
      </w:r>
      <w:r w:rsidR="003404A6">
        <w:rPr>
          <w:rFonts w:ascii="Times New Roman" w:eastAsia="Times New Roman" w:hAnsi="Times New Roman"/>
          <w:sz w:val="24"/>
          <w:szCs w:val="24"/>
          <w:vertAlign w:val="superscript"/>
        </w:rPr>
        <w:t>.</w:t>
      </w:r>
    </w:p>
    <w:p w:rsidR="007F785B" w:rsidRDefault="007F785B"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No processo terapêutico, o terapeuta ocupacional busca facilitar a interação do sujeito com o ambiente externo, fazendo uso de ocupações e atividades cuidadosamente planejadas</w:t>
      </w:r>
      <w:r w:rsidR="00EC1A28">
        <w:rPr>
          <w:rFonts w:ascii="Times New Roman" w:eastAsia="Times New Roman" w:hAnsi="Times New Roman"/>
          <w:sz w:val="24"/>
          <w:szCs w:val="24"/>
          <w:vertAlign w:val="superscript"/>
        </w:rPr>
        <w:t>5</w:t>
      </w:r>
      <w:r>
        <w:rPr>
          <w:rFonts w:ascii="Times New Roman" w:eastAsia="Times New Roman" w:hAnsi="Times New Roman"/>
          <w:sz w:val="24"/>
          <w:szCs w:val="24"/>
        </w:rPr>
        <w:t xml:space="preserve">. Tais atividades são definidas a partir de uma investigação das ocupações e interesses do indivíduo, sua faixa etária, desenvolvimento e formação pessoal, social e familiar, uma vez que o terapeuta ocupacional compreende a atividade humana como um processo dotado de criatividade, expressão, ludicidade, produtividade e de </w:t>
      </w:r>
      <w:proofErr w:type="gramStart"/>
      <w:r>
        <w:rPr>
          <w:rFonts w:ascii="Times New Roman" w:eastAsia="Times New Roman" w:hAnsi="Times New Roman"/>
          <w:sz w:val="24"/>
          <w:szCs w:val="24"/>
        </w:rPr>
        <w:t>auto manutenção</w:t>
      </w:r>
      <w:proofErr w:type="gramEnd"/>
      <w:r>
        <w:rPr>
          <w:rFonts w:ascii="Times New Roman" w:eastAsia="Times New Roman" w:hAnsi="Times New Roman"/>
          <w:sz w:val="24"/>
          <w:szCs w:val="24"/>
        </w:rPr>
        <w:t>, sendo assim uma potente ferramenta pa</w:t>
      </w:r>
      <w:r w:rsidR="008B019B">
        <w:rPr>
          <w:rFonts w:ascii="Times New Roman" w:eastAsia="Times New Roman" w:hAnsi="Times New Roman"/>
          <w:sz w:val="24"/>
          <w:szCs w:val="24"/>
        </w:rPr>
        <w:t>ra alcançar a qualidade de vida</w:t>
      </w:r>
      <w:r w:rsidR="008B019B" w:rsidRPr="008B019B">
        <w:rPr>
          <w:rFonts w:ascii="Times New Roman" w:eastAsia="Times New Roman" w:hAnsi="Times New Roman"/>
          <w:sz w:val="24"/>
          <w:szCs w:val="24"/>
          <w:vertAlign w:val="superscript"/>
        </w:rPr>
        <w:t>20</w:t>
      </w:r>
      <w:r w:rsidR="008B019B">
        <w:rPr>
          <w:rFonts w:ascii="Times New Roman" w:eastAsia="Times New Roman" w:hAnsi="Times New Roman"/>
          <w:sz w:val="24"/>
          <w:szCs w:val="24"/>
        </w:rPr>
        <w:t>.</w:t>
      </w:r>
    </w:p>
    <w:p w:rsidR="007F785B" w:rsidRDefault="007F785B"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A Terapia Ocupacional se apropria e utiliza as atividades humanas que apresentam significado ao sujeito</w:t>
      </w:r>
      <w:r w:rsidR="003404A6">
        <w:rPr>
          <w:rFonts w:ascii="Times New Roman" w:eastAsia="Times New Roman" w:hAnsi="Times New Roman"/>
          <w:sz w:val="24"/>
          <w:szCs w:val="24"/>
        </w:rPr>
        <w:t xml:space="preserve"> </w:t>
      </w:r>
      <w:r>
        <w:rPr>
          <w:rFonts w:ascii="Times New Roman" w:eastAsia="Times New Roman" w:hAnsi="Times New Roman"/>
          <w:sz w:val="24"/>
          <w:szCs w:val="24"/>
        </w:rPr>
        <w:t xml:space="preserve">produzindo sentido para o processo de reabilitação. Em sua intervenção, o terapeuta ocupacional recorre, quando necessário, a diversos dispositivos como a tecnologia assistiva, englobando adaptações de utensílios próprios de atividades cotidianas e dispositivos externos como recursos de mobilidade, comunicação alternativa e órteses. </w:t>
      </w:r>
    </w:p>
    <w:p w:rsidR="007F785B" w:rsidRDefault="007F785B"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No campo da pediatria, o terapeuta ocupacional atua com recém-nascidos, crianças e adolescentes, com riscos ou com alterações no desenvolvimento, devido a questões orgânicas sociais e/ou emocionais. Dentre essas, encontram-se as crianças com comprometimentos neurológicos que apresentam déficits, que impedem seu desenvolvimento adequado e consequentemente sua relação com o mundo</w:t>
      </w:r>
      <w:r w:rsidR="00EC1A28">
        <w:rPr>
          <w:rFonts w:ascii="Times New Roman" w:eastAsia="Times New Roman" w:hAnsi="Times New Roman"/>
          <w:sz w:val="24"/>
          <w:szCs w:val="24"/>
          <w:vertAlign w:val="superscript"/>
        </w:rPr>
        <w:t>6</w:t>
      </w:r>
      <w:r>
        <w:rPr>
          <w:rFonts w:ascii="Times New Roman" w:eastAsia="Times New Roman" w:hAnsi="Times New Roman"/>
          <w:sz w:val="24"/>
          <w:szCs w:val="24"/>
        </w:rPr>
        <w:t>.</w:t>
      </w:r>
    </w:p>
    <w:p w:rsidR="007F785B" w:rsidRPr="008B019B" w:rsidRDefault="007F785B" w:rsidP="008B019B">
      <w:pPr>
        <w:spacing w:after="0" w:line="360" w:lineRule="auto"/>
        <w:ind w:firstLine="709"/>
        <w:jc w:val="both"/>
        <w:rPr>
          <w:rFonts w:ascii="Times New Roman" w:eastAsia="Times New Roman" w:hAnsi="Times New Roman"/>
          <w:color w:val="222222"/>
          <w:sz w:val="24"/>
          <w:szCs w:val="24"/>
        </w:rPr>
      </w:pPr>
      <w:r>
        <w:rPr>
          <w:rFonts w:ascii="Times New Roman" w:eastAsia="Times New Roman" w:hAnsi="Times New Roman"/>
          <w:sz w:val="24"/>
          <w:szCs w:val="24"/>
        </w:rPr>
        <w:t>Na Reabilitação Neurológica, busca-se a independência funcional por meio do aprendizado e estimulação dos componentes prejudicados. A aprendizagem ocorre devido à integração dos fatores neurológicos, psicológicos, sociais, cognitivos, integridade do sistema sensório-motor e motivação</w:t>
      </w:r>
      <w:r w:rsidR="008B019B" w:rsidRPr="008B019B">
        <w:rPr>
          <w:rFonts w:ascii="Times New Roman" w:eastAsia="Times New Roman" w:hAnsi="Times New Roman"/>
          <w:color w:val="222222"/>
          <w:sz w:val="24"/>
          <w:szCs w:val="24"/>
          <w:vertAlign w:val="superscript"/>
        </w:rPr>
        <w:t>21</w:t>
      </w:r>
      <w:r>
        <w:rPr>
          <w:rFonts w:ascii="Times New Roman" w:eastAsia="Times New Roman" w:hAnsi="Times New Roman"/>
          <w:sz w:val="24"/>
          <w:szCs w:val="24"/>
        </w:rPr>
        <w:t xml:space="preserve">. </w:t>
      </w:r>
    </w:p>
    <w:p w:rsidR="007F785B" w:rsidRDefault="007F785B"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Quando uma criança aprende algo e sente prazer nessa ação, ela deseja repeti-la, e desta forma desenvolve novas </w:t>
      </w:r>
      <w:r w:rsidR="0012628A">
        <w:rPr>
          <w:rFonts w:ascii="Times New Roman" w:eastAsia="Times New Roman" w:hAnsi="Times New Roman"/>
          <w:sz w:val="24"/>
          <w:szCs w:val="24"/>
        </w:rPr>
        <w:t>habilidades</w:t>
      </w:r>
      <w:r w:rsidR="0012628A">
        <w:rPr>
          <w:rFonts w:ascii="Times New Roman" w:eastAsia="Times New Roman" w:hAnsi="Times New Roman"/>
          <w:sz w:val="24"/>
          <w:szCs w:val="24"/>
          <w:vertAlign w:val="superscript"/>
        </w:rPr>
        <w:t>6</w:t>
      </w:r>
      <w:r>
        <w:rPr>
          <w:rFonts w:ascii="Times New Roman" w:eastAsia="Times New Roman" w:hAnsi="Times New Roman"/>
          <w:sz w:val="24"/>
          <w:szCs w:val="24"/>
        </w:rPr>
        <w:t>. Assim, para que um ambiente seja adequado a um aprendizado, é necessário considerar os aspectos motores, cognitivos e afetivos e, ao mesmo tempo, selecionar estratégias adequadas de intervenção para alcançar o melhor resultado</w:t>
      </w:r>
      <w:r w:rsidR="008B019B" w:rsidRPr="008B019B">
        <w:rPr>
          <w:rFonts w:ascii="Times New Roman" w:eastAsia="Times New Roman" w:hAnsi="Times New Roman"/>
          <w:sz w:val="24"/>
          <w:szCs w:val="24"/>
          <w:vertAlign w:val="superscript"/>
        </w:rPr>
        <w:t>21</w:t>
      </w:r>
      <w:r w:rsidR="008B019B">
        <w:rPr>
          <w:rFonts w:ascii="Times New Roman" w:eastAsia="Times New Roman" w:hAnsi="Times New Roman"/>
          <w:sz w:val="24"/>
          <w:szCs w:val="24"/>
        </w:rPr>
        <w:t>.</w:t>
      </w:r>
    </w:p>
    <w:p w:rsidR="007F785B" w:rsidRDefault="007F785B"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De acordo com </w:t>
      </w:r>
      <w:proofErr w:type="spellStart"/>
      <w:r>
        <w:rPr>
          <w:rFonts w:ascii="Times New Roman" w:eastAsia="Times New Roman" w:hAnsi="Times New Roman"/>
          <w:sz w:val="24"/>
          <w:szCs w:val="24"/>
        </w:rPr>
        <w:t>Umphred</w:t>
      </w:r>
      <w:proofErr w:type="spellEnd"/>
      <w:r>
        <w:rPr>
          <w:rFonts w:ascii="Times New Roman" w:eastAsia="Times New Roman" w:hAnsi="Times New Roman"/>
          <w:sz w:val="24"/>
          <w:szCs w:val="24"/>
        </w:rPr>
        <w:t xml:space="preserve"> </w:t>
      </w:r>
      <w:r w:rsidRPr="00BD2A40">
        <w:rPr>
          <w:rFonts w:ascii="Times New Roman" w:eastAsia="Times New Roman" w:hAnsi="Times New Roman"/>
          <w:i/>
          <w:sz w:val="24"/>
          <w:szCs w:val="24"/>
        </w:rPr>
        <w:t>et. al</w:t>
      </w:r>
      <w:r>
        <w:rPr>
          <w:rFonts w:ascii="Times New Roman" w:eastAsia="Times New Roman" w:hAnsi="Times New Roman"/>
          <w:sz w:val="24"/>
          <w:szCs w:val="24"/>
        </w:rPr>
        <w:t>.</w:t>
      </w:r>
      <w:r w:rsidR="008B019B" w:rsidRPr="008B019B">
        <w:rPr>
          <w:rFonts w:ascii="Times New Roman" w:eastAsia="Times New Roman" w:hAnsi="Times New Roman"/>
          <w:sz w:val="24"/>
          <w:szCs w:val="24"/>
          <w:vertAlign w:val="superscript"/>
        </w:rPr>
        <w:t>22</w:t>
      </w:r>
      <w:r>
        <w:rPr>
          <w:rFonts w:ascii="Times New Roman" w:eastAsia="Times New Roman" w:hAnsi="Times New Roman"/>
          <w:sz w:val="24"/>
          <w:szCs w:val="24"/>
        </w:rPr>
        <w:t>, a intervenção deve priorizar a participação ativa do indivíduo e a semelhança entre o ambiente terapêutico e o contexto ambiental, favorecendo o aprendizado para a independência funcional. É um processo desafiador, pois demanda o esforço máximo do paciente</w:t>
      </w:r>
      <w:r w:rsidR="00EC1A28">
        <w:rPr>
          <w:rFonts w:ascii="Times New Roman" w:eastAsia="Times New Roman" w:hAnsi="Times New Roman"/>
          <w:sz w:val="24"/>
          <w:szCs w:val="24"/>
          <w:vertAlign w:val="superscript"/>
        </w:rPr>
        <w:t>7</w:t>
      </w:r>
      <w:r>
        <w:rPr>
          <w:rFonts w:ascii="Times New Roman" w:eastAsia="Times New Roman" w:hAnsi="Times New Roman"/>
          <w:sz w:val="24"/>
          <w:szCs w:val="24"/>
        </w:rPr>
        <w:t>.</w:t>
      </w:r>
    </w:p>
    <w:p w:rsidR="007F785B" w:rsidRDefault="003404A6" w:rsidP="00480132">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7F785B">
        <w:rPr>
          <w:rFonts w:ascii="Times New Roman" w:eastAsia="Times New Roman" w:hAnsi="Times New Roman"/>
          <w:sz w:val="24"/>
          <w:szCs w:val="24"/>
        </w:rPr>
        <w:t>Assim, a literatura apresentada evidencia que a intervenção utilizando a Realidade Virtual promove a ludicidade, desperta o interesse e pode facilitar e aperfeiçoar o alcance dos objetivos terapêuticos ocupacionais de aprendizagem e desenvolvimento na reabilitação de forma segura e prazerosa para criança</w:t>
      </w:r>
      <w:r>
        <w:rPr>
          <w:rFonts w:ascii="Times New Roman" w:eastAsia="Times New Roman" w:hAnsi="Times New Roman"/>
          <w:sz w:val="24"/>
          <w:szCs w:val="24"/>
        </w:rPr>
        <w:t>s e jovens</w:t>
      </w:r>
      <w:r w:rsidR="007F785B">
        <w:rPr>
          <w:rFonts w:ascii="Times New Roman" w:eastAsia="Times New Roman" w:hAnsi="Times New Roman"/>
          <w:sz w:val="24"/>
          <w:szCs w:val="24"/>
        </w:rPr>
        <w:t>.</w:t>
      </w:r>
    </w:p>
    <w:p w:rsidR="00480132" w:rsidRDefault="00480132" w:rsidP="00480132">
      <w:pPr>
        <w:spacing w:after="0" w:line="360" w:lineRule="auto"/>
        <w:jc w:val="both"/>
        <w:rPr>
          <w:rFonts w:ascii="Times New Roman" w:eastAsia="Times New Roman" w:hAnsi="Times New Roman"/>
          <w:sz w:val="24"/>
          <w:szCs w:val="24"/>
        </w:rPr>
      </w:pPr>
    </w:p>
    <w:p w:rsidR="00480132" w:rsidRPr="00EB1F8E" w:rsidRDefault="00480132" w:rsidP="00480132">
      <w:pPr>
        <w:pStyle w:val="Ttulo1"/>
        <w:rPr>
          <w:rFonts w:ascii="Times New Roman" w:hAnsi="Times New Roman"/>
          <w:color w:val="auto"/>
          <w:sz w:val="24"/>
          <w:szCs w:val="24"/>
        </w:rPr>
      </w:pPr>
      <w:r w:rsidRPr="00EB1F8E">
        <w:rPr>
          <w:rFonts w:ascii="Times New Roman" w:hAnsi="Times New Roman"/>
          <w:color w:val="auto"/>
          <w:sz w:val="24"/>
          <w:szCs w:val="24"/>
        </w:rPr>
        <w:t>MATERIAIS E MÉTODOS</w:t>
      </w:r>
    </w:p>
    <w:p w:rsidR="00480132" w:rsidRPr="001B05BE" w:rsidRDefault="00480132" w:rsidP="00480132"/>
    <w:p w:rsidR="00480132" w:rsidRDefault="007876DF"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O presente </w:t>
      </w:r>
      <w:r w:rsidR="00480132">
        <w:rPr>
          <w:rFonts w:ascii="Times New Roman" w:eastAsia="Times New Roman" w:hAnsi="Times New Roman"/>
          <w:sz w:val="24"/>
          <w:szCs w:val="24"/>
        </w:rPr>
        <w:t>estudo</w:t>
      </w:r>
      <w:r w:rsidR="00FF4C70">
        <w:rPr>
          <w:rFonts w:ascii="Times New Roman" w:eastAsia="Times New Roman" w:hAnsi="Times New Roman"/>
          <w:sz w:val="24"/>
          <w:szCs w:val="24"/>
        </w:rPr>
        <w:t xml:space="preserve"> consiste em uma pesquisa descritiva. Ob</w:t>
      </w:r>
      <w:r w:rsidR="00480132">
        <w:rPr>
          <w:rFonts w:ascii="Times New Roman" w:eastAsia="Times New Roman" w:hAnsi="Times New Roman"/>
          <w:color w:val="1D2129"/>
          <w:sz w:val="24"/>
          <w:szCs w:val="24"/>
          <w:highlight w:val="white"/>
        </w:rPr>
        <w:t>teve aprovação do C</w:t>
      </w:r>
      <w:r w:rsidR="009C6E41">
        <w:rPr>
          <w:rFonts w:ascii="Times New Roman" w:eastAsia="Times New Roman" w:hAnsi="Times New Roman"/>
          <w:color w:val="1D2129"/>
          <w:sz w:val="24"/>
          <w:szCs w:val="24"/>
          <w:highlight w:val="white"/>
        </w:rPr>
        <w:t xml:space="preserve">onselho de Ética em </w:t>
      </w:r>
      <w:r w:rsidR="00480132">
        <w:rPr>
          <w:rFonts w:ascii="Times New Roman" w:eastAsia="Times New Roman" w:hAnsi="Times New Roman"/>
          <w:color w:val="1D2129"/>
          <w:sz w:val="24"/>
          <w:szCs w:val="24"/>
          <w:highlight w:val="white"/>
        </w:rPr>
        <w:t>P</w:t>
      </w:r>
      <w:r w:rsidR="009C6E41">
        <w:rPr>
          <w:rFonts w:ascii="Times New Roman" w:eastAsia="Times New Roman" w:hAnsi="Times New Roman"/>
          <w:color w:val="1D2129"/>
          <w:sz w:val="24"/>
          <w:szCs w:val="24"/>
          <w:highlight w:val="white"/>
        </w:rPr>
        <w:t>esquisa</w:t>
      </w:r>
      <w:r w:rsidR="00480132">
        <w:rPr>
          <w:rFonts w:ascii="Times New Roman" w:eastAsia="Times New Roman" w:hAnsi="Times New Roman"/>
          <w:color w:val="1D2129"/>
          <w:sz w:val="24"/>
          <w:szCs w:val="24"/>
          <w:highlight w:val="white"/>
        </w:rPr>
        <w:t xml:space="preserve"> sob nº 1.890.756, em 13 de janeiro de 2017, e tem</w:t>
      </w:r>
      <w:r w:rsidR="00480132">
        <w:rPr>
          <w:rFonts w:ascii="Times New Roman" w:eastAsia="Times New Roman" w:hAnsi="Times New Roman"/>
          <w:sz w:val="24"/>
          <w:szCs w:val="24"/>
        </w:rPr>
        <w:t xml:space="preserve"> caráter </w:t>
      </w:r>
      <w:proofErr w:type="spellStart"/>
      <w:r w:rsidR="00480132">
        <w:rPr>
          <w:rFonts w:ascii="Times New Roman" w:eastAsia="Times New Roman" w:hAnsi="Times New Roman"/>
          <w:sz w:val="24"/>
          <w:szCs w:val="24"/>
        </w:rPr>
        <w:t>quali</w:t>
      </w:r>
      <w:proofErr w:type="spellEnd"/>
      <w:r w:rsidR="00480132">
        <w:rPr>
          <w:rFonts w:ascii="Times New Roman" w:eastAsia="Times New Roman" w:hAnsi="Times New Roman"/>
          <w:sz w:val="24"/>
          <w:szCs w:val="24"/>
        </w:rPr>
        <w:t>-quantitativo, com aplicação de questionário misto através da plataforma “</w:t>
      </w:r>
      <w:r w:rsidR="00480132">
        <w:rPr>
          <w:rFonts w:ascii="Times New Roman" w:eastAsia="Times New Roman" w:hAnsi="Times New Roman"/>
          <w:i/>
          <w:sz w:val="24"/>
          <w:szCs w:val="24"/>
        </w:rPr>
        <w:t>Online</w:t>
      </w:r>
      <w:r w:rsidR="00480132">
        <w:rPr>
          <w:rFonts w:ascii="Times New Roman" w:eastAsia="Times New Roman" w:hAnsi="Times New Roman"/>
          <w:sz w:val="24"/>
          <w:szCs w:val="24"/>
        </w:rPr>
        <w:t xml:space="preserve"> Pesquisas</w:t>
      </w:r>
      <w:proofErr w:type="gramStart"/>
      <w:r w:rsidR="00480132">
        <w:rPr>
          <w:rFonts w:ascii="Times New Roman" w:eastAsia="Times New Roman" w:hAnsi="Times New Roman"/>
          <w:sz w:val="24"/>
          <w:szCs w:val="24"/>
        </w:rPr>
        <w:t>”</w:t>
      </w:r>
      <w:proofErr w:type="gramEnd"/>
      <w:r w:rsidR="00480132">
        <w:rPr>
          <w:rFonts w:ascii="Times New Roman" w:eastAsia="Times New Roman" w:hAnsi="Times New Roman"/>
          <w:sz w:val="24"/>
          <w:szCs w:val="24"/>
          <w:vertAlign w:val="superscript"/>
        </w:rPr>
        <w:footnoteReference w:id="1"/>
      </w:r>
      <w:r w:rsidR="00480132">
        <w:rPr>
          <w:rFonts w:ascii="Times New Roman" w:eastAsia="Times New Roman" w:hAnsi="Times New Roman"/>
          <w:sz w:val="24"/>
          <w:szCs w:val="24"/>
        </w:rPr>
        <w:t xml:space="preserve">. </w:t>
      </w:r>
      <w:r>
        <w:rPr>
          <w:rFonts w:ascii="Times New Roman" w:eastAsia="Times New Roman" w:hAnsi="Times New Roman"/>
          <w:sz w:val="24"/>
          <w:szCs w:val="24"/>
        </w:rPr>
        <w:t>O Termo de Consentimento Livre e Esclarecido foi disponibilizado na primeira página do questionário e o participante só teve acesso às perguntas mediante aceitação do termo. A</w:t>
      </w:r>
      <w:r w:rsidR="00480132">
        <w:rPr>
          <w:rFonts w:ascii="Times New Roman" w:eastAsia="Times New Roman" w:hAnsi="Times New Roman"/>
          <w:sz w:val="24"/>
          <w:szCs w:val="24"/>
        </w:rPr>
        <w:t xml:space="preserve"> plataforma </w:t>
      </w:r>
      <w:r>
        <w:rPr>
          <w:rFonts w:ascii="Times New Roman" w:eastAsia="Times New Roman" w:hAnsi="Times New Roman"/>
          <w:sz w:val="24"/>
          <w:szCs w:val="24"/>
        </w:rPr>
        <w:t xml:space="preserve">utilizada </w:t>
      </w:r>
      <w:r w:rsidR="00480132">
        <w:rPr>
          <w:rFonts w:ascii="Times New Roman" w:eastAsia="Times New Roman" w:hAnsi="Times New Roman"/>
          <w:sz w:val="24"/>
          <w:szCs w:val="24"/>
        </w:rPr>
        <w:t>permite a disponibilização do questionário por um mês de forma gratuita</w:t>
      </w:r>
      <w:r w:rsidR="00FB62BA">
        <w:rPr>
          <w:rFonts w:ascii="Times New Roman" w:eastAsia="Times New Roman" w:hAnsi="Times New Roman"/>
          <w:sz w:val="24"/>
          <w:szCs w:val="24"/>
        </w:rPr>
        <w:t>, sem limite de perguntas</w:t>
      </w:r>
      <w:r w:rsidR="00480132">
        <w:rPr>
          <w:rFonts w:ascii="Times New Roman" w:eastAsia="Times New Roman" w:hAnsi="Times New Roman"/>
          <w:sz w:val="24"/>
          <w:szCs w:val="24"/>
        </w:rPr>
        <w:t xml:space="preserve"> e online, necessitando de pagamento após este período</w:t>
      </w:r>
      <w:r w:rsidR="00FB62BA">
        <w:rPr>
          <w:rFonts w:ascii="Times New Roman" w:eastAsia="Times New Roman" w:hAnsi="Times New Roman"/>
          <w:sz w:val="24"/>
          <w:szCs w:val="24"/>
        </w:rPr>
        <w:t xml:space="preserve"> para manter o questionário ativo</w:t>
      </w:r>
      <w:r w:rsidR="00480132">
        <w:rPr>
          <w:rFonts w:ascii="Times New Roman" w:eastAsia="Times New Roman" w:hAnsi="Times New Roman"/>
          <w:sz w:val="24"/>
          <w:szCs w:val="24"/>
        </w:rPr>
        <w:t xml:space="preserve">. Ela também disponibiliza gráficos referentes às respostas das perguntas fechadas em versão </w:t>
      </w:r>
      <w:r w:rsidR="00480132" w:rsidRPr="00FB38FB">
        <w:rPr>
          <w:rFonts w:ascii="Times New Roman" w:eastAsia="Times New Roman" w:hAnsi="Times New Roman"/>
          <w:sz w:val="24"/>
          <w:szCs w:val="24"/>
        </w:rPr>
        <w:t>JPEG e</w:t>
      </w:r>
      <w:r w:rsidR="00480132">
        <w:rPr>
          <w:rFonts w:ascii="Times New Roman" w:eastAsia="Times New Roman" w:hAnsi="Times New Roman"/>
          <w:sz w:val="24"/>
          <w:szCs w:val="24"/>
        </w:rPr>
        <w:t xml:space="preserve"> resumos das respostas em versão PDF e Excel. Na versão paga da plataforma são permitidas cinco mil respostas por questionário enquanto sua versão gratuita permite apenas 350 respostas. </w:t>
      </w:r>
    </w:p>
    <w:p w:rsidR="00480132" w:rsidRDefault="00480132"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O questionário foi composto por quinze perguntas sendo estas divididas em duas etapas. A primeira etapa continha questões referentes ao perfil do profissional com uma questão fechada e quatro questões abertas. E a segunda etapa envolvia perguntas referentes à atuação do profissional, com sete questões fechadas e três questões abertas. Algumas questões fechadas permitiam a seleção de mais de uma opção.</w:t>
      </w:r>
    </w:p>
    <w:p w:rsidR="00480132" w:rsidRDefault="007876DF" w:rsidP="00480132">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480132">
        <w:rPr>
          <w:rFonts w:ascii="Times New Roman" w:eastAsia="Times New Roman" w:hAnsi="Times New Roman"/>
          <w:sz w:val="24"/>
          <w:szCs w:val="24"/>
        </w:rPr>
        <w:t xml:space="preserve">O contato com os participantes se deu por meio da divulgação nas mídias sociais </w:t>
      </w:r>
      <w:proofErr w:type="spellStart"/>
      <w:r w:rsidR="00480132">
        <w:rPr>
          <w:rFonts w:ascii="Times New Roman" w:eastAsia="Times New Roman" w:hAnsi="Times New Roman"/>
          <w:i/>
          <w:sz w:val="24"/>
          <w:szCs w:val="24"/>
        </w:rPr>
        <w:t>Facebook</w:t>
      </w:r>
      <w:proofErr w:type="spellEnd"/>
      <w:r w:rsidR="00480132">
        <w:rPr>
          <w:rFonts w:ascii="Times New Roman" w:eastAsia="Times New Roman" w:hAnsi="Times New Roman"/>
          <w:sz w:val="24"/>
          <w:szCs w:val="24"/>
        </w:rPr>
        <w:t xml:space="preserve"> e </w:t>
      </w:r>
      <w:proofErr w:type="spellStart"/>
      <w:r w:rsidR="00480132">
        <w:rPr>
          <w:rFonts w:ascii="Times New Roman" w:eastAsia="Times New Roman" w:hAnsi="Times New Roman"/>
          <w:i/>
          <w:sz w:val="24"/>
          <w:szCs w:val="24"/>
        </w:rPr>
        <w:t>Whatsapp</w:t>
      </w:r>
      <w:proofErr w:type="spellEnd"/>
      <w:r w:rsidR="00480132">
        <w:rPr>
          <w:rFonts w:ascii="Times New Roman" w:eastAsia="Times New Roman" w:hAnsi="Times New Roman"/>
          <w:sz w:val="24"/>
          <w:szCs w:val="24"/>
        </w:rPr>
        <w:t xml:space="preserve"> de grupos e páginas referentes à profissão da Terapia Ocupacional</w:t>
      </w:r>
      <w:r w:rsidR="00552026">
        <w:rPr>
          <w:rFonts w:ascii="Times New Roman" w:eastAsia="Times New Roman" w:hAnsi="Times New Roman"/>
          <w:sz w:val="24"/>
          <w:szCs w:val="24"/>
        </w:rPr>
        <w:t xml:space="preserve">, </w:t>
      </w:r>
      <w:r w:rsidR="00552026">
        <w:rPr>
          <w:rFonts w:ascii="Times New Roman" w:eastAsia="Times New Roman" w:hAnsi="Times New Roman"/>
          <w:sz w:val="24"/>
          <w:szCs w:val="24"/>
        </w:rPr>
        <w:lastRenderedPageBreak/>
        <w:t xml:space="preserve">incluindo as </w:t>
      </w:r>
      <w:r w:rsidR="00480132">
        <w:rPr>
          <w:rFonts w:ascii="Times New Roman" w:eastAsia="Times New Roman" w:hAnsi="Times New Roman"/>
          <w:sz w:val="24"/>
          <w:szCs w:val="24"/>
        </w:rPr>
        <w:t xml:space="preserve">de associações </w:t>
      </w:r>
      <w:r w:rsidR="00552026">
        <w:rPr>
          <w:rFonts w:ascii="Times New Roman" w:eastAsia="Times New Roman" w:hAnsi="Times New Roman"/>
          <w:sz w:val="24"/>
          <w:szCs w:val="24"/>
        </w:rPr>
        <w:t xml:space="preserve">regionais e nacionais </w:t>
      </w:r>
      <w:r w:rsidR="00480132">
        <w:rPr>
          <w:rFonts w:ascii="Times New Roman" w:eastAsia="Times New Roman" w:hAnsi="Times New Roman"/>
          <w:sz w:val="24"/>
          <w:szCs w:val="24"/>
        </w:rPr>
        <w:t>de Terapia Ocupacional.  O questionário ficou disponível pelo período de dois meses, sendo necessário o pagamento do serviço no segundo mês</w:t>
      </w:r>
      <w:r w:rsidR="00552026">
        <w:rPr>
          <w:rFonts w:ascii="Times New Roman" w:eastAsia="Times New Roman" w:hAnsi="Times New Roman"/>
          <w:sz w:val="24"/>
          <w:szCs w:val="24"/>
        </w:rPr>
        <w:t xml:space="preserve"> para ampliação do prazo de coleta de dados.</w:t>
      </w:r>
    </w:p>
    <w:p w:rsidR="00552026" w:rsidRDefault="00480132"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Os critérios de inclusão para participação foram profissionais terapeutas ocupacionais, que atuassem no Brasil com o recurso de Realidade Virtual na área da Reabilitação Neurológica Infanto-juvenil. </w:t>
      </w:r>
    </w:p>
    <w:p w:rsidR="00392DE8" w:rsidRDefault="00480132" w:rsidP="00392DE8">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Na análise de dados computou-se a frequência das respostas fechadas. Procedeu-se a leitura das perguntas abertas, com cat</w:t>
      </w:r>
      <w:r w:rsidR="00392DE8">
        <w:rPr>
          <w:rFonts w:ascii="Times New Roman" w:eastAsia="Times New Roman" w:hAnsi="Times New Roman"/>
          <w:sz w:val="24"/>
          <w:szCs w:val="24"/>
        </w:rPr>
        <w:t>egorização e análise por temas.</w:t>
      </w:r>
    </w:p>
    <w:p w:rsidR="00392DE8" w:rsidRPr="00392DE8" w:rsidRDefault="00392DE8" w:rsidP="00392DE8">
      <w:pPr>
        <w:spacing w:after="0" w:line="360" w:lineRule="auto"/>
        <w:ind w:firstLine="709"/>
        <w:jc w:val="both"/>
        <w:rPr>
          <w:rFonts w:ascii="Times New Roman" w:eastAsia="Times New Roman" w:hAnsi="Times New Roman"/>
          <w:sz w:val="24"/>
          <w:szCs w:val="24"/>
        </w:rPr>
        <w:sectPr w:rsidR="00392DE8" w:rsidRPr="00392DE8" w:rsidSect="00480132">
          <w:footerReference w:type="default" r:id="rId9"/>
          <w:pgSz w:w="11906" w:h="16838"/>
          <w:pgMar w:top="1701" w:right="1134" w:bottom="1134" w:left="1701" w:header="0" w:footer="720" w:gutter="0"/>
          <w:cols w:space="720"/>
        </w:sectPr>
      </w:pPr>
    </w:p>
    <w:p w:rsidR="00480132" w:rsidRPr="00EB1F8E" w:rsidRDefault="00480132" w:rsidP="00480132">
      <w:pPr>
        <w:pStyle w:val="Ttulo1"/>
        <w:rPr>
          <w:rFonts w:ascii="Times New Roman" w:hAnsi="Times New Roman"/>
          <w:sz w:val="24"/>
          <w:szCs w:val="24"/>
        </w:rPr>
      </w:pPr>
      <w:bookmarkStart w:id="2" w:name="_Toc484377864"/>
      <w:r w:rsidRPr="00EB1F8E">
        <w:rPr>
          <w:rFonts w:ascii="Times New Roman" w:hAnsi="Times New Roman"/>
          <w:color w:val="auto"/>
          <w:sz w:val="24"/>
          <w:szCs w:val="24"/>
        </w:rPr>
        <w:lastRenderedPageBreak/>
        <w:t>RESULTADOS</w:t>
      </w:r>
      <w:bookmarkEnd w:id="2"/>
      <w:r w:rsidRPr="00EB1F8E">
        <w:rPr>
          <w:rFonts w:ascii="Times New Roman" w:hAnsi="Times New Roman"/>
          <w:sz w:val="24"/>
          <w:szCs w:val="24"/>
        </w:rPr>
        <w:t xml:space="preserve"> </w:t>
      </w:r>
    </w:p>
    <w:p w:rsidR="00480132" w:rsidRPr="00A724A3" w:rsidRDefault="00480132" w:rsidP="00480132"/>
    <w:p w:rsidR="00480132" w:rsidRDefault="00480132" w:rsidP="00CA5ABA">
      <w:pPr>
        <w:spacing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O questionário foi respondido por 26 profissionais, porém apenas 11 (onze) responderam na íntegra. Destes, um participante referiu-se apenas a recursos de Comunicação Alternativa, citando </w:t>
      </w:r>
      <w:r w:rsidRPr="00913BFA">
        <w:rPr>
          <w:rFonts w:ascii="Times New Roman" w:eastAsia="Times New Roman" w:hAnsi="Times New Roman"/>
          <w:sz w:val="24"/>
          <w:szCs w:val="24"/>
        </w:rPr>
        <w:t xml:space="preserve">os programas </w:t>
      </w:r>
      <w:proofErr w:type="spellStart"/>
      <w:r w:rsidRPr="00913BFA">
        <w:rPr>
          <w:rFonts w:ascii="Times New Roman" w:eastAsia="Times New Roman" w:hAnsi="Times New Roman"/>
          <w:i/>
          <w:sz w:val="24"/>
          <w:szCs w:val="24"/>
        </w:rPr>
        <w:t>Livox</w:t>
      </w:r>
      <w:proofErr w:type="spellEnd"/>
      <w:r w:rsidR="00A739EA" w:rsidRPr="00913BFA">
        <w:t>®</w:t>
      </w:r>
      <w:r w:rsidRPr="00913BFA">
        <w:rPr>
          <w:rFonts w:ascii="Times New Roman" w:eastAsia="Times New Roman" w:hAnsi="Times New Roman"/>
          <w:sz w:val="24"/>
          <w:szCs w:val="24"/>
        </w:rPr>
        <w:t xml:space="preserve"> e </w:t>
      </w:r>
      <w:proofErr w:type="spellStart"/>
      <w:r w:rsidRPr="00913BFA">
        <w:rPr>
          <w:rFonts w:ascii="Times New Roman" w:eastAsia="Times New Roman" w:hAnsi="Times New Roman"/>
          <w:i/>
          <w:sz w:val="24"/>
          <w:szCs w:val="24"/>
        </w:rPr>
        <w:t>Tobi</w:t>
      </w:r>
      <w:proofErr w:type="spellEnd"/>
      <w:r w:rsidR="00A739EA" w:rsidRPr="00913BFA">
        <w:t>®</w:t>
      </w:r>
      <w:r w:rsidRPr="00913BFA">
        <w:rPr>
          <w:rFonts w:ascii="Times New Roman" w:eastAsia="Times New Roman" w:hAnsi="Times New Roman"/>
          <w:sz w:val="24"/>
          <w:szCs w:val="24"/>
        </w:rPr>
        <w:t xml:space="preserve">, e foi excluído </w:t>
      </w:r>
      <w:r w:rsidR="00552026" w:rsidRPr="00913BFA">
        <w:rPr>
          <w:rFonts w:ascii="Times New Roman" w:eastAsia="Times New Roman" w:hAnsi="Times New Roman"/>
          <w:sz w:val="24"/>
          <w:szCs w:val="24"/>
        </w:rPr>
        <w:t>da análise</w:t>
      </w:r>
      <w:r w:rsidRPr="00913BFA">
        <w:rPr>
          <w:rFonts w:ascii="Times New Roman" w:eastAsia="Times New Roman" w:hAnsi="Times New Roman"/>
          <w:sz w:val="24"/>
          <w:szCs w:val="24"/>
        </w:rPr>
        <w:t>. Assim, foram analisados dez questionários. As respostas foram</w:t>
      </w:r>
      <w:r>
        <w:rPr>
          <w:rFonts w:ascii="Times New Roman" w:eastAsia="Times New Roman" w:hAnsi="Times New Roman"/>
          <w:sz w:val="24"/>
          <w:szCs w:val="24"/>
        </w:rPr>
        <w:t xml:space="preserve"> categorizadas em dados pessoais dos profissionais, população atendida, jogos e dispositivos</w:t>
      </w:r>
      <w:r w:rsidR="00552026">
        <w:rPr>
          <w:rFonts w:ascii="Times New Roman" w:eastAsia="Times New Roman" w:hAnsi="Times New Roman"/>
          <w:sz w:val="24"/>
          <w:szCs w:val="24"/>
        </w:rPr>
        <w:t xml:space="preserve"> referidos</w:t>
      </w:r>
      <w:r>
        <w:rPr>
          <w:rFonts w:ascii="Times New Roman" w:eastAsia="Times New Roman" w:hAnsi="Times New Roman"/>
          <w:sz w:val="24"/>
          <w:szCs w:val="24"/>
        </w:rPr>
        <w:t xml:space="preserve"> e aplicação da realidade virtual. Esta última categoria </w:t>
      </w:r>
      <w:r w:rsidR="00552026">
        <w:rPr>
          <w:rFonts w:ascii="Times New Roman" w:eastAsia="Times New Roman" w:hAnsi="Times New Roman"/>
          <w:sz w:val="24"/>
          <w:szCs w:val="24"/>
        </w:rPr>
        <w:t>foi desmembrada em: crité</w:t>
      </w:r>
      <w:r>
        <w:rPr>
          <w:rFonts w:ascii="Times New Roman" w:eastAsia="Times New Roman" w:hAnsi="Times New Roman"/>
          <w:sz w:val="24"/>
          <w:szCs w:val="24"/>
        </w:rPr>
        <w:t>rios para uso, objetivos, vantagens e dificuldades.</w:t>
      </w:r>
    </w:p>
    <w:p w:rsidR="00480132" w:rsidRPr="00EB1F8E" w:rsidRDefault="00480132" w:rsidP="00480132">
      <w:pPr>
        <w:pStyle w:val="Ttulo2"/>
        <w:rPr>
          <w:rFonts w:ascii="Times New Roman" w:hAnsi="Times New Roman"/>
          <w:color w:val="auto"/>
          <w:sz w:val="24"/>
          <w:szCs w:val="24"/>
        </w:rPr>
      </w:pPr>
      <w:bookmarkStart w:id="3" w:name="_Toc484377865"/>
      <w:r w:rsidRPr="00EB1F8E">
        <w:rPr>
          <w:rFonts w:ascii="Times New Roman" w:hAnsi="Times New Roman"/>
          <w:color w:val="auto"/>
          <w:sz w:val="24"/>
          <w:szCs w:val="24"/>
        </w:rPr>
        <w:t xml:space="preserve">Características dos Profissionais </w:t>
      </w:r>
      <w:bookmarkEnd w:id="3"/>
    </w:p>
    <w:p w:rsidR="00480132" w:rsidRPr="00480132" w:rsidRDefault="00480132" w:rsidP="00480132"/>
    <w:p w:rsidR="00480132" w:rsidRPr="00A724A3" w:rsidRDefault="00480132"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Dos dez participantes, 80% (8) eram do sexo feminino, com maior concentração na faixa etária de 30-34 anos (5)</w:t>
      </w:r>
      <w:r w:rsidR="00552026">
        <w:rPr>
          <w:rFonts w:ascii="Times New Roman" w:eastAsia="Times New Roman" w:hAnsi="Times New Roman"/>
          <w:sz w:val="24"/>
          <w:szCs w:val="24"/>
        </w:rPr>
        <w:t xml:space="preserve">. A idade </w:t>
      </w:r>
      <w:r>
        <w:rPr>
          <w:rFonts w:ascii="Times New Roman" w:eastAsia="Times New Roman" w:hAnsi="Times New Roman"/>
          <w:sz w:val="24"/>
          <w:szCs w:val="24"/>
        </w:rPr>
        <w:t>vari</w:t>
      </w:r>
      <w:r w:rsidR="00552026">
        <w:rPr>
          <w:rFonts w:ascii="Times New Roman" w:eastAsia="Times New Roman" w:hAnsi="Times New Roman"/>
          <w:sz w:val="24"/>
          <w:szCs w:val="24"/>
        </w:rPr>
        <w:t>ou</w:t>
      </w:r>
      <w:r>
        <w:rPr>
          <w:rFonts w:ascii="Times New Roman" w:eastAsia="Times New Roman" w:hAnsi="Times New Roman"/>
          <w:sz w:val="24"/>
          <w:szCs w:val="24"/>
        </w:rPr>
        <w:t xml:space="preserve"> de 24 anos a 43 anos. O tempo de formação em Terapia Ocupacional e de atuação na reabilitação neurológica de crianças e adolescentes foram os </w:t>
      </w:r>
      <w:r w:rsidRPr="00A724A3">
        <w:rPr>
          <w:rFonts w:ascii="Times New Roman" w:eastAsia="Times New Roman" w:hAnsi="Times New Roman"/>
          <w:sz w:val="24"/>
          <w:szCs w:val="24"/>
        </w:rPr>
        <w:t xml:space="preserve">mesmos, variando de um ano a 18 anos, com concentração na faixa de seis a dez anos, </w:t>
      </w:r>
      <w:r w:rsidR="00552026">
        <w:rPr>
          <w:rFonts w:ascii="Times New Roman" w:eastAsia="Times New Roman" w:hAnsi="Times New Roman"/>
          <w:sz w:val="24"/>
          <w:szCs w:val="24"/>
        </w:rPr>
        <w:t xml:space="preserve">com </w:t>
      </w:r>
      <w:proofErr w:type="gramStart"/>
      <w:r w:rsidRPr="00A724A3">
        <w:rPr>
          <w:rFonts w:ascii="Times New Roman" w:eastAsia="Times New Roman" w:hAnsi="Times New Roman"/>
          <w:sz w:val="24"/>
          <w:szCs w:val="24"/>
        </w:rPr>
        <w:t>8</w:t>
      </w:r>
      <w:proofErr w:type="gramEnd"/>
      <w:r w:rsidRPr="00A724A3">
        <w:rPr>
          <w:rFonts w:ascii="Times New Roman" w:eastAsia="Times New Roman" w:hAnsi="Times New Roman"/>
          <w:sz w:val="24"/>
          <w:szCs w:val="24"/>
        </w:rPr>
        <w:t xml:space="preserve"> e 7 participantes respectivamente.</w:t>
      </w:r>
    </w:p>
    <w:p w:rsidR="00480132" w:rsidRPr="00A724A3" w:rsidRDefault="00480132" w:rsidP="00CA5ABA">
      <w:pPr>
        <w:spacing w:after="0" w:line="360" w:lineRule="auto"/>
        <w:ind w:firstLine="708"/>
        <w:jc w:val="both"/>
        <w:rPr>
          <w:rFonts w:ascii="Times New Roman" w:eastAsia="Times New Roman" w:hAnsi="Times New Roman"/>
          <w:sz w:val="24"/>
          <w:szCs w:val="24"/>
        </w:rPr>
      </w:pPr>
      <w:r w:rsidRPr="00A724A3">
        <w:rPr>
          <w:rFonts w:ascii="Times New Roman" w:eastAsia="Times New Roman" w:hAnsi="Times New Roman"/>
          <w:sz w:val="24"/>
          <w:szCs w:val="24"/>
        </w:rPr>
        <w:t xml:space="preserve">Os terapeutas ocupacionais participantes atuavam nas regiões sudeste (70%), região sul (10%), região nordeste (10%) e norte (10%), sendo São Paulo o Estado mais recorrente (6). </w:t>
      </w:r>
    </w:p>
    <w:p w:rsidR="00480132" w:rsidRPr="00EB1F8E" w:rsidRDefault="00480132" w:rsidP="00480132">
      <w:pPr>
        <w:spacing w:after="0" w:line="360" w:lineRule="auto"/>
        <w:ind w:firstLine="708"/>
        <w:jc w:val="both"/>
        <w:rPr>
          <w:rFonts w:ascii="Times New Roman" w:hAnsi="Times New Roman"/>
          <w:b/>
          <w:sz w:val="24"/>
          <w:szCs w:val="24"/>
        </w:rPr>
      </w:pPr>
      <w:r w:rsidRPr="000D3FE2">
        <w:rPr>
          <w:rFonts w:ascii="Times New Roman" w:eastAsia="Times New Roman" w:hAnsi="Times New Roman"/>
          <w:sz w:val="24"/>
          <w:szCs w:val="24"/>
        </w:rPr>
        <w:br/>
      </w:r>
      <w:r w:rsidRPr="00EB1F8E">
        <w:rPr>
          <w:rFonts w:ascii="Times New Roman" w:hAnsi="Times New Roman"/>
          <w:b/>
          <w:sz w:val="24"/>
          <w:szCs w:val="24"/>
        </w:rPr>
        <w:t>População Atendida</w:t>
      </w:r>
    </w:p>
    <w:p w:rsidR="00480132" w:rsidRDefault="00480132" w:rsidP="00480132">
      <w:pPr>
        <w:spacing w:after="0" w:line="360" w:lineRule="auto"/>
        <w:ind w:firstLine="708"/>
        <w:jc w:val="both"/>
        <w:rPr>
          <w:rFonts w:ascii="Times New Roman" w:hAnsi="Times New Roman"/>
          <w:sz w:val="24"/>
          <w:szCs w:val="24"/>
        </w:rPr>
      </w:pPr>
    </w:p>
    <w:p w:rsidR="00480132" w:rsidRDefault="00480132" w:rsidP="00CA5ABA">
      <w:pPr>
        <w:spacing w:after="0" w:line="360" w:lineRule="auto"/>
        <w:ind w:firstLine="708"/>
        <w:jc w:val="both"/>
        <w:rPr>
          <w:rFonts w:ascii="Times New Roman" w:eastAsia="Times New Roman" w:hAnsi="Times New Roman"/>
          <w:sz w:val="24"/>
          <w:szCs w:val="24"/>
        </w:rPr>
      </w:pPr>
      <w:r w:rsidRPr="00A724A3">
        <w:rPr>
          <w:rFonts w:ascii="Times New Roman" w:eastAsia="Times New Roman" w:hAnsi="Times New Roman"/>
          <w:sz w:val="24"/>
          <w:szCs w:val="24"/>
        </w:rPr>
        <w:t xml:space="preserve">Quanto à condição da população atendida com a Realidade Virtual (Gráfico </w:t>
      </w:r>
      <w:proofErr w:type="gramStart"/>
      <w:r w:rsidRPr="00A724A3">
        <w:rPr>
          <w:rFonts w:ascii="Times New Roman" w:eastAsia="Times New Roman" w:hAnsi="Times New Roman"/>
          <w:sz w:val="24"/>
          <w:szCs w:val="24"/>
        </w:rPr>
        <w:t>1</w:t>
      </w:r>
      <w:proofErr w:type="gramEnd"/>
      <w:r w:rsidRPr="00A724A3">
        <w:rPr>
          <w:rFonts w:ascii="Times New Roman" w:eastAsia="Times New Roman" w:hAnsi="Times New Roman"/>
          <w:sz w:val="24"/>
          <w:szCs w:val="24"/>
        </w:rPr>
        <w:t>), todos os participantes referiram</w:t>
      </w:r>
      <w:r>
        <w:rPr>
          <w:rFonts w:ascii="Times New Roman" w:eastAsia="Times New Roman" w:hAnsi="Times New Roman"/>
          <w:sz w:val="24"/>
          <w:szCs w:val="24"/>
        </w:rPr>
        <w:t xml:space="preserve"> a Paralisia Cerebral. Outras condições apontadas foram Acidente Vascular Encefálico-AVE (3), Distrofia Muscular (3) e Microcefalia (2). Seis participantes selecionaram a opção “Outros”, especificando outras condições como Transtorno do Espectro Autista (TEA), Transtorno do Déficit de Atenção e Hiperatividade (TDAH), Síndrome de Down, </w:t>
      </w:r>
      <w:proofErr w:type="spellStart"/>
      <w:r>
        <w:rPr>
          <w:rFonts w:ascii="Times New Roman" w:eastAsia="Times New Roman" w:hAnsi="Times New Roman"/>
          <w:sz w:val="24"/>
          <w:szCs w:val="24"/>
        </w:rPr>
        <w:t>Mielomeningocele</w:t>
      </w:r>
      <w:proofErr w:type="spellEnd"/>
      <w:r>
        <w:rPr>
          <w:rFonts w:ascii="Times New Roman" w:eastAsia="Times New Roman" w:hAnsi="Times New Roman"/>
          <w:sz w:val="24"/>
          <w:szCs w:val="24"/>
        </w:rPr>
        <w:t xml:space="preserve">, Traumatismo Crânio Encefálico (TCE), Lesão Medular Incompleta e Deficiência Visual. </w:t>
      </w:r>
      <w:r w:rsidR="00552026">
        <w:rPr>
          <w:rFonts w:ascii="Times New Roman" w:eastAsia="Times New Roman" w:hAnsi="Times New Roman"/>
          <w:sz w:val="24"/>
          <w:szCs w:val="24"/>
        </w:rPr>
        <w:t>Vale registrar que u</w:t>
      </w:r>
      <w:r>
        <w:rPr>
          <w:rFonts w:ascii="Times New Roman" w:eastAsia="Times New Roman" w:hAnsi="Times New Roman"/>
          <w:sz w:val="24"/>
          <w:szCs w:val="24"/>
        </w:rPr>
        <w:t xml:space="preserve">m participante </w:t>
      </w:r>
      <w:r w:rsidR="00552026">
        <w:rPr>
          <w:rFonts w:ascii="Times New Roman" w:eastAsia="Times New Roman" w:hAnsi="Times New Roman"/>
          <w:sz w:val="24"/>
          <w:szCs w:val="24"/>
        </w:rPr>
        <w:t xml:space="preserve">também </w:t>
      </w:r>
      <w:r>
        <w:rPr>
          <w:rFonts w:ascii="Times New Roman" w:eastAsia="Times New Roman" w:hAnsi="Times New Roman"/>
          <w:sz w:val="24"/>
          <w:szCs w:val="24"/>
        </w:rPr>
        <w:t xml:space="preserve">referiu </w:t>
      </w: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utilização do recurso de Realidade Virtual com pacientes adultos com Parkinson.</w:t>
      </w:r>
    </w:p>
    <w:p w:rsidR="00480132" w:rsidRDefault="00480132" w:rsidP="00480132">
      <w:pPr>
        <w:spacing w:after="0" w:line="360" w:lineRule="auto"/>
        <w:jc w:val="both"/>
        <w:rPr>
          <w:rFonts w:ascii="Times New Roman" w:eastAsia="Times New Roman" w:hAnsi="Times New Roman"/>
          <w:sz w:val="24"/>
          <w:szCs w:val="24"/>
        </w:rPr>
      </w:pPr>
    </w:p>
    <w:p w:rsidR="00AB70DD" w:rsidRDefault="003F6AAE" w:rsidP="00AB70DD">
      <w:pPr>
        <w:spacing w:after="0" w:line="360" w:lineRule="auto"/>
        <w:jc w:val="both"/>
        <w:rPr>
          <w:rFonts w:ascii="Times New Roman" w:hAnsi="Times New Roman"/>
          <w:sz w:val="24"/>
          <w:szCs w:val="24"/>
        </w:rPr>
      </w:pPr>
      <w:r>
        <w:rPr>
          <w:rFonts w:ascii="Times New Roman" w:hAnsi="Times New Roman"/>
          <w:noProof/>
          <w:sz w:val="24"/>
          <w:szCs w:val="24"/>
          <w:lang w:eastAsia="pt-BR"/>
        </w:rPr>
        <w:lastRenderedPageBreak/>
        <w:drawing>
          <wp:inline distT="0" distB="0" distL="0" distR="0">
            <wp:extent cx="5759450" cy="4319905"/>
            <wp:effectExtent l="0" t="0" r="0" b="444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10">
                      <a:extLst>
                        <a:ext uri="{28A0092B-C50C-407E-A947-70E740481C1C}">
                          <a14:useLocalDpi xmlns:a14="http://schemas.microsoft.com/office/drawing/2010/main" val="0"/>
                        </a:ext>
                      </a:extLst>
                    </a:blip>
                    <a:stretch>
                      <a:fillRect/>
                    </a:stretch>
                  </pic:blipFill>
                  <pic:spPr>
                    <a:xfrm>
                      <a:off x="0" y="0"/>
                      <a:ext cx="5759450" cy="4319905"/>
                    </a:xfrm>
                    <a:prstGeom prst="rect">
                      <a:avLst/>
                    </a:prstGeom>
                  </pic:spPr>
                </pic:pic>
              </a:graphicData>
            </a:graphic>
          </wp:inline>
        </w:drawing>
      </w:r>
      <w:bookmarkStart w:id="4" w:name="_Toc484377869"/>
    </w:p>
    <w:p w:rsidR="00AB70DD" w:rsidRDefault="00AB70DD" w:rsidP="00AB70DD">
      <w:pPr>
        <w:spacing w:after="0" w:line="360" w:lineRule="auto"/>
        <w:jc w:val="both"/>
        <w:rPr>
          <w:rFonts w:ascii="Times New Roman" w:eastAsia="Times New Roman" w:hAnsi="Times New Roman"/>
          <w:sz w:val="20"/>
          <w:szCs w:val="20"/>
        </w:rPr>
      </w:pPr>
      <w:r>
        <w:rPr>
          <w:rFonts w:ascii="Times New Roman" w:eastAsia="Times New Roman" w:hAnsi="Times New Roman"/>
          <w:sz w:val="20"/>
          <w:szCs w:val="20"/>
        </w:rPr>
        <w:t xml:space="preserve">Gráfico </w:t>
      </w:r>
      <w:proofErr w:type="gramStart"/>
      <w:r>
        <w:rPr>
          <w:rFonts w:ascii="Times New Roman" w:eastAsia="Times New Roman" w:hAnsi="Times New Roman"/>
          <w:sz w:val="20"/>
          <w:szCs w:val="20"/>
        </w:rPr>
        <w:t>1</w:t>
      </w:r>
      <w:proofErr w:type="gramEnd"/>
      <w:r>
        <w:rPr>
          <w:rFonts w:ascii="Times New Roman" w:eastAsia="Times New Roman" w:hAnsi="Times New Roman"/>
          <w:sz w:val="20"/>
          <w:szCs w:val="20"/>
        </w:rPr>
        <w:t>: Condição da população atendida pelos terapeutas ocupacionais com o recurso da Realidade Virtual.</w:t>
      </w:r>
    </w:p>
    <w:p w:rsidR="00AB70DD" w:rsidRDefault="00AB70DD" w:rsidP="00AB70DD">
      <w:pPr>
        <w:spacing w:after="0" w:line="360" w:lineRule="auto"/>
        <w:jc w:val="both"/>
        <w:rPr>
          <w:rFonts w:ascii="Times New Roman" w:eastAsia="Times New Roman" w:hAnsi="Times New Roman"/>
          <w:sz w:val="20"/>
          <w:szCs w:val="20"/>
        </w:rPr>
      </w:pPr>
    </w:p>
    <w:p w:rsidR="0055521E" w:rsidRDefault="0055521E"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Em relação à faixa etária (Gráfico </w:t>
      </w:r>
      <w:proofErr w:type="gramStart"/>
      <w:r>
        <w:rPr>
          <w:rFonts w:ascii="Times New Roman" w:eastAsia="Times New Roman" w:hAnsi="Times New Roman"/>
          <w:sz w:val="24"/>
          <w:szCs w:val="24"/>
        </w:rPr>
        <w:t>2</w:t>
      </w:r>
      <w:proofErr w:type="gramEnd"/>
      <w:r>
        <w:rPr>
          <w:rFonts w:ascii="Times New Roman" w:eastAsia="Times New Roman" w:hAnsi="Times New Roman"/>
          <w:sz w:val="24"/>
          <w:szCs w:val="24"/>
        </w:rPr>
        <w:t>), oito dos dez terapeutas ocupacionais referiram utilizar a realidade virtual na reabilitação de crianças e jovens com idades entre 10 a 12 anos, seis utilizavam com crianças de 7 a 9 anos, seis com jovens de 16 a 18 anos, cinco com jovens de 13 a 15 anos e quatro com crianças de quatro a seis anos.</w:t>
      </w:r>
    </w:p>
    <w:p w:rsidR="0055521E" w:rsidRDefault="0055521E" w:rsidP="0055521E">
      <w:pPr>
        <w:spacing w:after="0" w:line="360" w:lineRule="auto"/>
        <w:jc w:val="both"/>
        <w:rPr>
          <w:rFonts w:ascii="Times New Roman" w:eastAsia="Times New Roman" w:hAnsi="Times New Roman"/>
          <w:sz w:val="24"/>
          <w:szCs w:val="24"/>
        </w:rPr>
      </w:pPr>
    </w:p>
    <w:p w:rsidR="0055521E" w:rsidRDefault="00A71652" w:rsidP="0055521E">
      <w:pPr>
        <w:spacing w:after="0" w:line="360" w:lineRule="auto"/>
        <w:jc w:val="both"/>
        <w:rPr>
          <w:rFonts w:ascii="Times New Roman" w:eastAsia="Times New Roman" w:hAnsi="Times New Roman"/>
          <w:sz w:val="24"/>
          <w:szCs w:val="24"/>
        </w:rPr>
      </w:pPr>
      <w:r>
        <w:rPr>
          <w:rFonts w:ascii="Times New Roman" w:eastAsia="Times New Roman" w:hAnsi="Times New Roman"/>
          <w:noProof/>
          <w:sz w:val="24"/>
          <w:szCs w:val="24"/>
          <w:lang w:eastAsia="pt-BR"/>
        </w:rPr>
        <w:lastRenderedPageBreak/>
        <w:drawing>
          <wp:inline distT="0" distB="0" distL="0" distR="0">
            <wp:extent cx="5759450" cy="4319905"/>
            <wp:effectExtent l="0" t="0" r="0" b="444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xa etária.jpg"/>
                    <pic:cNvPicPr/>
                  </pic:nvPicPr>
                  <pic:blipFill>
                    <a:blip r:embed="rId11">
                      <a:extLst>
                        <a:ext uri="{28A0092B-C50C-407E-A947-70E740481C1C}">
                          <a14:useLocalDpi xmlns:a14="http://schemas.microsoft.com/office/drawing/2010/main" val="0"/>
                        </a:ext>
                      </a:extLst>
                    </a:blip>
                    <a:stretch>
                      <a:fillRect/>
                    </a:stretch>
                  </pic:blipFill>
                  <pic:spPr>
                    <a:xfrm>
                      <a:off x="0" y="0"/>
                      <a:ext cx="5759450" cy="4319905"/>
                    </a:xfrm>
                    <a:prstGeom prst="rect">
                      <a:avLst/>
                    </a:prstGeom>
                  </pic:spPr>
                </pic:pic>
              </a:graphicData>
            </a:graphic>
          </wp:inline>
        </w:drawing>
      </w:r>
    </w:p>
    <w:p w:rsidR="0055521E" w:rsidRDefault="0055521E" w:rsidP="0055521E">
      <w:pPr>
        <w:spacing w:after="0" w:line="360" w:lineRule="auto"/>
        <w:jc w:val="both"/>
        <w:rPr>
          <w:rFonts w:ascii="Times New Roman" w:eastAsia="Times New Roman" w:hAnsi="Times New Roman"/>
          <w:sz w:val="20"/>
          <w:szCs w:val="20"/>
        </w:rPr>
      </w:pPr>
      <w:r>
        <w:rPr>
          <w:rFonts w:ascii="Times New Roman" w:eastAsia="Times New Roman" w:hAnsi="Times New Roman"/>
          <w:sz w:val="20"/>
          <w:szCs w:val="20"/>
        </w:rPr>
        <w:t xml:space="preserve">Gráfico </w:t>
      </w:r>
      <w:proofErr w:type="gramStart"/>
      <w:r>
        <w:rPr>
          <w:rFonts w:ascii="Times New Roman" w:eastAsia="Times New Roman" w:hAnsi="Times New Roman"/>
          <w:sz w:val="20"/>
          <w:szCs w:val="20"/>
        </w:rPr>
        <w:t>2</w:t>
      </w:r>
      <w:proofErr w:type="gramEnd"/>
      <w:r>
        <w:rPr>
          <w:rFonts w:ascii="Times New Roman" w:eastAsia="Times New Roman" w:hAnsi="Times New Roman"/>
          <w:sz w:val="20"/>
          <w:szCs w:val="20"/>
        </w:rPr>
        <w:t xml:space="preserve">: Distribuição da faixa etária da população atendida com o recurso de Realidade Virtual. </w:t>
      </w:r>
    </w:p>
    <w:p w:rsidR="00FD51D5" w:rsidRDefault="00FD51D5" w:rsidP="0055521E">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Jogos e dispositivos</w:t>
      </w:r>
    </w:p>
    <w:p w:rsidR="00CA5ABA" w:rsidRDefault="00CA5ABA" w:rsidP="0055521E">
      <w:pPr>
        <w:spacing w:after="0" w:line="360" w:lineRule="auto"/>
        <w:jc w:val="both"/>
        <w:rPr>
          <w:rFonts w:ascii="Times New Roman" w:eastAsia="Times New Roman" w:hAnsi="Times New Roman"/>
          <w:sz w:val="24"/>
          <w:szCs w:val="24"/>
        </w:rPr>
      </w:pPr>
    </w:p>
    <w:p w:rsidR="00FD51D5" w:rsidRDefault="00FD51D5" w:rsidP="00CA5ABA">
      <w:pPr>
        <w:spacing w:after="0" w:line="360" w:lineRule="auto"/>
        <w:ind w:firstLine="709"/>
        <w:jc w:val="both"/>
        <w:rPr>
          <w:rFonts w:ascii="Times New Roman" w:eastAsia="Times New Roman" w:hAnsi="Times New Roman"/>
          <w:sz w:val="24"/>
          <w:szCs w:val="24"/>
        </w:rPr>
      </w:pPr>
      <w:r w:rsidRPr="00913BFA">
        <w:rPr>
          <w:rFonts w:ascii="Times New Roman" w:eastAsia="Times New Roman" w:hAnsi="Times New Roman"/>
          <w:sz w:val="24"/>
          <w:szCs w:val="24"/>
        </w:rPr>
        <w:t xml:space="preserve">Dos dispositivos de realidade virtual, oito terapeutas ocupacionais utilizavam o </w:t>
      </w:r>
      <w:r w:rsidRPr="00913BFA">
        <w:rPr>
          <w:rFonts w:ascii="Times New Roman" w:eastAsia="Times New Roman" w:hAnsi="Times New Roman"/>
          <w:i/>
          <w:sz w:val="24"/>
          <w:szCs w:val="24"/>
        </w:rPr>
        <w:t>Xbox 360</w:t>
      </w:r>
      <w:r w:rsidR="0032649F" w:rsidRPr="00913BFA">
        <w:t>®</w:t>
      </w:r>
      <w:r w:rsidRPr="00913BFA">
        <w:rPr>
          <w:rFonts w:ascii="Times New Roman" w:eastAsia="Times New Roman" w:hAnsi="Times New Roman"/>
          <w:sz w:val="24"/>
          <w:szCs w:val="24"/>
        </w:rPr>
        <w:t xml:space="preserve"> com </w:t>
      </w:r>
      <w:proofErr w:type="spellStart"/>
      <w:r w:rsidRPr="00913BFA">
        <w:rPr>
          <w:rFonts w:ascii="Times New Roman" w:eastAsia="Times New Roman" w:hAnsi="Times New Roman"/>
          <w:i/>
          <w:sz w:val="24"/>
          <w:szCs w:val="24"/>
        </w:rPr>
        <w:t>Knect</w:t>
      </w:r>
      <w:proofErr w:type="spellEnd"/>
      <w:r w:rsidR="0032649F" w:rsidRPr="00913BFA">
        <w:t>®</w:t>
      </w:r>
      <w:r w:rsidRPr="00913BFA">
        <w:rPr>
          <w:rFonts w:ascii="Times New Roman" w:eastAsia="Times New Roman" w:hAnsi="Times New Roman"/>
          <w:sz w:val="24"/>
          <w:szCs w:val="24"/>
        </w:rPr>
        <w:t xml:space="preserve"> e sete mencionaram </w:t>
      </w:r>
      <w:proofErr w:type="gramStart"/>
      <w:r w:rsidRPr="00913BFA">
        <w:rPr>
          <w:rFonts w:ascii="Times New Roman" w:eastAsia="Times New Roman" w:hAnsi="Times New Roman"/>
          <w:sz w:val="24"/>
          <w:szCs w:val="24"/>
        </w:rPr>
        <w:t xml:space="preserve">o </w:t>
      </w:r>
      <w:r w:rsidRPr="00913BFA">
        <w:rPr>
          <w:rFonts w:ascii="Times New Roman" w:eastAsia="Times New Roman" w:hAnsi="Times New Roman"/>
          <w:i/>
          <w:sz w:val="24"/>
          <w:szCs w:val="24"/>
        </w:rPr>
        <w:t>Nintendo Wii</w:t>
      </w:r>
      <w:proofErr w:type="gramEnd"/>
      <w:r w:rsidR="0032649F" w:rsidRPr="00913BFA">
        <w:t>®</w:t>
      </w:r>
      <w:r w:rsidRPr="00913BFA">
        <w:rPr>
          <w:rFonts w:ascii="Times New Roman" w:eastAsia="Times New Roman" w:hAnsi="Times New Roman"/>
          <w:sz w:val="24"/>
          <w:szCs w:val="24"/>
        </w:rPr>
        <w:t xml:space="preserve">. Três profissionais listaram outros dispositivos como </w:t>
      </w:r>
      <w:r w:rsidRPr="00913BFA">
        <w:rPr>
          <w:rFonts w:ascii="Times New Roman" w:eastAsia="Times New Roman" w:hAnsi="Times New Roman"/>
          <w:i/>
          <w:sz w:val="24"/>
          <w:szCs w:val="24"/>
        </w:rPr>
        <w:t xml:space="preserve">Xbox </w:t>
      </w:r>
      <w:proofErr w:type="spellStart"/>
      <w:r w:rsidRPr="00913BFA">
        <w:rPr>
          <w:rFonts w:ascii="Times New Roman" w:eastAsia="Times New Roman" w:hAnsi="Times New Roman"/>
          <w:i/>
          <w:sz w:val="24"/>
          <w:szCs w:val="24"/>
        </w:rPr>
        <w:t>One</w:t>
      </w:r>
      <w:proofErr w:type="spellEnd"/>
      <w:r w:rsidRPr="00913BFA">
        <w:rPr>
          <w:rFonts w:ascii="Times New Roman" w:eastAsia="Times New Roman" w:hAnsi="Times New Roman"/>
          <w:sz w:val="24"/>
          <w:szCs w:val="24"/>
        </w:rPr>
        <w:t xml:space="preserve"> com </w:t>
      </w:r>
      <w:proofErr w:type="spellStart"/>
      <w:r w:rsidRPr="00913BFA">
        <w:rPr>
          <w:rFonts w:ascii="Times New Roman" w:eastAsia="Times New Roman" w:hAnsi="Times New Roman"/>
          <w:i/>
          <w:sz w:val="24"/>
          <w:szCs w:val="24"/>
        </w:rPr>
        <w:t>Knect</w:t>
      </w:r>
      <w:proofErr w:type="spellEnd"/>
      <w:r w:rsidRPr="00913BFA">
        <w:rPr>
          <w:rFonts w:ascii="Times New Roman" w:eastAsia="Times New Roman" w:hAnsi="Times New Roman"/>
          <w:sz w:val="24"/>
          <w:szCs w:val="24"/>
        </w:rPr>
        <w:t xml:space="preserve">, que é uma versão superior ao </w:t>
      </w:r>
      <w:r w:rsidRPr="00913BFA">
        <w:rPr>
          <w:rFonts w:ascii="Times New Roman" w:eastAsia="Times New Roman" w:hAnsi="Times New Roman"/>
          <w:i/>
          <w:sz w:val="24"/>
          <w:szCs w:val="24"/>
        </w:rPr>
        <w:t>Xbox 360</w:t>
      </w:r>
      <w:r w:rsidR="0032649F" w:rsidRPr="00913BFA">
        <w:t>®</w:t>
      </w:r>
      <w:r w:rsidRPr="00913BFA">
        <w:rPr>
          <w:rFonts w:ascii="Times New Roman" w:eastAsia="Times New Roman" w:hAnsi="Times New Roman"/>
          <w:sz w:val="24"/>
          <w:szCs w:val="24"/>
        </w:rPr>
        <w:t xml:space="preserve">, e </w:t>
      </w:r>
      <w:r w:rsidRPr="00913BFA">
        <w:rPr>
          <w:rFonts w:ascii="Times New Roman" w:eastAsia="Times New Roman" w:hAnsi="Times New Roman"/>
          <w:i/>
          <w:sz w:val="24"/>
          <w:szCs w:val="24"/>
        </w:rPr>
        <w:t>Playstation 2</w:t>
      </w:r>
      <w:r w:rsidR="0032649F" w:rsidRPr="00913BFA">
        <w:t>®</w:t>
      </w:r>
      <w:r w:rsidRPr="00913BFA">
        <w:rPr>
          <w:rFonts w:ascii="Times New Roman" w:eastAsia="Times New Roman" w:hAnsi="Times New Roman"/>
          <w:sz w:val="24"/>
          <w:szCs w:val="24"/>
        </w:rPr>
        <w:t xml:space="preserve"> com </w:t>
      </w:r>
      <w:proofErr w:type="spellStart"/>
      <w:r w:rsidRPr="00913BFA">
        <w:rPr>
          <w:rFonts w:ascii="Times New Roman" w:eastAsia="Times New Roman" w:hAnsi="Times New Roman"/>
          <w:i/>
          <w:sz w:val="24"/>
          <w:szCs w:val="24"/>
        </w:rPr>
        <w:t>Eyetoy</w:t>
      </w:r>
      <w:proofErr w:type="spellEnd"/>
      <w:r w:rsidR="0032649F" w:rsidRPr="00913BFA">
        <w:t>®</w:t>
      </w:r>
      <w:r w:rsidRPr="00913BFA">
        <w:rPr>
          <w:rFonts w:ascii="Times New Roman" w:eastAsia="Times New Roman" w:hAnsi="Times New Roman"/>
          <w:sz w:val="24"/>
          <w:szCs w:val="24"/>
        </w:rPr>
        <w:t>. Seis participantes utilizavam mais de um dispositivo em sua prática.</w:t>
      </w:r>
      <w:r>
        <w:rPr>
          <w:rFonts w:ascii="Times New Roman" w:eastAsia="Times New Roman" w:hAnsi="Times New Roman"/>
          <w:sz w:val="24"/>
          <w:szCs w:val="24"/>
        </w:rPr>
        <w:t xml:space="preserve"> </w:t>
      </w:r>
    </w:p>
    <w:p w:rsidR="00FD51D5" w:rsidRDefault="00FD51D5" w:rsidP="0055521E">
      <w:pPr>
        <w:spacing w:after="0" w:line="360" w:lineRule="auto"/>
        <w:jc w:val="both"/>
        <w:rPr>
          <w:rFonts w:ascii="Times New Roman" w:eastAsia="Times New Roman" w:hAnsi="Times New Roman"/>
          <w:sz w:val="24"/>
          <w:szCs w:val="24"/>
        </w:rPr>
      </w:pPr>
    </w:p>
    <w:p w:rsidR="00FD51D5" w:rsidRDefault="00FD51D5" w:rsidP="00FD51D5">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Quadro </w:t>
      </w:r>
      <w:proofErr w:type="gramStart"/>
      <w:r>
        <w:rPr>
          <w:rFonts w:ascii="Times New Roman" w:eastAsia="Times New Roman" w:hAnsi="Times New Roman"/>
          <w:sz w:val="20"/>
          <w:szCs w:val="20"/>
        </w:rPr>
        <w:t>1</w:t>
      </w:r>
      <w:proofErr w:type="gramEnd"/>
      <w:r>
        <w:rPr>
          <w:rFonts w:ascii="Times New Roman" w:eastAsia="Times New Roman" w:hAnsi="Times New Roman"/>
          <w:sz w:val="20"/>
          <w:szCs w:val="20"/>
        </w:rPr>
        <w:t>: Jogos utilizados pelos terapeutas ocupacionais na reabilitação neurológica infanto-juvenil distribuídos por dispositivos.</w:t>
      </w:r>
    </w:p>
    <w:p w:rsidR="00FD51D5" w:rsidRDefault="00FD51D5" w:rsidP="00FD51D5">
      <w:pPr>
        <w:spacing w:after="0" w:line="240" w:lineRule="auto"/>
        <w:jc w:val="both"/>
        <w:rPr>
          <w:rFonts w:ascii="Times New Roman" w:eastAsia="Times New Roman" w:hAnsi="Times New Roman"/>
          <w:sz w:val="20"/>
          <w:szCs w:val="20"/>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2"/>
        <w:gridCol w:w="2303"/>
        <w:gridCol w:w="2303"/>
        <w:gridCol w:w="2303"/>
      </w:tblGrid>
      <w:tr w:rsidR="00FD51D5" w:rsidRPr="00BF33C0" w:rsidTr="00BF33C0">
        <w:tc>
          <w:tcPr>
            <w:tcW w:w="2302" w:type="dxa"/>
            <w:shd w:val="clear" w:color="auto" w:fill="auto"/>
          </w:tcPr>
          <w:p w:rsidR="00FD51D5" w:rsidRPr="00913BFA" w:rsidRDefault="00FD51D5" w:rsidP="00BF33C0">
            <w:pPr>
              <w:widowControl w:val="0"/>
              <w:spacing w:after="0" w:line="240" w:lineRule="auto"/>
              <w:jc w:val="center"/>
              <w:rPr>
                <w:rFonts w:ascii="Times New Roman" w:eastAsia="Times New Roman" w:hAnsi="Times New Roman"/>
                <w:color w:val="000000"/>
                <w:sz w:val="20"/>
                <w:szCs w:val="20"/>
                <w:lang w:eastAsia="pt-BR"/>
              </w:rPr>
            </w:pPr>
            <w:r w:rsidRPr="00913BFA">
              <w:rPr>
                <w:rFonts w:ascii="Times New Roman" w:eastAsia="Times New Roman" w:hAnsi="Times New Roman"/>
                <w:b/>
                <w:color w:val="000000"/>
                <w:sz w:val="20"/>
                <w:szCs w:val="20"/>
                <w:lang w:eastAsia="pt-BR"/>
              </w:rPr>
              <w:t>XBOX 360</w:t>
            </w:r>
            <w:r w:rsidR="0032649F" w:rsidRPr="00913BFA">
              <w:t>®</w:t>
            </w:r>
          </w:p>
        </w:tc>
        <w:tc>
          <w:tcPr>
            <w:tcW w:w="2303" w:type="dxa"/>
            <w:shd w:val="clear" w:color="auto" w:fill="auto"/>
          </w:tcPr>
          <w:p w:rsidR="00FD51D5" w:rsidRPr="00913BFA" w:rsidRDefault="00FD51D5" w:rsidP="00BF33C0">
            <w:pPr>
              <w:widowControl w:val="0"/>
              <w:spacing w:after="0" w:line="240" w:lineRule="auto"/>
              <w:jc w:val="center"/>
              <w:rPr>
                <w:rFonts w:ascii="Times New Roman" w:eastAsia="Times New Roman" w:hAnsi="Times New Roman"/>
                <w:color w:val="000000"/>
                <w:sz w:val="20"/>
                <w:szCs w:val="20"/>
                <w:lang w:eastAsia="pt-BR"/>
              </w:rPr>
            </w:pPr>
            <w:r w:rsidRPr="00913BFA">
              <w:rPr>
                <w:rFonts w:ascii="Times New Roman" w:eastAsia="Times New Roman" w:hAnsi="Times New Roman"/>
                <w:b/>
                <w:color w:val="000000"/>
                <w:sz w:val="20"/>
                <w:szCs w:val="20"/>
                <w:lang w:eastAsia="pt-BR"/>
              </w:rPr>
              <w:t>NINTENDO WII</w:t>
            </w:r>
            <w:r w:rsidR="0032649F" w:rsidRPr="00913BFA">
              <w:t>®</w:t>
            </w:r>
          </w:p>
        </w:tc>
        <w:tc>
          <w:tcPr>
            <w:tcW w:w="2303" w:type="dxa"/>
            <w:shd w:val="clear" w:color="auto" w:fill="auto"/>
          </w:tcPr>
          <w:p w:rsidR="00FD51D5" w:rsidRPr="00913BFA" w:rsidRDefault="00FD51D5" w:rsidP="00BF33C0">
            <w:pPr>
              <w:widowControl w:val="0"/>
              <w:spacing w:after="0" w:line="240" w:lineRule="auto"/>
              <w:jc w:val="center"/>
              <w:rPr>
                <w:rFonts w:ascii="Times New Roman" w:eastAsia="Times New Roman" w:hAnsi="Times New Roman"/>
                <w:color w:val="000000"/>
                <w:sz w:val="20"/>
                <w:szCs w:val="20"/>
                <w:lang w:eastAsia="pt-BR"/>
              </w:rPr>
            </w:pPr>
            <w:r w:rsidRPr="00913BFA">
              <w:rPr>
                <w:rFonts w:ascii="Times New Roman" w:eastAsia="Times New Roman" w:hAnsi="Times New Roman"/>
                <w:b/>
                <w:color w:val="000000"/>
                <w:sz w:val="20"/>
                <w:szCs w:val="20"/>
                <w:lang w:eastAsia="pt-BR"/>
              </w:rPr>
              <w:t xml:space="preserve">PLAYSTATION </w:t>
            </w:r>
            <w:proofErr w:type="gramStart"/>
            <w:r w:rsidRPr="00913BFA">
              <w:rPr>
                <w:rFonts w:ascii="Times New Roman" w:eastAsia="Times New Roman" w:hAnsi="Times New Roman"/>
                <w:b/>
                <w:color w:val="000000"/>
                <w:sz w:val="20"/>
                <w:szCs w:val="20"/>
                <w:lang w:eastAsia="pt-BR"/>
              </w:rPr>
              <w:t>2</w:t>
            </w:r>
            <w:proofErr w:type="gramEnd"/>
            <w:r w:rsidRPr="00913BFA">
              <w:rPr>
                <w:rFonts w:ascii="Times New Roman" w:eastAsia="Times New Roman" w:hAnsi="Times New Roman"/>
                <w:b/>
                <w:color w:val="000000"/>
                <w:sz w:val="20"/>
                <w:szCs w:val="20"/>
                <w:lang w:eastAsia="pt-BR"/>
              </w:rPr>
              <w:t xml:space="preserve"> (EYETOY)</w:t>
            </w:r>
            <w:r w:rsidR="0032649F" w:rsidRPr="00913BFA">
              <w:t xml:space="preserve"> ®</w:t>
            </w:r>
          </w:p>
        </w:tc>
        <w:tc>
          <w:tcPr>
            <w:tcW w:w="2303" w:type="dxa"/>
            <w:shd w:val="clear" w:color="auto" w:fill="auto"/>
          </w:tcPr>
          <w:p w:rsidR="00FD51D5" w:rsidRPr="00913BFA" w:rsidRDefault="00FD51D5" w:rsidP="00BF33C0">
            <w:pPr>
              <w:widowControl w:val="0"/>
              <w:spacing w:after="0" w:line="240" w:lineRule="auto"/>
              <w:jc w:val="center"/>
              <w:rPr>
                <w:rFonts w:ascii="Times New Roman" w:eastAsia="Times New Roman" w:hAnsi="Times New Roman"/>
                <w:color w:val="000000"/>
                <w:sz w:val="20"/>
                <w:szCs w:val="20"/>
                <w:lang w:eastAsia="pt-BR"/>
              </w:rPr>
            </w:pPr>
            <w:r w:rsidRPr="00913BFA">
              <w:rPr>
                <w:rFonts w:ascii="Times New Roman" w:eastAsia="Times New Roman" w:hAnsi="Times New Roman"/>
                <w:b/>
                <w:color w:val="000000"/>
                <w:sz w:val="20"/>
                <w:szCs w:val="20"/>
                <w:lang w:eastAsia="pt-BR"/>
              </w:rPr>
              <w:t>XBOX ONE</w:t>
            </w:r>
            <w:r w:rsidR="0032649F" w:rsidRPr="00913BFA">
              <w:t>®</w:t>
            </w:r>
          </w:p>
        </w:tc>
      </w:tr>
      <w:tr w:rsidR="00FD51D5" w:rsidRPr="00BF33C0" w:rsidTr="00BF33C0">
        <w:trPr>
          <w:trHeight w:val="2462"/>
        </w:trPr>
        <w:tc>
          <w:tcPr>
            <w:tcW w:w="2302" w:type="dxa"/>
            <w:shd w:val="clear" w:color="auto" w:fill="auto"/>
          </w:tcPr>
          <w:p w:rsidR="00FD51D5" w:rsidRPr="00BF33C0" w:rsidRDefault="00FD51D5" w:rsidP="00BF33C0">
            <w:pPr>
              <w:widowControl w:val="0"/>
              <w:spacing w:after="0" w:line="240" w:lineRule="auto"/>
              <w:jc w:val="center"/>
              <w:rPr>
                <w:rFonts w:ascii="Times New Roman" w:eastAsia="Times New Roman" w:hAnsi="Times New Roman"/>
                <w:color w:val="000000"/>
                <w:sz w:val="20"/>
                <w:szCs w:val="20"/>
                <w:lang w:val="en-US" w:eastAsia="pt-BR"/>
              </w:rPr>
            </w:pPr>
            <w:proofErr w:type="spellStart"/>
            <w:r w:rsidRPr="00BF33C0">
              <w:rPr>
                <w:rFonts w:ascii="Times New Roman" w:eastAsia="Times New Roman" w:hAnsi="Times New Roman"/>
                <w:color w:val="000000"/>
                <w:sz w:val="20"/>
                <w:szCs w:val="20"/>
                <w:lang w:val="en-US" w:eastAsia="pt-BR"/>
              </w:rPr>
              <w:lastRenderedPageBreak/>
              <w:t>Knect</w:t>
            </w:r>
            <w:proofErr w:type="spellEnd"/>
            <w:r w:rsidRPr="00BF33C0">
              <w:rPr>
                <w:rFonts w:ascii="Times New Roman" w:eastAsia="Times New Roman" w:hAnsi="Times New Roman"/>
                <w:color w:val="000000"/>
                <w:sz w:val="20"/>
                <w:szCs w:val="20"/>
                <w:lang w:val="en-US" w:eastAsia="pt-BR"/>
              </w:rPr>
              <w:t xml:space="preserve"> Sports I e II</w:t>
            </w:r>
          </w:p>
          <w:p w:rsidR="00FD51D5" w:rsidRPr="00BF33C0" w:rsidRDefault="00FD51D5" w:rsidP="00BF33C0">
            <w:pPr>
              <w:widowControl w:val="0"/>
              <w:spacing w:after="0" w:line="240" w:lineRule="auto"/>
              <w:jc w:val="center"/>
              <w:rPr>
                <w:rFonts w:ascii="Times New Roman" w:eastAsia="Times New Roman" w:hAnsi="Times New Roman"/>
                <w:color w:val="000000"/>
                <w:sz w:val="20"/>
                <w:szCs w:val="20"/>
                <w:lang w:val="en-US" w:eastAsia="pt-BR"/>
              </w:rPr>
            </w:pPr>
            <w:proofErr w:type="spellStart"/>
            <w:r w:rsidRPr="00BF33C0">
              <w:rPr>
                <w:rFonts w:ascii="Times New Roman" w:eastAsia="Times New Roman" w:hAnsi="Times New Roman"/>
                <w:color w:val="000000"/>
                <w:sz w:val="20"/>
                <w:szCs w:val="20"/>
                <w:lang w:val="en-US" w:eastAsia="pt-BR"/>
              </w:rPr>
              <w:t>Knect</w:t>
            </w:r>
            <w:proofErr w:type="spellEnd"/>
            <w:r w:rsidRPr="00BF33C0">
              <w:rPr>
                <w:rFonts w:ascii="Times New Roman" w:eastAsia="Times New Roman" w:hAnsi="Times New Roman"/>
                <w:color w:val="000000"/>
                <w:sz w:val="20"/>
                <w:szCs w:val="20"/>
                <w:lang w:val="en-US" w:eastAsia="pt-BR"/>
              </w:rPr>
              <w:t xml:space="preserve"> Adventures</w:t>
            </w:r>
          </w:p>
          <w:p w:rsidR="00FD51D5" w:rsidRPr="00BF33C0" w:rsidRDefault="00FD51D5" w:rsidP="00BF33C0">
            <w:pPr>
              <w:widowControl w:val="0"/>
              <w:spacing w:after="0" w:line="240" w:lineRule="auto"/>
              <w:jc w:val="center"/>
              <w:rPr>
                <w:rFonts w:ascii="Times New Roman" w:eastAsia="Times New Roman" w:hAnsi="Times New Roman"/>
                <w:color w:val="000000"/>
                <w:sz w:val="20"/>
                <w:szCs w:val="20"/>
                <w:lang w:val="en-US" w:eastAsia="pt-BR"/>
              </w:rPr>
            </w:pPr>
            <w:r w:rsidRPr="00BF33C0">
              <w:rPr>
                <w:rFonts w:ascii="Times New Roman" w:eastAsia="Times New Roman" w:hAnsi="Times New Roman"/>
                <w:color w:val="000000"/>
                <w:sz w:val="20"/>
                <w:szCs w:val="20"/>
                <w:lang w:val="en-US" w:eastAsia="pt-BR"/>
              </w:rPr>
              <w:t>Dance Central I e II</w:t>
            </w:r>
          </w:p>
          <w:p w:rsidR="00FD51D5" w:rsidRPr="00BF33C0" w:rsidRDefault="00FD51D5" w:rsidP="00BF33C0">
            <w:pPr>
              <w:widowControl w:val="0"/>
              <w:spacing w:after="0" w:line="240" w:lineRule="auto"/>
              <w:jc w:val="center"/>
              <w:rPr>
                <w:rFonts w:ascii="Times New Roman" w:eastAsia="Times New Roman" w:hAnsi="Times New Roman"/>
                <w:color w:val="000000"/>
                <w:sz w:val="20"/>
                <w:szCs w:val="20"/>
                <w:lang w:val="en-US" w:eastAsia="pt-BR"/>
              </w:rPr>
            </w:pPr>
            <w:proofErr w:type="spellStart"/>
            <w:r w:rsidRPr="00BF33C0">
              <w:rPr>
                <w:rFonts w:ascii="Times New Roman" w:eastAsia="Times New Roman" w:hAnsi="Times New Roman"/>
                <w:color w:val="000000"/>
                <w:sz w:val="20"/>
                <w:szCs w:val="20"/>
                <w:lang w:val="en-US" w:eastAsia="pt-BR"/>
              </w:rPr>
              <w:t>KnectMals</w:t>
            </w:r>
            <w:proofErr w:type="spellEnd"/>
          </w:p>
          <w:p w:rsidR="00FD51D5" w:rsidRPr="00BF33C0" w:rsidRDefault="00FD51D5" w:rsidP="00BF33C0">
            <w:pPr>
              <w:widowControl w:val="0"/>
              <w:spacing w:after="0" w:line="240" w:lineRule="auto"/>
              <w:jc w:val="center"/>
              <w:rPr>
                <w:rFonts w:ascii="Times New Roman" w:eastAsia="Times New Roman" w:hAnsi="Times New Roman"/>
                <w:color w:val="000000"/>
                <w:sz w:val="20"/>
                <w:szCs w:val="20"/>
                <w:lang w:val="en-US" w:eastAsia="pt-BR"/>
              </w:rPr>
            </w:pPr>
            <w:r w:rsidRPr="00BF33C0">
              <w:rPr>
                <w:rFonts w:ascii="Times New Roman" w:eastAsia="Times New Roman" w:hAnsi="Times New Roman"/>
                <w:color w:val="000000"/>
                <w:sz w:val="20"/>
                <w:szCs w:val="20"/>
                <w:lang w:val="en-US" w:eastAsia="pt-BR"/>
              </w:rPr>
              <w:t>Fitness</w:t>
            </w:r>
          </w:p>
        </w:tc>
        <w:tc>
          <w:tcPr>
            <w:tcW w:w="2303" w:type="dxa"/>
            <w:shd w:val="clear" w:color="auto" w:fill="auto"/>
          </w:tcPr>
          <w:p w:rsidR="00FD51D5" w:rsidRPr="00BF33C0" w:rsidRDefault="00FD51D5" w:rsidP="00BF33C0">
            <w:pPr>
              <w:widowControl w:val="0"/>
              <w:spacing w:after="0" w:line="240" w:lineRule="auto"/>
              <w:jc w:val="center"/>
              <w:rPr>
                <w:rFonts w:ascii="Times New Roman" w:eastAsia="Times New Roman" w:hAnsi="Times New Roman"/>
                <w:color w:val="000000"/>
                <w:sz w:val="20"/>
                <w:szCs w:val="20"/>
                <w:lang w:val="en-US" w:eastAsia="pt-BR"/>
              </w:rPr>
            </w:pPr>
            <w:r w:rsidRPr="00BF33C0">
              <w:rPr>
                <w:rFonts w:ascii="Times New Roman" w:eastAsia="Times New Roman" w:hAnsi="Times New Roman"/>
                <w:color w:val="000000"/>
                <w:sz w:val="20"/>
                <w:szCs w:val="20"/>
                <w:lang w:val="en-US" w:eastAsia="pt-BR"/>
              </w:rPr>
              <w:t>Wii Sports</w:t>
            </w:r>
          </w:p>
          <w:p w:rsidR="00FD51D5" w:rsidRPr="00BF33C0" w:rsidRDefault="00FD51D5" w:rsidP="00BF33C0">
            <w:pPr>
              <w:widowControl w:val="0"/>
              <w:spacing w:after="0" w:line="240" w:lineRule="auto"/>
              <w:jc w:val="center"/>
              <w:rPr>
                <w:rFonts w:ascii="Times New Roman" w:eastAsia="Times New Roman" w:hAnsi="Times New Roman"/>
                <w:color w:val="000000"/>
                <w:sz w:val="20"/>
                <w:szCs w:val="20"/>
                <w:lang w:val="en-US" w:eastAsia="pt-BR"/>
              </w:rPr>
            </w:pPr>
            <w:r w:rsidRPr="00BF33C0">
              <w:rPr>
                <w:rFonts w:ascii="Times New Roman" w:eastAsia="Times New Roman" w:hAnsi="Times New Roman"/>
                <w:color w:val="000000"/>
                <w:sz w:val="20"/>
                <w:szCs w:val="20"/>
                <w:lang w:val="en-US" w:eastAsia="pt-BR"/>
              </w:rPr>
              <w:t>Wii Fit</w:t>
            </w:r>
          </w:p>
          <w:p w:rsidR="00FD51D5" w:rsidRPr="00BF33C0" w:rsidRDefault="00FD51D5" w:rsidP="00BF33C0">
            <w:pPr>
              <w:widowControl w:val="0"/>
              <w:spacing w:after="0" w:line="240" w:lineRule="auto"/>
              <w:jc w:val="center"/>
              <w:rPr>
                <w:rFonts w:ascii="Times New Roman" w:eastAsia="Times New Roman" w:hAnsi="Times New Roman"/>
                <w:color w:val="000000"/>
                <w:sz w:val="20"/>
                <w:szCs w:val="20"/>
                <w:lang w:val="en-US" w:eastAsia="pt-BR"/>
              </w:rPr>
            </w:pPr>
            <w:r w:rsidRPr="00BF33C0">
              <w:rPr>
                <w:rFonts w:ascii="Times New Roman" w:eastAsia="Times New Roman" w:hAnsi="Times New Roman"/>
                <w:color w:val="000000"/>
                <w:sz w:val="20"/>
                <w:szCs w:val="20"/>
                <w:lang w:val="en-US" w:eastAsia="pt-BR"/>
              </w:rPr>
              <w:t>Wii Play Motion</w:t>
            </w:r>
          </w:p>
          <w:p w:rsidR="00FD51D5" w:rsidRPr="00BF33C0" w:rsidRDefault="00FD51D5" w:rsidP="00BF33C0">
            <w:pPr>
              <w:widowControl w:val="0"/>
              <w:spacing w:after="0" w:line="240" w:lineRule="auto"/>
              <w:jc w:val="center"/>
              <w:rPr>
                <w:rFonts w:ascii="Times New Roman" w:eastAsia="Times New Roman" w:hAnsi="Times New Roman"/>
                <w:color w:val="000000"/>
                <w:sz w:val="20"/>
                <w:szCs w:val="20"/>
                <w:lang w:val="en-US" w:eastAsia="pt-BR"/>
              </w:rPr>
            </w:pPr>
            <w:r w:rsidRPr="00BF33C0">
              <w:rPr>
                <w:rFonts w:ascii="Times New Roman" w:eastAsia="Times New Roman" w:hAnsi="Times New Roman"/>
                <w:color w:val="000000"/>
                <w:sz w:val="20"/>
                <w:szCs w:val="20"/>
                <w:lang w:val="en-US" w:eastAsia="pt-BR"/>
              </w:rPr>
              <w:t>Wii Sports Resort</w:t>
            </w:r>
          </w:p>
          <w:p w:rsidR="00FD51D5" w:rsidRPr="00BF33C0" w:rsidRDefault="00FD51D5" w:rsidP="00BF33C0">
            <w:pPr>
              <w:widowControl w:val="0"/>
              <w:spacing w:after="0" w:line="240" w:lineRule="auto"/>
              <w:jc w:val="center"/>
              <w:rPr>
                <w:rFonts w:ascii="Times New Roman" w:eastAsia="Times New Roman" w:hAnsi="Times New Roman"/>
                <w:color w:val="000000"/>
                <w:sz w:val="20"/>
                <w:szCs w:val="20"/>
                <w:lang w:val="en-US" w:eastAsia="pt-BR"/>
              </w:rPr>
            </w:pPr>
            <w:r w:rsidRPr="00BF33C0">
              <w:rPr>
                <w:rFonts w:ascii="Times New Roman" w:eastAsia="Times New Roman" w:hAnsi="Times New Roman"/>
                <w:color w:val="000000"/>
                <w:sz w:val="20"/>
                <w:szCs w:val="20"/>
                <w:lang w:val="en-US" w:eastAsia="pt-BR"/>
              </w:rPr>
              <w:t>Mario Kart</w:t>
            </w:r>
          </w:p>
          <w:p w:rsidR="00FD51D5" w:rsidRPr="00BF33C0" w:rsidRDefault="00FD51D5" w:rsidP="00BF33C0">
            <w:pPr>
              <w:widowControl w:val="0"/>
              <w:spacing w:after="0" w:line="240" w:lineRule="auto"/>
              <w:jc w:val="center"/>
              <w:rPr>
                <w:rFonts w:ascii="Times New Roman" w:eastAsia="Times New Roman" w:hAnsi="Times New Roman"/>
                <w:color w:val="000000"/>
                <w:sz w:val="20"/>
                <w:szCs w:val="20"/>
                <w:lang w:val="en-US" w:eastAsia="pt-BR"/>
              </w:rPr>
            </w:pPr>
            <w:r w:rsidRPr="00BF33C0">
              <w:rPr>
                <w:rFonts w:ascii="Times New Roman" w:eastAsia="Times New Roman" w:hAnsi="Times New Roman"/>
                <w:color w:val="000000"/>
                <w:sz w:val="20"/>
                <w:szCs w:val="20"/>
                <w:lang w:val="en-US" w:eastAsia="pt-BR"/>
              </w:rPr>
              <w:t xml:space="preserve">Wii </w:t>
            </w:r>
            <w:proofErr w:type="spellStart"/>
            <w:r w:rsidRPr="00BF33C0">
              <w:rPr>
                <w:rFonts w:ascii="Times New Roman" w:eastAsia="Times New Roman" w:hAnsi="Times New Roman"/>
                <w:color w:val="000000"/>
                <w:sz w:val="20"/>
                <w:szCs w:val="20"/>
                <w:lang w:val="en-US" w:eastAsia="pt-BR"/>
              </w:rPr>
              <w:t>Ilha</w:t>
            </w:r>
            <w:proofErr w:type="spellEnd"/>
            <w:r w:rsidRPr="00BF33C0">
              <w:rPr>
                <w:rFonts w:ascii="Times New Roman" w:eastAsia="Times New Roman" w:hAnsi="Times New Roman"/>
                <w:color w:val="000000"/>
                <w:sz w:val="20"/>
                <w:szCs w:val="20"/>
                <w:lang w:val="en-US" w:eastAsia="pt-BR"/>
              </w:rPr>
              <w:t xml:space="preserve"> de </w:t>
            </w:r>
            <w:proofErr w:type="spellStart"/>
            <w:r w:rsidRPr="00BF33C0">
              <w:rPr>
                <w:rFonts w:ascii="Times New Roman" w:eastAsia="Times New Roman" w:hAnsi="Times New Roman"/>
                <w:color w:val="000000"/>
                <w:sz w:val="20"/>
                <w:szCs w:val="20"/>
                <w:lang w:val="en-US" w:eastAsia="pt-BR"/>
              </w:rPr>
              <w:t>Aventuras</w:t>
            </w:r>
            <w:proofErr w:type="spellEnd"/>
          </w:p>
          <w:p w:rsidR="00FD51D5" w:rsidRPr="00BF33C0" w:rsidRDefault="00FD51D5" w:rsidP="00BF33C0">
            <w:pPr>
              <w:widowControl w:val="0"/>
              <w:spacing w:after="0" w:line="240" w:lineRule="auto"/>
              <w:jc w:val="center"/>
              <w:rPr>
                <w:rFonts w:ascii="Times New Roman" w:eastAsia="Times New Roman" w:hAnsi="Times New Roman"/>
                <w:color w:val="000000"/>
                <w:sz w:val="20"/>
                <w:szCs w:val="20"/>
                <w:lang w:val="en-US" w:eastAsia="pt-BR"/>
              </w:rPr>
            </w:pPr>
            <w:r w:rsidRPr="00BF33C0">
              <w:rPr>
                <w:rFonts w:ascii="Times New Roman" w:eastAsia="Times New Roman" w:hAnsi="Times New Roman"/>
                <w:color w:val="000000"/>
                <w:sz w:val="20"/>
                <w:szCs w:val="20"/>
                <w:lang w:val="en-US" w:eastAsia="pt-BR"/>
              </w:rPr>
              <w:t xml:space="preserve">Big </w:t>
            </w:r>
            <w:proofErr w:type="spellStart"/>
            <w:r w:rsidRPr="00BF33C0">
              <w:rPr>
                <w:rFonts w:ascii="Times New Roman" w:eastAsia="Times New Roman" w:hAnsi="Times New Roman"/>
                <w:color w:val="000000"/>
                <w:sz w:val="20"/>
                <w:szCs w:val="20"/>
                <w:lang w:val="en-US" w:eastAsia="pt-BR"/>
              </w:rPr>
              <w:t>BrainAcademy</w:t>
            </w:r>
            <w:proofErr w:type="spellEnd"/>
          </w:p>
          <w:p w:rsidR="00FD51D5" w:rsidRPr="00BF33C0" w:rsidRDefault="00FD51D5" w:rsidP="00BF33C0">
            <w:pPr>
              <w:widowControl w:val="0"/>
              <w:spacing w:after="0" w:line="240" w:lineRule="auto"/>
              <w:jc w:val="center"/>
              <w:rPr>
                <w:rFonts w:ascii="Times New Roman" w:eastAsia="Times New Roman" w:hAnsi="Times New Roman"/>
                <w:color w:val="000000"/>
                <w:sz w:val="20"/>
                <w:szCs w:val="20"/>
                <w:lang w:val="en-US" w:eastAsia="pt-BR"/>
              </w:rPr>
            </w:pPr>
            <w:proofErr w:type="spellStart"/>
            <w:r w:rsidRPr="00BF33C0">
              <w:rPr>
                <w:rFonts w:ascii="Times New Roman" w:eastAsia="Times New Roman" w:hAnsi="Times New Roman"/>
                <w:color w:val="000000"/>
                <w:sz w:val="20"/>
                <w:szCs w:val="20"/>
                <w:lang w:val="en-US" w:eastAsia="pt-BR"/>
              </w:rPr>
              <w:t>Alladin</w:t>
            </w:r>
            <w:proofErr w:type="spellEnd"/>
            <w:r w:rsidRPr="00BF33C0">
              <w:rPr>
                <w:rFonts w:ascii="Times New Roman" w:eastAsia="Times New Roman" w:hAnsi="Times New Roman"/>
                <w:color w:val="000000"/>
                <w:sz w:val="20"/>
                <w:szCs w:val="20"/>
                <w:lang w:val="en-US" w:eastAsia="pt-BR"/>
              </w:rPr>
              <w:t xml:space="preserve"> Magic Racer</w:t>
            </w:r>
          </w:p>
          <w:p w:rsidR="00FD51D5" w:rsidRPr="00BF33C0" w:rsidRDefault="00FD51D5" w:rsidP="00BF33C0">
            <w:pPr>
              <w:widowControl w:val="0"/>
              <w:spacing w:after="0" w:line="240" w:lineRule="auto"/>
              <w:jc w:val="center"/>
              <w:rPr>
                <w:rFonts w:ascii="Times New Roman" w:eastAsia="Times New Roman" w:hAnsi="Times New Roman"/>
                <w:color w:val="000000"/>
                <w:sz w:val="20"/>
                <w:szCs w:val="20"/>
                <w:lang w:eastAsia="pt-BR"/>
              </w:rPr>
            </w:pPr>
            <w:r w:rsidRPr="00BF33C0">
              <w:rPr>
                <w:rFonts w:ascii="Times New Roman" w:eastAsia="Times New Roman" w:hAnsi="Times New Roman"/>
                <w:color w:val="000000"/>
                <w:sz w:val="20"/>
                <w:szCs w:val="20"/>
                <w:lang w:eastAsia="pt-BR"/>
              </w:rPr>
              <w:t>Wii Larry</w:t>
            </w:r>
          </w:p>
          <w:p w:rsidR="00FD51D5" w:rsidRPr="00BF33C0" w:rsidRDefault="00FD51D5" w:rsidP="00BF33C0">
            <w:pPr>
              <w:widowControl w:val="0"/>
              <w:spacing w:after="0" w:line="240" w:lineRule="auto"/>
              <w:jc w:val="center"/>
              <w:rPr>
                <w:rFonts w:ascii="Times New Roman" w:eastAsia="Times New Roman" w:hAnsi="Times New Roman"/>
                <w:color w:val="000000"/>
                <w:sz w:val="20"/>
                <w:szCs w:val="20"/>
                <w:lang w:eastAsia="pt-BR"/>
              </w:rPr>
            </w:pPr>
            <w:r w:rsidRPr="00BF33C0">
              <w:rPr>
                <w:rFonts w:ascii="Times New Roman" w:eastAsia="Times New Roman" w:hAnsi="Times New Roman"/>
                <w:color w:val="000000"/>
                <w:sz w:val="20"/>
                <w:szCs w:val="20"/>
                <w:lang w:eastAsia="pt-BR"/>
              </w:rPr>
              <w:t xml:space="preserve">Wii </w:t>
            </w:r>
            <w:proofErr w:type="spellStart"/>
            <w:r w:rsidRPr="00BF33C0">
              <w:rPr>
                <w:rFonts w:ascii="Times New Roman" w:eastAsia="Times New Roman" w:hAnsi="Times New Roman"/>
                <w:color w:val="000000"/>
                <w:sz w:val="20"/>
                <w:szCs w:val="20"/>
                <w:lang w:eastAsia="pt-BR"/>
              </w:rPr>
              <w:t>Party</w:t>
            </w:r>
            <w:proofErr w:type="spellEnd"/>
          </w:p>
        </w:tc>
        <w:tc>
          <w:tcPr>
            <w:tcW w:w="2303" w:type="dxa"/>
            <w:shd w:val="clear" w:color="auto" w:fill="auto"/>
          </w:tcPr>
          <w:p w:rsidR="00FD51D5" w:rsidRPr="00BF33C0" w:rsidRDefault="00FD51D5" w:rsidP="00BF33C0">
            <w:pPr>
              <w:widowControl w:val="0"/>
              <w:spacing w:after="0" w:line="240" w:lineRule="auto"/>
              <w:jc w:val="center"/>
              <w:rPr>
                <w:rFonts w:ascii="Times New Roman" w:eastAsia="Times New Roman" w:hAnsi="Times New Roman"/>
                <w:color w:val="000000"/>
                <w:sz w:val="20"/>
                <w:szCs w:val="20"/>
                <w:lang w:eastAsia="pt-BR"/>
              </w:rPr>
            </w:pPr>
            <w:r w:rsidRPr="00BF33C0">
              <w:rPr>
                <w:rFonts w:ascii="Times New Roman" w:eastAsia="Times New Roman" w:hAnsi="Times New Roman"/>
                <w:color w:val="000000"/>
                <w:sz w:val="20"/>
                <w:szCs w:val="20"/>
                <w:lang w:eastAsia="pt-BR"/>
              </w:rPr>
              <w:t xml:space="preserve">Play </w:t>
            </w:r>
            <w:proofErr w:type="spellStart"/>
            <w:r w:rsidRPr="00BF33C0">
              <w:rPr>
                <w:rFonts w:ascii="Times New Roman" w:eastAsia="Times New Roman" w:hAnsi="Times New Roman"/>
                <w:color w:val="000000"/>
                <w:sz w:val="20"/>
                <w:szCs w:val="20"/>
                <w:lang w:eastAsia="pt-BR"/>
              </w:rPr>
              <w:t>Eye</w:t>
            </w:r>
            <w:proofErr w:type="spellEnd"/>
          </w:p>
        </w:tc>
        <w:tc>
          <w:tcPr>
            <w:tcW w:w="2303" w:type="dxa"/>
            <w:shd w:val="clear" w:color="auto" w:fill="auto"/>
          </w:tcPr>
          <w:p w:rsidR="00FD51D5" w:rsidRPr="00BF33C0" w:rsidRDefault="00FD51D5" w:rsidP="00BF33C0">
            <w:pPr>
              <w:widowControl w:val="0"/>
              <w:spacing w:after="0" w:line="240" w:lineRule="auto"/>
              <w:jc w:val="center"/>
              <w:rPr>
                <w:rFonts w:ascii="Times New Roman" w:eastAsia="Times New Roman" w:hAnsi="Times New Roman"/>
                <w:color w:val="000000"/>
                <w:sz w:val="20"/>
                <w:szCs w:val="20"/>
                <w:lang w:eastAsia="pt-BR"/>
              </w:rPr>
            </w:pPr>
            <w:proofErr w:type="spellStart"/>
            <w:r w:rsidRPr="00BF33C0">
              <w:rPr>
                <w:rFonts w:ascii="Times New Roman" w:eastAsia="Times New Roman" w:hAnsi="Times New Roman"/>
                <w:color w:val="000000"/>
                <w:sz w:val="20"/>
                <w:szCs w:val="20"/>
                <w:lang w:eastAsia="pt-BR"/>
              </w:rPr>
              <w:t>Knect</w:t>
            </w:r>
            <w:proofErr w:type="spellEnd"/>
            <w:r w:rsidRPr="00BF33C0">
              <w:rPr>
                <w:rFonts w:ascii="Times New Roman" w:eastAsia="Times New Roman" w:hAnsi="Times New Roman"/>
                <w:color w:val="000000"/>
                <w:sz w:val="20"/>
                <w:szCs w:val="20"/>
                <w:lang w:eastAsia="pt-BR"/>
              </w:rPr>
              <w:t xml:space="preserve"> Sports</w:t>
            </w:r>
          </w:p>
        </w:tc>
      </w:tr>
    </w:tbl>
    <w:p w:rsidR="00FD51D5" w:rsidRDefault="00FD51D5" w:rsidP="00FD51D5">
      <w:pPr>
        <w:spacing w:after="0" w:line="240" w:lineRule="auto"/>
        <w:jc w:val="both"/>
        <w:rPr>
          <w:rFonts w:ascii="Times New Roman" w:eastAsia="Times New Roman" w:hAnsi="Times New Roman"/>
          <w:sz w:val="20"/>
          <w:szCs w:val="20"/>
        </w:rPr>
      </w:pPr>
    </w:p>
    <w:p w:rsidR="00FD51D5" w:rsidRDefault="00FD51D5" w:rsidP="00FD51D5">
      <w:pPr>
        <w:spacing w:after="0" w:line="240" w:lineRule="auto"/>
        <w:jc w:val="both"/>
        <w:rPr>
          <w:rFonts w:ascii="Times New Roman" w:eastAsia="Times New Roman" w:hAnsi="Times New Roman"/>
          <w:sz w:val="20"/>
          <w:szCs w:val="20"/>
        </w:rPr>
      </w:pPr>
    </w:p>
    <w:p w:rsidR="00FD51D5" w:rsidRDefault="00FD51D5" w:rsidP="00CA5ABA">
      <w:pPr>
        <w:spacing w:after="0" w:line="360" w:lineRule="auto"/>
        <w:ind w:firstLine="709"/>
        <w:jc w:val="both"/>
        <w:rPr>
          <w:rFonts w:ascii="Times New Roman" w:eastAsia="Times New Roman" w:hAnsi="Times New Roman"/>
          <w:sz w:val="24"/>
          <w:szCs w:val="24"/>
        </w:rPr>
      </w:pPr>
      <w:r w:rsidRPr="00913BFA">
        <w:rPr>
          <w:rFonts w:ascii="Times New Roman" w:eastAsia="Times New Roman" w:hAnsi="Times New Roman"/>
          <w:sz w:val="24"/>
          <w:szCs w:val="24"/>
        </w:rPr>
        <w:t xml:space="preserve">O Quadro </w:t>
      </w:r>
      <w:proofErr w:type="gramStart"/>
      <w:r w:rsidRPr="00913BFA">
        <w:rPr>
          <w:rFonts w:ascii="Times New Roman" w:eastAsia="Times New Roman" w:hAnsi="Times New Roman"/>
          <w:sz w:val="24"/>
          <w:szCs w:val="24"/>
        </w:rPr>
        <w:t>1</w:t>
      </w:r>
      <w:proofErr w:type="gramEnd"/>
      <w:r w:rsidRPr="00913BFA">
        <w:rPr>
          <w:rFonts w:ascii="Times New Roman" w:eastAsia="Times New Roman" w:hAnsi="Times New Roman"/>
          <w:sz w:val="24"/>
          <w:szCs w:val="24"/>
        </w:rPr>
        <w:t xml:space="preserve"> apresenta os jogos mais citados pelos participantes, em ordem decrescente. Assim, do dispositivo </w:t>
      </w:r>
      <w:r w:rsidRPr="00913BFA">
        <w:rPr>
          <w:rFonts w:ascii="Times New Roman" w:eastAsia="Times New Roman" w:hAnsi="Times New Roman"/>
          <w:i/>
          <w:sz w:val="24"/>
          <w:szCs w:val="24"/>
        </w:rPr>
        <w:t>Xbox 360</w:t>
      </w:r>
      <w:r w:rsidR="0032649F" w:rsidRPr="00913BFA">
        <w:t>®</w:t>
      </w:r>
      <w:r w:rsidRPr="00913BFA">
        <w:rPr>
          <w:rFonts w:ascii="Times New Roman" w:eastAsia="Times New Roman" w:hAnsi="Times New Roman"/>
          <w:sz w:val="24"/>
          <w:szCs w:val="24"/>
        </w:rPr>
        <w:t xml:space="preserve"> o jogo mais citado foi o </w:t>
      </w:r>
      <w:proofErr w:type="spellStart"/>
      <w:r w:rsidRPr="00913BFA">
        <w:rPr>
          <w:rFonts w:ascii="Times New Roman" w:eastAsia="Times New Roman" w:hAnsi="Times New Roman"/>
          <w:i/>
          <w:sz w:val="24"/>
          <w:szCs w:val="24"/>
        </w:rPr>
        <w:t>Knect</w:t>
      </w:r>
      <w:proofErr w:type="spellEnd"/>
      <w:r w:rsidRPr="00913BFA">
        <w:rPr>
          <w:rFonts w:ascii="Times New Roman" w:eastAsia="Times New Roman" w:hAnsi="Times New Roman"/>
          <w:i/>
          <w:sz w:val="24"/>
          <w:szCs w:val="24"/>
        </w:rPr>
        <w:t xml:space="preserve"> Sports</w:t>
      </w:r>
      <w:r w:rsidR="0032649F" w:rsidRPr="00913BFA">
        <w:t>®</w:t>
      </w:r>
      <w:r w:rsidRPr="00913BFA">
        <w:rPr>
          <w:rFonts w:ascii="Times New Roman" w:eastAsia="Times New Roman" w:hAnsi="Times New Roman"/>
          <w:sz w:val="24"/>
          <w:szCs w:val="24"/>
        </w:rPr>
        <w:t xml:space="preserve"> (8), do </w:t>
      </w:r>
      <w:r w:rsidRPr="00913BFA">
        <w:rPr>
          <w:rFonts w:ascii="Times New Roman" w:eastAsia="Times New Roman" w:hAnsi="Times New Roman"/>
          <w:i/>
          <w:sz w:val="24"/>
          <w:szCs w:val="24"/>
        </w:rPr>
        <w:t>Nintendo Wii</w:t>
      </w:r>
      <w:r w:rsidR="0032649F" w:rsidRPr="00913BFA">
        <w:t>®</w:t>
      </w:r>
      <w:r w:rsidRPr="00913BFA">
        <w:rPr>
          <w:rFonts w:ascii="Times New Roman" w:eastAsia="Times New Roman" w:hAnsi="Times New Roman"/>
          <w:sz w:val="24"/>
          <w:szCs w:val="24"/>
        </w:rPr>
        <w:t xml:space="preserve"> o principal jogo foi o </w:t>
      </w:r>
      <w:r w:rsidRPr="00913BFA">
        <w:rPr>
          <w:rFonts w:ascii="Times New Roman" w:eastAsia="Times New Roman" w:hAnsi="Times New Roman"/>
          <w:i/>
          <w:sz w:val="24"/>
          <w:szCs w:val="24"/>
        </w:rPr>
        <w:t>Wii Sports</w:t>
      </w:r>
      <w:r w:rsidR="0032649F" w:rsidRPr="00913BFA">
        <w:t>®</w:t>
      </w:r>
      <w:r w:rsidRPr="00913BFA">
        <w:rPr>
          <w:rFonts w:ascii="Times New Roman" w:eastAsia="Times New Roman" w:hAnsi="Times New Roman"/>
          <w:sz w:val="24"/>
          <w:szCs w:val="24"/>
        </w:rPr>
        <w:t xml:space="preserve"> (5) e dos dispositivos </w:t>
      </w:r>
      <w:proofErr w:type="spellStart"/>
      <w:r w:rsidRPr="00913BFA">
        <w:rPr>
          <w:rFonts w:ascii="Times New Roman" w:eastAsia="Times New Roman" w:hAnsi="Times New Roman"/>
          <w:i/>
          <w:sz w:val="24"/>
          <w:szCs w:val="24"/>
        </w:rPr>
        <w:t>Eyetoy</w:t>
      </w:r>
      <w:proofErr w:type="spellEnd"/>
      <w:r w:rsidR="0032649F" w:rsidRPr="00913BFA">
        <w:t>®</w:t>
      </w:r>
      <w:r w:rsidRPr="00913BFA">
        <w:rPr>
          <w:rFonts w:ascii="Times New Roman" w:eastAsia="Times New Roman" w:hAnsi="Times New Roman"/>
          <w:sz w:val="24"/>
          <w:szCs w:val="24"/>
        </w:rPr>
        <w:t xml:space="preserve"> e </w:t>
      </w:r>
      <w:r w:rsidRPr="00913BFA">
        <w:rPr>
          <w:rFonts w:ascii="Times New Roman" w:eastAsia="Times New Roman" w:hAnsi="Times New Roman"/>
          <w:i/>
          <w:sz w:val="24"/>
          <w:szCs w:val="24"/>
        </w:rPr>
        <w:t xml:space="preserve">Xbox </w:t>
      </w:r>
      <w:proofErr w:type="spellStart"/>
      <w:r w:rsidRPr="00913BFA">
        <w:rPr>
          <w:rFonts w:ascii="Times New Roman" w:eastAsia="Times New Roman" w:hAnsi="Times New Roman"/>
          <w:i/>
          <w:sz w:val="24"/>
          <w:szCs w:val="24"/>
        </w:rPr>
        <w:t>one</w:t>
      </w:r>
      <w:proofErr w:type="spellEnd"/>
      <w:r w:rsidR="0032649F" w:rsidRPr="00913BFA">
        <w:t>®</w:t>
      </w:r>
      <w:r w:rsidRPr="00913BFA">
        <w:rPr>
          <w:rFonts w:ascii="Times New Roman" w:eastAsia="Times New Roman" w:hAnsi="Times New Roman"/>
          <w:sz w:val="24"/>
          <w:szCs w:val="24"/>
        </w:rPr>
        <w:t xml:space="preserve">, apenas um jogo foi citado para cada dispositivo sendo eles </w:t>
      </w:r>
      <w:proofErr w:type="spellStart"/>
      <w:proofErr w:type="gramStart"/>
      <w:r w:rsidRPr="00913BFA">
        <w:rPr>
          <w:rFonts w:ascii="Times New Roman" w:eastAsia="Times New Roman" w:hAnsi="Times New Roman"/>
          <w:i/>
          <w:sz w:val="24"/>
          <w:szCs w:val="24"/>
        </w:rPr>
        <w:t>PlayEye</w:t>
      </w:r>
      <w:proofErr w:type="spellEnd"/>
      <w:proofErr w:type="gramEnd"/>
      <w:r w:rsidR="0032649F" w:rsidRPr="00913BFA">
        <w:t>®</w:t>
      </w:r>
      <w:r w:rsidRPr="00913BFA">
        <w:rPr>
          <w:rFonts w:ascii="Times New Roman" w:eastAsia="Times New Roman" w:hAnsi="Times New Roman"/>
          <w:sz w:val="24"/>
          <w:szCs w:val="24"/>
        </w:rPr>
        <w:t xml:space="preserve"> e </w:t>
      </w:r>
      <w:proofErr w:type="spellStart"/>
      <w:r w:rsidRPr="00913BFA">
        <w:rPr>
          <w:rFonts w:ascii="Times New Roman" w:eastAsia="Times New Roman" w:hAnsi="Times New Roman"/>
          <w:i/>
          <w:sz w:val="24"/>
          <w:szCs w:val="24"/>
        </w:rPr>
        <w:t>Knect</w:t>
      </w:r>
      <w:proofErr w:type="spellEnd"/>
      <w:r w:rsidRPr="00913BFA">
        <w:rPr>
          <w:rFonts w:ascii="Times New Roman" w:eastAsia="Times New Roman" w:hAnsi="Times New Roman"/>
          <w:i/>
          <w:sz w:val="24"/>
          <w:szCs w:val="24"/>
        </w:rPr>
        <w:t xml:space="preserve"> Sports</w:t>
      </w:r>
      <w:r w:rsidR="0032649F" w:rsidRPr="00913BFA">
        <w:t>®</w:t>
      </w:r>
      <w:r w:rsidRPr="00913BFA">
        <w:rPr>
          <w:rFonts w:ascii="Times New Roman" w:eastAsia="Times New Roman" w:hAnsi="Times New Roman"/>
          <w:sz w:val="24"/>
          <w:szCs w:val="24"/>
        </w:rPr>
        <w:t>, respectivamente.</w:t>
      </w:r>
      <w:r>
        <w:rPr>
          <w:rFonts w:ascii="Times New Roman" w:eastAsia="Times New Roman" w:hAnsi="Times New Roman"/>
          <w:sz w:val="24"/>
          <w:szCs w:val="24"/>
        </w:rPr>
        <w:t xml:space="preserve"> </w:t>
      </w:r>
    </w:p>
    <w:p w:rsidR="00FD51D5" w:rsidRDefault="00FD51D5" w:rsidP="00FD51D5">
      <w:pPr>
        <w:spacing w:after="0" w:line="360" w:lineRule="auto"/>
        <w:jc w:val="both"/>
        <w:rPr>
          <w:rFonts w:ascii="Times New Roman" w:eastAsia="Times New Roman" w:hAnsi="Times New Roman"/>
          <w:sz w:val="24"/>
          <w:szCs w:val="24"/>
        </w:rPr>
      </w:pPr>
    </w:p>
    <w:p w:rsidR="00FD51D5" w:rsidRPr="00EB1F8E" w:rsidRDefault="00FD51D5" w:rsidP="00FD51D5">
      <w:pPr>
        <w:spacing w:after="0" w:line="360" w:lineRule="auto"/>
        <w:jc w:val="both"/>
        <w:rPr>
          <w:rFonts w:ascii="Times New Roman" w:eastAsia="Times New Roman" w:hAnsi="Times New Roman"/>
          <w:b/>
          <w:sz w:val="24"/>
          <w:szCs w:val="24"/>
        </w:rPr>
      </w:pPr>
      <w:r w:rsidRPr="00EB1F8E">
        <w:rPr>
          <w:rFonts w:ascii="Times New Roman" w:eastAsia="Times New Roman" w:hAnsi="Times New Roman"/>
          <w:b/>
          <w:sz w:val="24"/>
          <w:szCs w:val="24"/>
        </w:rPr>
        <w:t>Aplicação da Realidade Virtual</w:t>
      </w:r>
    </w:p>
    <w:p w:rsidR="00FD51D5" w:rsidRDefault="00FD51D5" w:rsidP="00FD51D5">
      <w:pPr>
        <w:spacing w:after="0" w:line="360" w:lineRule="auto"/>
        <w:jc w:val="both"/>
        <w:rPr>
          <w:rFonts w:ascii="Times New Roman" w:eastAsia="Times New Roman" w:hAnsi="Times New Roman"/>
          <w:sz w:val="24"/>
          <w:szCs w:val="24"/>
        </w:rPr>
      </w:pPr>
    </w:p>
    <w:p w:rsidR="00FD51D5" w:rsidRDefault="00FD51D5"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Todos os participantes utilizavam a Realidade Virtual na modalidade de atendimento individual, sete participantes também utilizavam em atendimentos em dupla e dois participantes utilizavam com grupos. Oitenta por cento dos participantes fizeram curso de capacitação para utilizar a Realidade Virtual em sua atuação como terapeutas ocupacionais. </w:t>
      </w:r>
    </w:p>
    <w:p w:rsidR="00FD51D5" w:rsidRDefault="00FD51D5"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Diversos critérios foram apontados para a utilização da realidade virtual na reabilitação neurológica de crianças e jovens. Os mais citados foram relacionados ao desempenho cognitivo (11), como boa cognição, compreensão, capacidade de seguir comandos e atenção. Os critérios relacionados ao desempenho motor, citados por sete profissionais, foram possuir o mínimo de habilidades motoras, a possibilidade de em determinado jogo realizar os movimentos desejados para a intervenção, o paciente estar entre os graus I e III da Medida de Função Motora Grossa (GMFM), não ter movimentos involuntários e a capacidade do paciente em manter o </w:t>
      </w:r>
      <w:proofErr w:type="spellStart"/>
      <w:r>
        <w:rPr>
          <w:rFonts w:ascii="Times New Roman" w:eastAsia="Times New Roman" w:hAnsi="Times New Roman"/>
          <w:sz w:val="24"/>
          <w:szCs w:val="24"/>
        </w:rPr>
        <w:t>ortostatismo</w:t>
      </w:r>
      <w:proofErr w:type="spellEnd"/>
      <w:r>
        <w:rPr>
          <w:rFonts w:ascii="Times New Roman" w:eastAsia="Times New Roman" w:hAnsi="Times New Roman"/>
          <w:sz w:val="24"/>
          <w:szCs w:val="24"/>
        </w:rPr>
        <w:t xml:space="preserve">. </w:t>
      </w:r>
    </w:p>
    <w:p w:rsidR="00FD51D5" w:rsidRDefault="00FD51D5"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Outros critérios expostos foram: ter realizado outras atividades de Terapia Ocupacional, a idade, ter comportamento adequado, apresentar maturidade e boa acuidade visual, não ter movimentos involuntários ou convulsões e ter benefícios, quando o jogo atende as demandas específicas a serem trabalhadas.   Um dos participantes descreveu seus critérios para selecionar o recurso terapêutico sistematizando a avaliação em três etapas,</w:t>
      </w:r>
    </w:p>
    <w:p w:rsidR="00FD51D5" w:rsidRDefault="00FD51D5" w:rsidP="004D2493">
      <w:pPr>
        <w:spacing w:after="0" w:line="240" w:lineRule="auto"/>
        <w:ind w:left="2268"/>
        <w:jc w:val="both"/>
        <w:rPr>
          <w:rFonts w:ascii="Times New Roman" w:eastAsia="Times New Roman" w:hAnsi="Times New Roman"/>
          <w:sz w:val="20"/>
          <w:szCs w:val="20"/>
        </w:rPr>
      </w:pPr>
      <w:r>
        <w:rPr>
          <w:rFonts w:ascii="Times New Roman" w:eastAsia="Times New Roman" w:hAnsi="Times New Roman"/>
          <w:sz w:val="20"/>
          <w:szCs w:val="20"/>
        </w:rPr>
        <w:lastRenderedPageBreak/>
        <w:t xml:space="preserve">Realizo uma avaliação inicial com três jogos específicos (varia de acordo com a criança), primeira bateria com auxílio prático, segunda dando apenas ordens </w:t>
      </w:r>
      <w:proofErr w:type="gramStart"/>
      <w:r>
        <w:rPr>
          <w:rFonts w:ascii="Times New Roman" w:eastAsia="Times New Roman" w:hAnsi="Times New Roman"/>
          <w:sz w:val="20"/>
          <w:szCs w:val="20"/>
        </w:rPr>
        <w:t>verbais e última</w:t>
      </w:r>
      <w:proofErr w:type="gramEnd"/>
      <w:r>
        <w:rPr>
          <w:rFonts w:ascii="Times New Roman" w:eastAsia="Times New Roman" w:hAnsi="Times New Roman"/>
          <w:sz w:val="20"/>
          <w:szCs w:val="20"/>
        </w:rPr>
        <w:t xml:space="preserve"> sem auxílio, realizo a contagem de pontos nas três etapas. Durante a avaliação observo se a criança tem capacidade motora e cognitiva para realizar o </w:t>
      </w:r>
      <w:r w:rsidRPr="00686AB0">
        <w:rPr>
          <w:rFonts w:ascii="Times New Roman" w:eastAsia="Times New Roman" w:hAnsi="Times New Roman"/>
          <w:sz w:val="20"/>
          <w:szCs w:val="20"/>
        </w:rPr>
        <w:t>atendimento</w:t>
      </w:r>
      <w:r>
        <w:rPr>
          <w:rFonts w:ascii="Times New Roman" w:eastAsia="Times New Roman" w:hAnsi="Times New Roman"/>
          <w:sz w:val="20"/>
          <w:szCs w:val="20"/>
        </w:rPr>
        <w:t>. (T.O.7)</w:t>
      </w:r>
    </w:p>
    <w:p w:rsidR="00FD51D5" w:rsidRDefault="00CA5ABA" w:rsidP="00FD51D5">
      <w:pPr>
        <w:spacing w:after="0" w:line="360" w:lineRule="auto"/>
        <w:ind w:firstLine="708"/>
        <w:jc w:val="center"/>
        <w:rPr>
          <w:rFonts w:ascii="Times New Roman" w:eastAsia="Times New Roman" w:hAnsi="Times New Roman"/>
          <w:sz w:val="24"/>
          <w:szCs w:val="24"/>
        </w:rPr>
      </w:pPr>
      <w:r>
        <w:rPr>
          <w:rFonts w:ascii="Times New Roman" w:eastAsia="Times New Roman" w:hAnsi="Times New Roman"/>
          <w:sz w:val="24"/>
          <w:szCs w:val="24"/>
        </w:rPr>
        <w:tab/>
      </w:r>
    </w:p>
    <w:p w:rsidR="00FD51D5" w:rsidRDefault="00FD51D5"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Um terapeuta ocupacional identificou no campo dos critérios</w:t>
      </w:r>
      <w:r w:rsidR="00F47DEB">
        <w:rPr>
          <w:rFonts w:ascii="Times New Roman" w:eastAsia="Times New Roman" w:hAnsi="Times New Roman"/>
          <w:sz w:val="24"/>
          <w:szCs w:val="24"/>
        </w:rPr>
        <w:t xml:space="preserve"> os</w:t>
      </w:r>
      <w:r>
        <w:rPr>
          <w:rFonts w:ascii="Times New Roman" w:eastAsia="Times New Roman" w:hAnsi="Times New Roman"/>
          <w:sz w:val="24"/>
          <w:szCs w:val="24"/>
        </w:rPr>
        <w:t xml:space="preserve"> cuidados </w:t>
      </w:r>
      <w:r w:rsidR="00F47DEB">
        <w:rPr>
          <w:rFonts w:ascii="Times New Roman" w:eastAsia="Times New Roman" w:hAnsi="Times New Roman"/>
          <w:sz w:val="24"/>
          <w:szCs w:val="24"/>
        </w:rPr>
        <w:t xml:space="preserve">que devem ser considerados destacando a presença de </w:t>
      </w:r>
      <w:r>
        <w:rPr>
          <w:rFonts w:ascii="Times New Roman" w:eastAsia="Times New Roman" w:hAnsi="Times New Roman"/>
          <w:sz w:val="24"/>
          <w:szCs w:val="24"/>
        </w:rPr>
        <w:t xml:space="preserve">deformidades e posicionamento adequado. Outros dois participantes citaram questões referentes aos objetivos, sendo estas respostas desconsideradas na análise dos critérios e sim </w:t>
      </w:r>
      <w:r w:rsidR="00F47DEB">
        <w:rPr>
          <w:rFonts w:ascii="Times New Roman" w:eastAsia="Times New Roman" w:hAnsi="Times New Roman"/>
          <w:sz w:val="24"/>
          <w:szCs w:val="24"/>
        </w:rPr>
        <w:t xml:space="preserve">incluídas na análise dos </w:t>
      </w:r>
      <w:r>
        <w:rPr>
          <w:rFonts w:ascii="Times New Roman" w:eastAsia="Times New Roman" w:hAnsi="Times New Roman"/>
          <w:sz w:val="24"/>
          <w:szCs w:val="24"/>
        </w:rPr>
        <w:t>objetivos.</w:t>
      </w:r>
    </w:p>
    <w:p w:rsidR="00FD51D5" w:rsidRDefault="00F47DEB"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No item referente aos</w:t>
      </w:r>
      <w:r w:rsidR="00FD51D5">
        <w:rPr>
          <w:rFonts w:ascii="Times New Roman" w:eastAsia="Times New Roman" w:hAnsi="Times New Roman"/>
          <w:sz w:val="24"/>
          <w:szCs w:val="24"/>
        </w:rPr>
        <w:t xml:space="preserve"> objetivos, </w:t>
      </w:r>
      <w:r>
        <w:rPr>
          <w:rFonts w:ascii="Times New Roman" w:eastAsia="Times New Roman" w:hAnsi="Times New Roman"/>
          <w:sz w:val="24"/>
          <w:szCs w:val="24"/>
        </w:rPr>
        <w:t xml:space="preserve">o participante poderia selecionar mais de um item e complementar a resposta escrevendo </w:t>
      </w:r>
      <w:r w:rsidR="00FD51D5">
        <w:rPr>
          <w:rFonts w:ascii="Times New Roman" w:eastAsia="Times New Roman" w:hAnsi="Times New Roman"/>
          <w:sz w:val="24"/>
          <w:szCs w:val="24"/>
        </w:rPr>
        <w:t xml:space="preserve">(Gráfico </w:t>
      </w:r>
      <w:proofErr w:type="gramStart"/>
      <w:r w:rsidR="00FD51D5">
        <w:rPr>
          <w:rFonts w:ascii="Times New Roman" w:eastAsia="Times New Roman" w:hAnsi="Times New Roman"/>
          <w:sz w:val="24"/>
          <w:szCs w:val="24"/>
        </w:rPr>
        <w:t>3</w:t>
      </w:r>
      <w:proofErr w:type="gramEnd"/>
      <w:r w:rsidR="00FD51D5">
        <w:rPr>
          <w:rFonts w:ascii="Times New Roman" w:eastAsia="Times New Roman" w:hAnsi="Times New Roman"/>
          <w:sz w:val="24"/>
          <w:szCs w:val="24"/>
        </w:rPr>
        <w:t>). O item “desenvolver habilidades motoras” foi eleito por todos os participantes. Outros itens selecionados foram habilidades cognitivas (9), habilidades sociais (7), desenvolver a função visual (2), desenvolver a função auditiva (1) e oferecer atividade de lazer (1). Quatro participantes adicionaram outros objetivos como trabalhar questões emocionais, aprender regras e limites, desenvolver capacidade de planejamento, habilidades sensoriais como propriocepção e vestibular, e dissociação de movimentos.</w:t>
      </w:r>
    </w:p>
    <w:p w:rsidR="00BF379C" w:rsidRDefault="00BF379C" w:rsidP="00FD51D5">
      <w:pPr>
        <w:spacing w:after="0" w:line="360" w:lineRule="auto"/>
        <w:jc w:val="both"/>
        <w:rPr>
          <w:rFonts w:ascii="Times New Roman" w:eastAsia="Times New Roman" w:hAnsi="Times New Roman"/>
          <w:sz w:val="24"/>
          <w:szCs w:val="24"/>
        </w:rPr>
      </w:pPr>
    </w:p>
    <w:p w:rsidR="00BF379C" w:rsidRDefault="003F6AAE" w:rsidP="00FD51D5">
      <w:pPr>
        <w:spacing w:after="0" w:line="360" w:lineRule="auto"/>
        <w:jc w:val="both"/>
        <w:rPr>
          <w:rFonts w:ascii="Times New Roman" w:eastAsia="Times New Roman" w:hAnsi="Times New Roman"/>
          <w:sz w:val="24"/>
          <w:szCs w:val="24"/>
        </w:rPr>
      </w:pPr>
      <w:r>
        <w:rPr>
          <w:rFonts w:ascii="Times New Roman" w:eastAsia="Times New Roman" w:hAnsi="Times New Roman"/>
          <w:noProof/>
          <w:sz w:val="24"/>
          <w:szCs w:val="24"/>
          <w:lang w:eastAsia="pt-BR"/>
        </w:rPr>
        <w:lastRenderedPageBreak/>
        <w:drawing>
          <wp:inline distT="0" distB="0" distL="0" distR="0">
            <wp:extent cx="5759450" cy="4319905"/>
            <wp:effectExtent l="0" t="0" r="0" b="444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tivos.jpg"/>
                    <pic:cNvPicPr/>
                  </pic:nvPicPr>
                  <pic:blipFill>
                    <a:blip r:embed="rId12">
                      <a:extLst>
                        <a:ext uri="{28A0092B-C50C-407E-A947-70E740481C1C}">
                          <a14:useLocalDpi xmlns:a14="http://schemas.microsoft.com/office/drawing/2010/main" val="0"/>
                        </a:ext>
                      </a:extLst>
                    </a:blip>
                    <a:stretch>
                      <a:fillRect/>
                    </a:stretch>
                  </pic:blipFill>
                  <pic:spPr>
                    <a:xfrm>
                      <a:off x="0" y="0"/>
                      <a:ext cx="5759450" cy="4319905"/>
                    </a:xfrm>
                    <a:prstGeom prst="rect">
                      <a:avLst/>
                    </a:prstGeom>
                  </pic:spPr>
                </pic:pic>
              </a:graphicData>
            </a:graphic>
          </wp:inline>
        </w:drawing>
      </w:r>
    </w:p>
    <w:p w:rsidR="00FD51D5" w:rsidRDefault="00FD51D5" w:rsidP="00FD51D5">
      <w:pPr>
        <w:spacing w:after="0" w:line="240" w:lineRule="auto"/>
        <w:jc w:val="both"/>
        <w:rPr>
          <w:rFonts w:ascii="Times New Roman" w:eastAsia="Times New Roman" w:hAnsi="Times New Roman"/>
          <w:sz w:val="20"/>
          <w:szCs w:val="20"/>
        </w:rPr>
      </w:pPr>
    </w:p>
    <w:p w:rsidR="0055521E" w:rsidRDefault="00BF379C" w:rsidP="00C84310">
      <w:pPr>
        <w:spacing w:after="0" w:line="360" w:lineRule="auto"/>
        <w:ind w:firstLine="709"/>
        <w:jc w:val="both"/>
        <w:rPr>
          <w:rFonts w:ascii="Times New Roman" w:eastAsia="Times New Roman" w:hAnsi="Times New Roman"/>
          <w:sz w:val="20"/>
          <w:szCs w:val="20"/>
        </w:rPr>
      </w:pPr>
      <w:r>
        <w:rPr>
          <w:rFonts w:ascii="Times New Roman" w:eastAsia="Times New Roman" w:hAnsi="Times New Roman"/>
          <w:sz w:val="20"/>
          <w:szCs w:val="20"/>
        </w:rPr>
        <w:t>Gráfico3: Objetivos do uso da Realidade Virtual na reabilitação neurológica de crianças e jovens.</w:t>
      </w:r>
    </w:p>
    <w:p w:rsidR="00BF379C" w:rsidRDefault="00BF379C" w:rsidP="0055521E">
      <w:pPr>
        <w:spacing w:after="0" w:line="360" w:lineRule="auto"/>
        <w:jc w:val="both"/>
        <w:rPr>
          <w:rFonts w:ascii="Times New Roman" w:eastAsia="Times New Roman" w:hAnsi="Times New Roman"/>
          <w:sz w:val="20"/>
          <w:szCs w:val="20"/>
        </w:rPr>
      </w:pPr>
    </w:p>
    <w:p w:rsidR="00BF379C" w:rsidRDefault="00BF379C"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Todos os participantes consideraram que a Realidade Virtual oferece vantagens em relação a outras atividades utilizadas na Terapia Ocupacional. As vantagens mais citadas foram: maior motivação e interesse do paciente pela atividade (6), melhora da autoestima (2), ludicidade (2), recurso auxiliar e alternativo (2) e a facilidade em repetir e intensificar exercícios sem que a atividade se torne entediante para o paciente (2).  Outras vantagens citadas foram </w:t>
      </w: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mudança da rotina de terapias, promover a conscientização dos movimentos, a possibilidade de integrar vários sistemas sensoriais e habilidades, o sentimento de ser capaz e a possibilidade de visualizar a evolução de acordo com a melhora do paciente no desempenho do jogo.</w:t>
      </w:r>
    </w:p>
    <w:p w:rsidR="00BF379C" w:rsidRDefault="00BF379C"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Nove dos dez terapeutas ocupacionais que participaram da pesquisa relataram que encontraram algumas dificuldades na utilização da Realidade Virtual em seus atendimentos. Como exemplos de dificuldade na prática, os profissionais citaram a adaptação dos dispositivos e a limitação dos sensores em captar os movimentos de pessoas com limitações </w:t>
      </w:r>
      <w:r>
        <w:rPr>
          <w:rFonts w:ascii="Times New Roman" w:eastAsia="Times New Roman" w:hAnsi="Times New Roman"/>
          <w:sz w:val="24"/>
          <w:szCs w:val="24"/>
        </w:rPr>
        <w:lastRenderedPageBreak/>
        <w:t xml:space="preserve">motoras ou usuárias de cadeira de rodas e muletas (5), a possibilidade dos pacientes burlarem os movimentos para ganharem o jogo e a pouca quantidade de jogos que permitem o trabalho corporal disponíveis no mercado. </w:t>
      </w:r>
    </w:p>
    <w:p w:rsidR="00BF379C" w:rsidRDefault="00BF379C"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Como dificuldades institucionais foram mencionadas: a falta de investimento para implantação e atualização dos jogos de Realidade Virtual em instituições de reabilitação, além da limitação do espaço físico.</w:t>
      </w:r>
    </w:p>
    <w:p w:rsidR="00AB70DD" w:rsidRPr="00BF379C" w:rsidRDefault="00BF379C"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E como limitações profissionais foram citadas a falta de oportunidades de atualização e acesso a novos jogos, pelo alto custo de investimento, a dificuldade na escolha de jogos adequados, e a falta de pesquisa e publicação científica sobre o assunto na área da Terapia Ocupacional. </w:t>
      </w:r>
    </w:p>
    <w:p w:rsidR="00480132" w:rsidRPr="00EB1F8E" w:rsidRDefault="00480132" w:rsidP="00480132">
      <w:pPr>
        <w:pStyle w:val="Ttulo1"/>
        <w:rPr>
          <w:rFonts w:ascii="Times New Roman" w:hAnsi="Times New Roman"/>
          <w:color w:val="auto"/>
          <w:sz w:val="24"/>
          <w:szCs w:val="24"/>
        </w:rPr>
      </w:pPr>
      <w:r w:rsidRPr="00EB1F8E">
        <w:rPr>
          <w:rFonts w:ascii="Times New Roman" w:hAnsi="Times New Roman"/>
          <w:color w:val="auto"/>
          <w:sz w:val="24"/>
          <w:szCs w:val="24"/>
        </w:rPr>
        <w:t>DISCUSSÃO</w:t>
      </w:r>
      <w:bookmarkEnd w:id="4"/>
    </w:p>
    <w:p w:rsidR="00CA5ABA" w:rsidRPr="00CA5ABA" w:rsidRDefault="00CA5ABA" w:rsidP="00CA5ABA"/>
    <w:p w:rsidR="00480132" w:rsidRDefault="00480132"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Observou-se com o presente estudo que a metodologia de questionário </w:t>
      </w:r>
      <w:r>
        <w:rPr>
          <w:rFonts w:ascii="Times New Roman" w:eastAsia="Times New Roman" w:hAnsi="Times New Roman"/>
          <w:i/>
          <w:sz w:val="24"/>
          <w:szCs w:val="24"/>
        </w:rPr>
        <w:t>online</w:t>
      </w:r>
      <w:r w:rsidR="003B5CA2">
        <w:rPr>
          <w:rFonts w:ascii="Times New Roman" w:eastAsia="Times New Roman" w:hAnsi="Times New Roman"/>
          <w:sz w:val="24"/>
          <w:szCs w:val="24"/>
        </w:rPr>
        <w:t xml:space="preserve"> </w:t>
      </w:r>
      <w:r>
        <w:rPr>
          <w:rFonts w:ascii="Times New Roman" w:eastAsia="Times New Roman" w:hAnsi="Times New Roman"/>
          <w:sz w:val="24"/>
          <w:szCs w:val="24"/>
        </w:rPr>
        <w:t>apresentou como pontos positivos maior facilidade e agilidade na participação</w:t>
      </w:r>
      <w:r w:rsidR="003B5CA2" w:rsidRPr="003B5CA2">
        <w:rPr>
          <w:rFonts w:ascii="Times New Roman" w:eastAsia="Times New Roman" w:hAnsi="Times New Roman"/>
          <w:sz w:val="24"/>
          <w:szCs w:val="24"/>
        </w:rPr>
        <w:t xml:space="preserve"> </w:t>
      </w:r>
      <w:r w:rsidR="003B5CA2">
        <w:rPr>
          <w:rFonts w:ascii="Times New Roman" w:eastAsia="Times New Roman" w:hAnsi="Times New Roman"/>
          <w:sz w:val="24"/>
          <w:szCs w:val="24"/>
        </w:rPr>
        <w:t>e na categorização de dados;</w:t>
      </w:r>
      <w:r>
        <w:rPr>
          <w:rFonts w:ascii="Times New Roman" w:eastAsia="Times New Roman" w:hAnsi="Times New Roman"/>
          <w:sz w:val="24"/>
          <w:szCs w:val="24"/>
        </w:rPr>
        <w:t xml:space="preserve"> possibilidade de recrutar participantes de diversas regiões do país</w:t>
      </w:r>
      <w:r w:rsidR="003B5CA2">
        <w:rPr>
          <w:rFonts w:ascii="Times New Roman" w:eastAsia="Times New Roman" w:hAnsi="Times New Roman"/>
          <w:sz w:val="24"/>
          <w:szCs w:val="24"/>
        </w:rPr>
        <w:t xml:space="preserve"> e </w:t>
      </w:r>
      <w:r>
        <w:rPr>
          <w:rFonts w:ascii="Times New Roman" w:eastAsia="Times New Roman" w:hAnsi="Times New Roman"/>
          <w:sz w:val="24"/>
          <w:szCs w:val="24"/>
        </w:rPr>
        <w:t xml:space="preserve">baixo custo. Por outro lado, a falta de contato direto com o participante </w:t>
      </w:r>
      <w:r w:rsidR="003B5CA2">
        <w:rPr>
          <w:rFonts w:ascii="Times New Roman" w:eastAsia="Times New Roman" w:hAnsi="Times New Roman"/>
          <w:sz w:val="24"/>
          <w:szCs w:val="24"/>
        </w:rPr>
        <w:t xml:space="preserve">impediu o esclarecimento de dúvidas em determinadas </w:t>
      </w:r>
      <w:r>
        <w:rPr>
          <w:rFonts w:ascii="Times New Roman" w:eastAsia="Times New Roman" w:hAnsi="Times New Roman"/>
          <w:sz w:val="24"/>
          <w:szCs w:val="24"/>
        </w:rPr>
        <w:t xml:space="preserve">questões, </w:t>
      </w:r>
      <w:r w:rsidR="003B5CA2">
        <w:rPr>
          <w:rFonts w:ascii="Times New Roman" w:eastAsia="Times New Roman" w:hAnsi="Times New Roman"/>
          <w:sz w:val="24"/>
          <w:szCs w:val="24"/>
        </w:rPr>
        <w:t xml:space="preserve">bem </w:t>
      </w:r>
      <w:r>
        <w:rPr>
          <w:rFonts w:ascii="Times New Roman" w:eastAsia="Times New Roman" w:hAnsi="Times New Roman"/>
          <w:sz w:val="24"/>
          <w:szCs w:val="24"/>
        </w:rPr>
        <w:t xml:space="preserve">como </w:t>
      </w:r>
      <w:r w:rsidR="003B5CA2">
        <w:rPr>
          <w:rFonts w:ascii="Times New Roman" w:eastAsia="Times New Roman" w:hAnsi="Times New Roman"/>
          <w:sz w:val="24"/>
          <w:szCs w:val="24"/>
        </w:rPr>
        <w:t xml:space="preserve">a compreensão por parte </w:t>
      </w:r>
      <w:r>
        <w:rPr>
          <w:rFonts w:ascii="Times New Roman" w:eastAsia="Times New Roman" w:hAnsi="Times New Roman"/>
          <w:sz w:val="24"/>
          <w:szCs w:val="24"/>
        </w:rPr>
        <w:t xml:space="preserve">do pesquisador </w:t>
      </w:r>
      <w:r w:rsidR="003B5CA2">
        <w:rPr>
          <w:rFonts w:ascii="Times New Roman" w:eastAsia="Times New Roman" w:hAnsi="Times New Roman"/>
          <w:sz w:val="24"/>
          <w:szCs w:val="24"/>
        </w:rPr>
        <w:t>quanto à</w:t>
      </w:r>
      <w:r>
        <w:rPr>
          <w:rFonts w:ascii="Times New Roman" w:eastAsia="Times New Roman" w:hAnsi="Times New Roman"/>
          <w:sz w:val="24"/>
          <w:szCs w:val="24"/>
        </w:rPr>
        <w:t>s respostas fornecidas, apesar do cuidado na elaboração das perguntas.</w:t>
      </w:r>
    </w:p>
    <w:p w:rsidR="00050FF2" w:rsidRDefault="00480132" w:rsidP="00050FF2">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Outro ponto referente ao método da pesquisa está na adesão e abandono ao estudo, fenômenos descritos como comuns na aplicação de questionários </w:t>
      </w:r>
      <w:r>
        <w:rPr>
          <w:rFonts w:ascii="Times New Roman" w:eastAsia="Times New Roman" w:hAnsi="Times New Roman"/>
          <w:i/>
          <w:sz w:val="24"/>
          <w:szCs w:val="24"/>
        </w:rPr>
        <w:t>online</w:t>
      </w:r>
      <w:r>
        <w:rPr>
          <w:rFonts w:ascii="Times New Roman" w:eastAsia="Times New Roman" w:hAnsi="Times New Roman"/>
          <w:sz w:val="24"/>
          <w:szCs w:val="24"/>
        </w:rPr>
        <w:t xml:space="preserve"> por </w:t>
      </w:r>
      <w:proofErr w:type="spellStart"/>
      <w:r>
        <w:rPr>
          <w:rFonts w:ascii="Times New Roman" w:eastAsia="Times New Roman" w:hAnsi="Times New Roman"/>
          <w:sz w:val="24"/>
          <w:szCs w:val="24"/>
        </w:rPr>
        <w:t>Wachelk</w:t>
      </w:r>
      <w:proofErr w:type="spellEnd"/>
      <w:r>
        <w:rPr>
          <w:rFonts w:ascii="Times New Roman" w:eastAsia="Times New Roman" w:hAnsi="Times New Roman"/>
          <w:sz w:val="24"/>
          <w:szCs w:val="24"/>
        </w:rPr>
        <w:t xml:space="preserve"> </w:t>
      </w:r>
      <w:proofErr w:type="gramStart"/>
      <w:r w:rsidRPr="00C654F4">
        <w:rPr>
          <w:rFonts w:ascii="Times New Roman" w:eastAsia="Times New Roman" w:hAnsi="Times New Roman"/>
          <w:i/>
          <w:sz w:val="24"/>
          <w:szCs w:val="24"/>
        </w:rPr>
        <w:t>et</w:t>
      </w:r>
      <w:proofErr w:type="gramEnd"/>
      <w:r w:rsidRPr="00C654F4">
        <w:rPr>
          <w:rFonts w:ascii="Times New Roman" w:eastAsia="Times New Roman" w:hAnsi="Times New Roman"/>
          <w:i/>
          <w:sz w:val="24"/>
          <w:szCs w:val="24"/>
        </w:rPr>
        <w:t xml:space="preserve"> al</w:t>
      </w:r>
      <w:r>
        <w:rPr>
          <w:rFonts w:ascii="Times New Roman" w:eastAsia="Times New Roman" w:hAnsi="Times New Roman"/>
          <w:sz w:val="24"/>
          <w:szCs w:val="24"/>
        </w:rPr>
        <w:t>.</w:t>
      </w:r>
      <w:r w:rsidR="00C84310" w:rsidRPr="00C84310">
        <w:rPr>
          <w:rFonts w:ascii="Times New Roman" w:eastAsia="Times New Roman" w:hAnsi="Times New Roman"/>
          <w:sz w:val="24"/>
          <w:szCs w:val="24"/>
          <w:vertAlign w:val="superscript"/>
        </w:rPr>
        <w:t>23</w:t>
      </w:r>
      <w:r>
        <w:rPr>
          <w:rFonts w:ascii="Times New Roman" w:eastAsia="Times New Roman" w:hAnsi="Times New Roman"/>
          <w:sz w:val="24"/>
          <w:szCs w:val="24"/>
        </w:rPr>
        <w:t xml:space="preserve">, quando comparados ao método de pesquisa presencial. </w:t>
      </w:r>
      <w:r w:rsidR="00C84310">
        <w:rPr>
          <w:rFonts w:ascii="Times New Roman" w:eastAsia="Times New Roman" w:hAnsi="Times New Roman"/>
          <w:sz w:val="24"/>
          <w:szCs w:val="24"/>
        </w:rPr>
        <w:t xml:space="preserve">Em sua pesquisa, </w:t>
      </w:r>
      <w:proofErr w:type="spellStart"/>
      <w:r w:rsidR="00C84310">
        <w:rPr>
          <w:rFonts w:ascii="Times New Roman" w:eastAsia="Times New Roman" w:hAnsi="Times New Roman"/>
          <w:sz w:val="24"/>
          <w:szCs w:val="24"/>
        </w:rPr>
        <w:t>Wachelk</w:t>
      </w:r>
      <w:proofErr w:type="spellEnd"/>
      <w:r w:rsidR="00C84310">
        <w:rPr>
          <w:rFonts w:ascii="Times New Roman" w:eastAsia="Times New Roman" w:hAnsi="Times New Roman"/>
          <w:sz w:val="24"/>
          <w:szCs w:val="24"/>
        </w:rPr>
        <w:t xml:space="preserve"> </w:t>
      </w:r>
      <w:proofErr w:type="gramStart"/>
      <w:r w:rsidR="00C84310" w:rsidRPr="00C654F4">
        <w:rPr>
          <w:rFonts w:ascii="Times New Roman" w:eastAsia="Times New Roman" w:hAnsi="Times New Roman"/>
          <w:i/>
          <w:sz w:val="24"/>
          <w:szCs w:val="24"/>
        </w:rPr>
        <w:t>et</w:t>
      </w:r>
      <w:proofErr w:type="gramEnd"/>
      <w:r w:rsidR="00C84310" w:rsidRPr="00C654F4">
        <w:rPr>
          <w:rFonts w:ascii="Times New Roman" w:eastAsia="Times New Roman" w:hAnsi="Times New Roman"/>
          <w:i/>
          <w:sz w:val="24"/>
          <w:szCs w:val="24"/>
        </w:rPr>
        <w:t xml:space="preserve"> al</w:t>
      </w:r>
      <w:r w:rsidR="00C84310">
        <w:rPr>
          <w:rFonts w:ascii="Times New Roman" w:eastAsia="Times New Roman" w:hAnsi="Times New Roman"/>
          <w:sz w:val="24"/>
          <w:szCs w:val="24"/>
        </w:rPr>
        <w:t>.</w:t>
      </w:r>
      <w:r w:rsidR="00C84310" w:rsidRPr="00C84310">
        <w:rPr>
          <w:rFonts w:ascii="Times New Roman" w:eastAsia="Times New Roman" w:hAnsi="Times New Roman"/>
          <w:sz w:val="24"/>
          <w:szCs w:val="24"/>
          <w:vertAlign w:val="superscript"/>
        </w:rPr>
        <w:t>23</w:t>
      </w:r>
      <w:r w:rsidR="00C84310">
        <w:rPr>
          <w:rFonts w:ascii="Times New Roman" w:eastAsia="Times New Roman" w:hAnsi="Times New Roman"/>
          <w:sz w:val="24"/>
          <w:szCs w:val="24"/>
        </w:rPr>
        <w:t xml:space="preserve"> </w:t>
      </w:r>
      <w:r>
        <w:rPr>
          <w:rFonts w:ascii="Times New Roman" w:eastAsia="Times New Roman" w:hAnsi="Times New Roman"/>
          <w:sz w:val="24"/>
          <w:szCs w:val="24"/>
        </w:rPr>
        <w:t xml:space="preserve">realizaram uma modalidade de pesquisa denominada “Procedimento de Coleta Online com Recrutamento Presencial”, cujo contato inicial com os participantes se deu por meio de reuniões presenciais nas quais foram apresentadas as informações necessárias, objetivos do estudo e cadastramento de </w:t>
      </w:r>
      <w:r>
        <w:rPr>
          <w:rFonts w:ascii="Times New Roman" w:eastAsia="Times New Roman" w:hAnsi="Times New Roman"/>
          <w:i/>
          <w:sz w:val="24"/>
          <w:szCs w:val="24"/>
        </w:rPr>
        <w:t>e-mails</w:t>
      </w:r>
      <w:r>
        <w:rPr>
          <w:rFonts w:ascii="Times New Roman" w:eastAsia="Times New Roman" w:hAnsi="Times New Roman"/>
          <w:sz w:val="24"/>
          <w:szCs w:val="24"/>
        </w:rPr>
        <w:t xml:space="preserve">. Em seguida o questionário </w:t>
      </w:r>
      <w:r>
        <w:rPr>
          <w:rFonts w:ascii="Times New Roman" w:eastAsia="Times New Roman" w:hAnsi="Times New Roman"/>
          <w:i/>
          <w:sz w:val="24"/>
          <w:szCs w:val="24"/>
        </w:rPr>
        <w:t>online</w:t>
      </w:r>
      <w:r>
        <w:rPr>
          <w:rFonts w:ascii="Times New Roman" w:eastAsia="Times New Roman" w:hAnsi="Times New Roman"/>
          <w:sz w:val="24"/>
          <w:szCs w:val="24"/>
        </w:rPr>
        <w:t xml:space="preserve"> foi enviado para os participantes via </w:t>
      </w:r>
      <w:r>
        <w:rPr>
          <w:rFonts w:ascii="Times New Roman" w:eastAsia="Times New Roman" w:hAnsi="Times New Roman"/>
          <w:i/>
          <w:sz w:val="24"/>
          <w:szCs w:val="24"/>
        </w:rPr>
        <w:t>e-mail</w:t>
      </w:r>
      <w:r>
        <w:rPr>
          <w:rFonts w:ascii="Times New Roman" w:eastAsia="Times New Roman" w:hAnsi="Times New Roman"/>
          <w:sz w:val="24"/>
          <w:szCs w:val="24"/>
        </w:rPr>
        <w:t xml:space="preserve">. A etapa presencial permitiu o controle da amostra participante e a etapa </w:t>
      </w:r>
      <w:r>
        <w:rPr>
          <w:rFonts w:ascii="Times New Roman" w:eastAsia="Times New Roman" w:hAnsi="Times New Roman"/>
          <w:i/>
          <w:sz w:val="24"/>
          <w:szCs w:val="24"/>
        </w:rPr>
        <w:t>online</w:t>
      </w:r>
      <w:r>
        <w:rPr>
          <w:rFonts w:ascii="Times New Roman" w:eastAsia="Times New Roman" w:hAnsi="Times New Roman"/>
          <w:sz w:val="24"/>
          <w:szCs w:val="24"/>
        </w:rPr>
        <w:t xml:space="preserve"> garantiu aos </w:t>
      </w:r>
      <w:proofErr w:type="gramStart"/>
      <w:r>
        <w:rPr>
          <w:rFonts w:ascii="Times New Roman" w:eastAsia="Times New Roman" w:hAnsi="Times New Roman"/>
          <w:sz w:val="24"/>
          <w:szCs w:val="24"/>
        </w:rPr>
        <w:t>participantes maior</w:t>
      </w:r>
      <w:proofErr w:type="gramEnd"/>
      <w:r>
        <w:rPr>
          <w:rFonts w:ascii="Times New Roman" w:eastAsia="Times New Roman" w:hAnsi="Times New Roman"/>
          <w:sz w:val="24"/>
          <w:szCs w:val="24"/>
        </w:rPr>
        <w:t xml:space="preserve"> flexibilidade, pois os mesmos puderam responder ao questionário no horário e local em que se sentiram mais confortáveis</w:t>
      </w:r>
      <w:r w:rsidR="003B5CA2">
        <w:rPr>
          <w:rFonts w:ascii="Times New Roman" w:eastAsia="Times New Roman" w:hAnsi="Times New Roman"/>
          <w:sz w:val="24"/>
          <w:szCs w:val="24"/>
        </w:rPr>
        <w:t>. No entanto a</w:t>
      </w:r>
      <w:r>
        <w:rPr>
          <w:rFonts w:ascii="Times New Roman" w:eastAsia="Times New Roman" w:hAnsi="Times New Roman"/>
          <w:sz w:val="24"/>
          <w:szCs w:val="24"/>
        </w:rPr>
        <w:t xml:space="preserve"> taxa de respostas </w:t>
      </w:r>
      <w:r w:rsidR="003B5CA2">
        <w:rPr>
          <w:rFonts w:ascii="Times New Roman" w:eastAsia="Times New Roman" w:hAnsi="Times New Roman"/>
          <w:sz w:val="24"/>
          <w:szCs w:val="24"/>
        </w:rPr>
        <w:t xml:space="preserve">alcançada foi </w:t>
      </w:r>
      <w:r>
        <w:rPr>
          <w:rFonts w:ascii="Times New Roman" w:eastAsia="Times New Roman" w:hAnsi="Times New Roman"/>
          <w:sz w:val="24"/>
          <w:szCs w:val="24"/>
        </w:rPr>
        <w:t xml:space="preserve">metade dos cadastros realizados inicialmente. </w:t>
      </w:r>
    </w:p>
    <w:p w:rsidR="00480132" w:rsidRDefault="00050FF2" w:rsidP="00243CA3">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No presente estudo estes fenômenos foram observados por meio do número inicial de participantes (26) e o número de questionários completos (11), representando 42,3%. O </w:t>
      </w:r>
      <w:r>
        <w:rPr>
          <w:rFonts w:ascii="Times New Roman" w:eastAsia="Times New Roman" w:hAnsi="Times New Roman"/>
          <w:sz w:val="24"/>
          <w:szCs w:val="24"/>
        </w:rPr>
        <w:lastRenderedPageBreak/>
        <w:t>pequeno número de participantes pode refletir o tempo curto de divulgação e coleta de dados, necessidade de se associar outras formas de busca e, ainda, refletir o pequeno número de terapeutas ocupacionais que utilizam hoje a Realidade Vir</w:t>
      </w:r>
      <w:r w:rsidR="00243CA3">
        <w:rPr>
          <w:rFonts w:ascii="Times New Roman" w:eastAsia="Times New Roman" w:hAnsi="Times New Roman"/>
          <w:sz w:val="24"/>
          <w:szCs w:val="24"/>
        </w:rPr>
        <w:t xml:space="preserve">tual como recurso terapêutico. </w:t>
      </w:r>
    </w:p>
    <w:p w:rsidR="00480132" w:rsidRPr="00200DDE" w:rsidRDefault="00480132" w:rsidP="00CA5ABA">
      <w:pPr>
        <w:spacing w:after="0" w:line="360" w:lineRule="auto"/>
        <w:ind w:firstLine="709"/>
        <w:jc w:val="both"/>
        <w:rPr>
          <w:rFonts w:ascii="Times New Roman" w:eastAsia="Times New Roman" w:hAnsi="Times New Roman"/>
          <w:color w:val="FF0000"/>
          <w:sz w:val="24"/>
          <w:szCs w:val="24"/>
        </w:rPr>
      </w:pPr>
      <w:r w:rsidRPr="00B85E63">
        <w:rPr>
          <w:rFonts w:ascii="Times New Roman" w:eastAsia="Times New Roman" w:hAnsi="Times New Roman"/>
          <w:sz w:val="24"/>
          <w:szCs w:val="24"/>
        </w:rPr>
        <w:t xml:space="preserve">Um aspecto a se destacar é a dificuldade de se diferenciar a Realidade Virtual de outros recursos tecnológicos como os </w:t>
      </w:r>
      <w:proofErr w:type="gramStart"/>
      <w:r w:rsidRPr="00B85E63">
        <w:rPr>
          <w:rFonts w:ascii="Times New Roman" w:eastAsia="Times New Roman" w:hAnsi="Times New Roman"/>
          <w:sz w:val="24"/>
          <w:szCs w:val="24"/>
        </w:rPr>
        <w:t>utilizados na área da Comunicação Alternativa e Ampliada</w:t>
      </w:r>
      <w:proofErr w:type="gramEnd"/>
      <w:r w:rsidR="008D6BD8">
        <w:rPr>
          <w:rFonts w:ascii="Times New Roman" w:eastAsia="Times New Roman" w:hAnsi="Times New Roman"/>
          <w:sz w:val="24"/>
          <w:szCs w:val="24"/>
        </w:rPr>
        <w:t xml:space="preserve"> – CAA, </w:t>
      </w:r>
      <w:r>
        <w:rPr>
          <w:rFonts w:ascii="Times New Roman" w:eastAsia="Times New Roman" w:hAnsi="Times New Roman"/>
          <w:sz w:val="24"/>
          <w:szCs w:val="24"/>
        </w:rPr>
        <w:t>área da Tecnologia Assistiva</w:t>
      </w:r>
      <w:r w:rsidR="008D6BD8">
        <w:rPr>
          <w:rFonts w:ascii="Times New Roman" w:eastAsia="Times New Roman" w:hAnsi="Times New Roman"/>
          <w:sz w:val="24"/>
          <w:szCs w:val="24"/>
        </w:rPr>
        <w:t xml:space="preserve">. A CAA </w:t>
      </w:r>
      <w:r w:rsidR="00D05FFA">
        <w:rPr>
          <w:rFonts w:ascii="Times New Roman" w:eastAsia="Times New Roman" w:hAnsi="Times New Roman"/>
          <w:sz w:val="24"/>
          <w:szCs w:val="24"/>
        </w:rPr>
        <w:t xml:space="preserve">envolve o uso de </w:t>
      </w:r>
      <w:r w:rsidR="006A7EC3">
        <w:rPr>
          <w:rFonts w:ascii="Times New Roman" w:eastAsia="Times New Roman" w:hAnsi="Times New Roman"/>
          <w:sz w:val="24"/>
          <w:szCs w:val="24"/>
        </w:rPr>
        <w:t xml:space="preserve">múltiplos componentes ou modos de comunicação para propiciar a comunicação oral e escrita </w:t>
      </w:r>
      <w:r w:rsidR="008D6BD8">
        <w:rPr>
          <w:rFonts w:ascii="Times New Roman" w:eastAsia="Times New Roman" w:hAnsi="Times New Roman"/>
          <w:sz w:val="24"/>
          <w:szCs w:val="24"/>
        </w:rPr>
        <w:t>para</w:t>
      </w:r>
      <w:r w:rsidR="006A7EC3">
        <w:rPr>
          <w:rFonts w:ascii="Times New Roman" w:eastAsia="Times New Roman" w:hAnsi="Times New Roman"/>
          <w:sz w:val="24"/>
          <w:szCs w:val="24"/>
        </w:rPr>
        <w:t xml:space="preserve"> pessoas impossibilitadas de </w:t>
      </w:r>
      <w:r w:rsidR="008D6BD8">
        <w:rPr>
          <w:rFonts w:ascii="Times New Roman" w:eastAsia="Times New Roman" w:hAnsi="Times New Roman"/>
          <w:sz w:val="24"/>
          <w:szCs w:val="24"/>
        </w:rPr>
        <w:t>se expressar pela fala ou escrita, seja de forma temporária ou permanente</w:t>
      </w:r>
      <w:r w:rsidR="008D6BD8">
        <w:rPr>
          <w:rFonts w:ascii="Times New Roman" w:eastAsia="Times New Roman" w:hAnsi="Times New Roman"/>
          <w:sz w:val="24"/>
          <w:szCs w:val="24"/>
          <w:vertAlign w:val="superscript"/>
        </w:rPr>
        <w:t>24</w:t>
      </w:r>
      <w:r w:rsidR="008D6BD8">
        <w:rPr>
          <w:rFonts w:ascii="Times New Roman" w:eastAsia="Times New Roman" w:hAnsi="Times New Roman"/>
          <w:sz w:val="24"/>
          <w:szCs w:val="24"/>
        </w:rPr>
        <w:t xml:space="preserve">. A CAA implica no uso de </w:t>
      </w:r>
      <w:r w:rsidR="006A7EC3">
        <w:rPr>
          <w:rFonts w:ascii="Times New Roman" w:eastAsia="Times New Roman" w:hAnsi="Times New Roman"/>
          <w:sz w:val="24"/>
          <w:szCs w:val="24"/>
        </w:rPr>
        <w:t xml:space="preserve">quatro componentes básicos: </w:t>
      </w:r>
      <w:r w:rsidR="00D05FFA">
        <w:rPr>
          <w:rFonts w:ascii="Times New Roman" w:eastAsia="Times New Roman" w:hAnsi="Times New Roman"/>
          <w:sz w:val="24"/>
          <w:szCs w:val="24"/>
        </w:rPr>
        <w:t xml:space="preserve">símbolos, </w:t>
      </w:r>
      <w:r w:rsidR="006A7EC3">
        <w:rPr>
          <w:rFonts w:ascii="Times New Roman" w:eastAsia="Times New Roman" w:hAnsi="Times New Roman"/>
          <w:sz w:val="24"/>
          <w:szCs w:val="24"/>
        </w:rPr>
        <w:t>recursos (equipamentos), estratégias e técnicas</w:t>
      </w:r>
      <w:r w:rsidR="008D6BD8">
        <w:rPr>
          <w:rFonts w:ascii="Times New Roman" w:eastAsia="Times New Roman" w:hAnsi="Times New Roman"/>
          <w:sz w:val="24"/>
          <w:szCs w:val="24"/>
        </w:rPr>
        <w:t xml:space="preserve">. </w:t>
      </w:r>
      <w:r>
        <w:rPr>
          <w:rFonts w:ascii="Times New Roman" w:eastAsia="Times New Roman" w:hAnsi="Times New Roman"/>
          <w:sz w:val="24"/>
          <w:szCs w:val="24"/>
        </w:rPr>
        <w:t>A CAA utiliza sistemas de comunicação de baixo e alto custo, como pranchas de comunicação com símbolos pictográficos ou alfabetos, impressas ou dispostas em comunicadores, computadores e dispositivos móveis, facilitando a participação no cotidiano</w:t>
      </w:r>
      <w:r w:rsidR="00C84310" w:rsidRPr="00C84310">
        <w:rPr>
          <w:rFonts w:ascii="Times New Roman" w:eastAsia="Times New Roman" w:hAnsi="Times New Roman"/>
          <w:sz w:val="24"/>
          <w:szCs w:val="24"/>
          <w:vertAlign w:val="superscript"/>
        </w:rPr>
        <w:t>25</w:t>
      </w:r>
      <w:r w:rsidRPr="002F7047">
        <w:rPr>
          <w:rFonts w:ascii="Times New Roman" w:eastAsia="Times New Roman" w:hAnsi="Times New Roman"/>
          <w:sz w:val="24"/>
          <w:szCs w:val="24"/>
        </w:rPr>
        <w:t>.</w:t>
      </w:r>
      <w:r>
        <w:rPr>
          <w:rFonts w:ascii="Times New Roman" w:eastAsia="Times New Roman" w:hAnsi="Times New Roman"/>
          <w:sz w:val="24"/>
          <w:szCs w:val="24"/>
        </w:rPr>
        <w:t xml:space="preserve"> Para crianças, a CAA é um meio facilitador do brincar, pois </w:t>
      </w:r>
      <w:r w:rsidR="008D6BD8">
        <w:rPr>
          <w:rFonts w:ascii="Times New Roman" w:eastAsia="Times New Roman" w:hAnsi="Times New Roman"/>
          <w:sz w:val="24"/>
          <w:szCs w:val="24"/>
        </w:rPr>
        <w:t xml:space="preserve">por meio </w:t>
      </w:r>
      <w:r>
        <w:rPr>
          <w:rFonts w:ascii="Times New Roman" w:eastAsia="Times New Roman" w:hAnsi="Times New Roman"/>
          <w:sz w:val="24"/>
          <w:szCs w:val="24"/>
        </w:rPr>
        <w:t xml:space="preserve">de sistemas de CAA a criança que não se comunica oralmente irá se expressar, participar da atividade e </w:t>
      </w:r>
      <w:r w:rsidR="008D6BD8">
        <w:rPr>
          <w:rFonts w:ascii="Times New Roman" w:eastAsia="Times New Roman" w:hAnsi="Times New Roman"/>
          <w:sz w:val="24"/>
          <w:szCs w:val="24"/>
        </w:rPr>
        <w:t>interagir</w:t>
      </w:r>
      <w:r>
        <w:rPr>
          <w:rFonts w:ascii="Times New Roman" w:eastAsia="Times New Roman" w:hAnsi="Times New Roman"/>
          <w:sz w:val="24"/>
          <w:szCs w:val="24"/>
        </w:rPr>
        <w:t xml:space="preserve"> com as demais crianças ou adultos presentes no ambiente</w:t>
      </w:r>
      <w:r w:rsidR="00C84310" w:rsidRPr="00C84310">
        <w:rPr>
          <w:rFonts w:ascii="Times New Roman" w:eastAsia="Times New Roman" w:hAnsi="Times New Roman"/>
          <w:sz w:val="24"/>
          <w:szCs w:val="24"/>
          <w:vertAlign w:val="superscript"/>
        </w:rPr>
        <w:t>26</w:t>
      </w:r>
      <w:r w:rsidR="00C84310">
        <w:rPr>
          <w:rFonts w:ascii="Times New Roman" w:eastAsia="Times New Roman" w:hAnsi="Times New Roman"/>
          <w:sz w:val="24"/>
          <w:szCs w:val="24"/>
        </w:rPr>
        <w:t>.</w:t>
      </w:r>
    </w:p>
    <w:p w:rsidR="00480132" w:rsidRDefault="00480132"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É possível que tal equívoco de compreensão das diferenças dos recursos se dê devido a pouca divulgação da Realidade Virtual e sua recente populariz</w:t>
      </w:r>
      <w:r w:rsidR="00DB2538">
        <w:rPr>
          <w:rFonts w:ascii="Times New Roman" w:eastAsia="Times New Roman" w:hAnsi="Times New Roman"/>
          <w:sz w:val="24"/>
          <w:szCs w:val="24"/>
        </w:rPr>
        <w:t xml:space="preserve">ação que, como citado por </w:t>
      </w:r>
      <w:proofErr w:type="spellStart"/>
      <w:r w:rsidR="00DB2538">
        <w:rPr>
          <w:rFonts w:ascii="Times New Roman" w:eastAsia="Times New Roman" w:hAnsi="Times New Roman"/>
          <w:sz w:val="24"/>
          <w:szCs w:val="24"/>
        </w:rPr>
        <w:t>Zuffo</w:t>
      </w:r>
      <w:proofErr w:type="spellEnd"/>
      <w:r w:rsidR="00EF7247">
        <w:rPr>
          <w:rFonts w:ascii="Times New Roman" w:eastAsia="Times New Roman" w:hAnsi="Times New Roman"/>
          <w:sz w:val="24"/>
          <w:szCs w:val="24"/>
        </w:rPr>
        <w:t xml:space="preserve"> </w:t>
      </w:r>
      <w:proofErr w:type="gramStart"/>
      <w:r w:rsidR="00DB2538">
        <w:rPr>
          <w:rFonts w:ascii="Times New Roman" w:eastAsia="Times New Roman" w:hAnsi="Times New Roman"/>
          <w:sz w:val="24"/>
          <w:szCs w:val="24"/>
        </w:rPr>
        <w:t>¹</w:t>
      </w:r>
      <w:proofErr w:type="gramEnd"/>
      <w:r w:rsidR="00DB2538">
        <w:rPr>
          <w:rFonts w:ascii="Times New Roman" w:eastAsia="Times New Roman" w:hAnsi="Times New Roman"/>
          <w:sz w:val="24"/>
          <w:szCs w:val="24"/>
        </w:rPr>
        <w:t xml:space="preserve">, </w:t>
      </w:r>
      <w:r>
        <w:rPr>
          <w:rFonts w:ascii="Times New Roman" w:eastAsia="Times New Roman" w:hAnsi="Times New Roman"/>
          <w:sz w:val="24"/>
          <w:szCs w:val="24"/>
        </w:rPr>
        <w:t xml:space="preserve">teve início </w:t>
      </w:r>
      <w:r w:rsidR="007754EB">
        <w:rPr>
          <w:rFonts w:ascii="Times New Roman" w:eastAsia="Times New Roman" w:hAnsi="Times New Roman"/>
          <w:sz w:val="24"/>
          <w:szCs w:val="24"/>
        </w:rPr>
        <w:t>do século XX</w:t>
      </w:r>
      <w:r>
        <w:rPr>
          <w:rFonts w:ascii="Times New Roman" w:eastAsia="Times New Roman" w:hAnsi="Times New Roman"/>
          <w:sz w:val="24"/>
          <w:szCs w:val="24"/>
        </w:rPr>
        <w:t xml:space="preserve">. </w:t>
      </w:r>
    </w:p>
    <w:p w:rsidR="00480132" w:rsidRDefault="00480132"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A partir dos dados coletados no estudo, observou-se que as características dos profissionais terapeutas ocupacionais participantes foram: ser prioritariamente mulheres, jovens adultas, com formação e atuação na área em média de menos de dez anos, atuando na região sudeste, e que fizeram curso de capacitação para utilizar os recursos da Realidade Virtual. </w:t>
      </w:r>
    </w:p>
    <w:p w:rsidR="00480132" w:rsidRDefault="00480132"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Constatou-se também uma diversidade de disfunções neurológicas elegíveis para a utilização do recurso na reabilitação, sendo majoritária a citação do quadro de paralisia cerebral, cuja estimativa de incidência nos países em desenvolvimento é de sete para cada mil nascidos vivos</w:t>
      </w:r>
      <w:r w:rsidR="00CC03F2" w:rsidRPr="00CC03F2">
        <w:rPr>
          <w:rFonts w:ascii="Times New Roman" w:eastAsia="Times New Roman" w:hAnsi="Times New Roman"/>
          <w:sz w:val="24"/>
          <w:szCs w:val="24"/>
          <w:vertAlign w:val="superscript"/>
        </w:rPr>
        <w:t>27</w:t>
      </w:r>
      <w:r w:rsidR="00CC03F2">
        <w:rPr>
          <w:rFonts w:ascii="Times New Roman" w:eastAsia="Times New Roman" w:hAnsi="Times New Roman"/>
          <w:sz w:val="24"/>
          <w:szCs w:val="24"/>
        </w:rPr>
        <w:t xml:space="preserve">. </w:t>
      </w:r>
      <w:r>
        <w:rPr>
          <w:rFonts w:ascii="Times New Roman" w:eastAsia="Times New Roman" w:hAnsi="Times New Roman"/>
          <w:sz w:val="24"/>
          <w:szCs w:val="24"/>
        </w:rPr>
        <w:t>Além da relevância pela incidência</w:t>
      </w:r>
      <w:r w:rsidR="008D6BD8">
        <w:rPr>
          <w:rFonts w:ascii="Times New Roman" w:eastAsia="Times New Roman" w:hAnsi="Times New Roman"/>
          <w:sz w:val="24"/>
          <w:szCs w:val="24"/>
        </w:rPr>
        <w:t>,</w:t>
      </w:r>
      <w:r>
        <w:rPr>
          <w:rFonts w:ascii="Times New Roman" w:eastAsia="Times New Roman" w:hAnsi="Times New Roman"/>
          <w:sz w:val="24"/>
          <w:szCs w:val="24"/>
        </w:rPr>
        <w:t xml:space="preserve"> as características da paralisia cerebral incluem comprometimento motor, associado ou não a déficits cognitivos, principais objetivos assinalados pelos participantes do estudo. Os objetivos vão ao encontro dos jogos definidos como mais utilizados pelos terapeutas ocupacionais, que, em geral, estimulam o desempenho e planejamento motor, associando fatores cognitivos como compreensão das regras do jogo.    </w:t>
      </w:r>
    </w:p>
    <w:p w:rsidR="00480132" w:rsidRDefault="00480132" w:rsidP="00FB62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Surgiram também outras patologias de áreas e populações diversas, como Acidente Vascular Encefálico (AVE), Distrofia Muscular, Microcefalia, Transtorno do Espectro Autista (TEA), Transtorno do Déficit de Atenção e Hiperatividade (TDAH), Síndrome de Down, </w:t>
      </w:r>
      <w:proofErr w:type="spellStart"/>
      <w:r>
        <w:rPr>
          <w:rFonts w:ascii="Times New Roman" w:eastAsia="Times New Roman" w:hAnsi="Times New Roman"/>
          <w:sz w:val="24"/>
          <w:szCs w:val="24"/>
        </w:rPr>
        <w:t>Mielomeningocele</w:t>
      </w:r>
      <w:proofErr w:type="spellEnd"/>
      <w:r>
        <w:rPr>
          <w:rFonts w:ascii="Times New Roman" w:eastAsia="Times New Roman" w:hAnsi="Times New Roman"/>
          <w:sz w:val="24"/>
          <w:szCs w:val="24"/>
        </w:rPr>
        <w:t xml:space="preserve">, Traumatismo Crânio Encefálico (TCE), Lesão Medular Incompleta, Deficiência Visual e Parkinson. </w:t>
      </w:r>
    </w:p>
    <w:p w:rsidR="006D6BFB" w:rsidRDefault="00480132" w:rsidP="00FB62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Quanto ao uso do recurso com a população com Deficiência Visual, levantou-se a hipótese de que o participante que citou esta população tenha se referido a clientela com Baixa Visão, já que a interação do jogador com o jogo depende, entre outros fatores, da acuidade visual</w:t>
      </w:r>
      <w:r w:rsidR="006D6BFB">
        <w:rPr>
          <w:rFonts w:ascii="Times New Roman" w:eastAsia="Times New Roman" w:hAnsi="Times New Roman"/>
          <w:sz w:val="24"/>
          <w:szCs w:val="24"/>
        </w:rPr>
        <w:t>.</w:t>
      </w:r>
    </w:p>
    <w:p w:rsidR="00480132" w:rsidRDefault="00480132" w:rsidP="00FB62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Estes dados indicam a versatilidade do recurso na reabilitação, indo ao encontro </w:t>
      </w:r>
      <w:r w:rsidR="00CC03F2">
        <w:rPr>
          <w:rFonts w:ascii="Times New Roman" w:eastAsia="Times New Roman" w:hAnsi="Times New Roman"/>
          <w:sz w:val="24"/>
          <w:szCs w:val="24"/>
        </w:rPr>
        <w:t xml:space="preserve">das afirmações de Nunes, </w:t>
      </w:r>
      <w:r w:rsidR="00CC03F2" w:rsidRPr="00C654F4">
        <w:rPr>
          <w:rFonts w:ascii="Times New Roman" w:eastAsia="Times New Roman" w:hAnsi="Times New Roman"/>
          <w:i/>
          <w:sz w:val="24"/>
          <w:szCs w:val="24"/>
        </w:rPr>
        <w:t>et.al</w:t>
      </w:r>
      <w:r w:rsidR="00CC03F2">
        <w:rPr>
          <w:rFonts w:ascii="Times New Roman" w:eastAsia="Times New Roman" w:hAnsi="Times New Roman"/>
          <w:sz w:val="24"/>
          <w:szCs w:val="24"/>
        </w:rPr>
        <w:t>.²</w:t>
      </w:r>
      <w:r>
        <w:rPr>
          <w:rFonts w:ascii="Times New Roman" w:eastAsia="Times New Roman" w:hAnsi="Times New Roman"/>
          <w:sz w:val="24"/>
          <w:szCs w:val="24"/>
        </w:rPr>
        <w:t xml:space="preserve">, que assinalaram a Realidade Virtual na saúde como possível de ser utilizada no tratamento de diversas morbidades e clientelas a partir de uma variedade de objetivos a serem alcançados. </w:t>
      </w:r>
    </w:p>
    <w:p w:rsidR="00480132" w:rsidRDefault="006D6BFB"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Q</w:t>
      </w:r>
      <w:r w:rsidR="00480132">
        <w:rPr>
          <w:rFonts w:ascii="Times New Roman" w:eastAsia="Times New Roman" w:hAnsi="Times New Roman"/>
          <w:sz w:val="24"/>
          <w:szCs w:val="24"/>
        </w:rPr>
        <w:t>uanto à população atendida com a Realidade Virtual,</w:t>
      </w:r>
      <w:r>
        <w:rPr>
          <w:rFonts w:ascii="Times New Roman" w:eastAsia="Times New Roman" w:hAnsi="Times New Roman"/>
          <w:sz w:val="24"/>
          <w:szCs w:val="24"/>
        </w:rPr>
        <w:t xml:space="preserve"> predominaram </w:t>
      </w:r>
      <w:r w:rsidR="00480132">
        <w:rPr>
          <w:rFonts w:ascii="Times New Roman" w:eastAsia="Times New Roman" w:hAnsi="Times New Roman"/>
          <w:sz w:val="24"/>
          <w:szCs w:val="24"/>
        </w:rPr>
        <w:t>crianças e jovens entre sete e dezoito anos, idades que se encontram nos estágios de desenvolvimento cognitivo</w:t>
      </w:r>
      <w:r>
        <w:rPr>
          <w:rFonts w:ascii="Times New Roman" w:eastAsia="Times New Roman" w:hAnsi="Times New Roman"/>
          <w:sz w:val="24"/>
          <w:szCs w:val="24"/>
        </w:rPr>
        <w:t xml:space="preserve">, segundo Piaget, </w:t>
      </w:r>
      <w:r w:rsidR="00480132">
        <w:rPr>
          <w:rFonts w:ascii="Times New Roman" w:eastAsia="Times New Roman" w:hAnsi="Times New Roman"/>
          <w:sz w:val="24"/>
          <w:szCs w:val="24"/>
        </w:rPr>
        <w:t>das operações concretas e formais</w:t>
      </w:r>
      <w:r>
        <w:rPr>
          <w:rFonts w:ascii="Times New Roman" w:eastAsia="Times New Roman" w:hAnsi="Times New Roman"/>
          <w:sz w:val="24"/>
          <w:szCs w:val="24"/>
        </w:rPr>
        <w:t xml:space="preserve">. </w:t>
      </w:r>
      <w:r w:rsidR="00480132">
        <w:rPr>
          <w:rFonts w:ascii="Times New Roman" w:eastAsia="Times New Roman" w:hAnsi="Times New Roman"/>
          <w:sz w:val="24"/>
          <w:szCs w:val="24"/>
        </w:rPr>
        <w:t>Como expostos por Pádua</w:t>
      </w:r>
      <w:r w:rsidR="00CC03F2" w:rsidRPr="00CC03F2">
        <w:rPr>
          <w:rFonts w:ascii="Times New Roman" w:eastAsia="Times New Roman" w:hAnsi="Times New Roman"/>
          <w:sz w:val="24"/>
          <w:szCs w:val="24"/>
          <w:vertAlign w:val="superscript"/>
        </w:rPr>
        <w:t>28</w:t>
      </w:r>
      <w:r w:rsidR="00480132">
        <w:rPr>
          <w:rFonts w:ascii="Times New Roman" w:eastAsia="Times New Roman" w:hAnsi="Times New Roman"/>
          <w:sz w:val="24"/>
          <w:szCs w:val="24"/>
        </w:rPr>
        <w:t xml:space="preserve">, esses estágios consistem no surgimento da capacidade de realizar relações lógicas, primeiro por meio do objeto concreto e posteriormente, com deduções abstratas. Estes estágios de desenvolvimento facilitam a compreensão e a capacidade em realizar a atividade proposta, uma vez que os jogos necessitam da interação ativa do sujeito e exigem do usuário capacidades cognitivas relacionadas à compreensão de regras e contagem de pontos, capacidade de planejamento e orientação espacial. </w:t>
      </w:r>
    </w:p>
    <w:p w:rsidR="00480132" w:rsidRDefault="00480132"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Desta forma, possuir habilidades cognitivas suficientes para a utilização do recurso e sucesso nos objetivos traçados</w:t>
      </w:r>
      <w:r w:rsidR="006D6BFB" w:rsidRPr="006D6BFB">
        <w:rPr>
          <w:rFonts w:ascii="Times New Roman" w:eastAsia="Times New Roman" w:hAnsi="Times New Roman"/>
          <w:sz w:val="24"/>
          <w:szCs w:val="24"/>
        </w:rPr>
        <w:t xml:space="preserve"> </w:t>
      </w:r>
      <w:r w:rsidR="006D6BFB">
        <w:rPr>
          <w:rFonts w:ascii="Times New Roman" w:eastAsia="Times New Roman" w:hAnsi="Times New Roman"/>
          <w:sz w:val="24"/>
          <w:szCs w:val="24"/>
        </w:rPr>
        <w:t>foi o critério mais indicado pelos terapeutas ocupacionais</w:t>
      </w:r>
      <w:r>
        <w:rPr>
          <w:rFonts w:ascii="Times New Roman" w:eastAsia="Times New Roman" w:hAnsi="Times New Roman"/>
          <w:sz w:val="24"/>
          <w:szCs w:val="24"/>
        </w:rPr>
        <w:t xml:space="preserve">. </w:t>
      </w:r>
      <w:r w:rsidR="006D6BFB">
        <w:rPr>
          <w:rFonts w:ascii="Times New Roman" w:eastAsia="Times New Roman" w:hAnsi="Times New Roman"/>
          <w:sz w:val="24"/>
          <w:szCs w:val="24"/>
        </w:rPr>
        <w:t xml:space="preserve">Por outro lado, </w:t>
      </w:r>
      <w:r>
        <w:rPr>
          <w:rFonts w:ascii="Times New Roman" w:eastAsia="Times New Roman" w:hAnsi="Times New Roman"/>
          <w:sz w:val="24"/>
          <w:szCs w:val="24"/>
        </w:rPr>
        <w:t>a cognição foi o segundo objetivo mais citado.</w:t>
      </w:r>
      <w:r w:rsidRPr="00901756">
        <w:rPr>
          <w:rFonts w:ascii="Times New Roman" w:eastAsia="Times New Roman" w:hAnsi="Times New Roman"/>
          <w:sz w:val="24"/>
          <w:szCs w:val="24"/>
        </w:rPr>
        <w:t xml:space="preserve"> </w:t>
      </w:r>
    </w:p>
    <w:p w:rsidR="00480132" w:rsidRDefault="006D6BFB" w:rsidP="00BF379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480132" w:rsidRPr="00913BFA">
        <w:rPr>
          <w:rFonts w:ascii="Times New Roman" w:eastAsia="Times New Roman" w:hAnsi="Times New Roman"/>
          <w:sz w:val="24"/>
          <w:szCs w:val="24"/>
        </w:rPr>
        <w:t xml:space="preserve">Assim como detectados na literatura, os dispositivos utilizados frequentemente foram o </w:t>
      </w:r>
      <w:r w:rsidR="00480132" w:rsidRPr="00913BFA">
        <w:rPr>
          <w:rFonts w:ascii="Times New Roman" w:eastAsia="Times New Roman" w:hAnsi="Times New Roman"/>
          <w:i/>
          <w:sz w:val="24"/>
          <w:szCs w:val="24"/>
        </w:rPr>
        <w:t>XBOX 360</w:t>
      </w:r>
      <w:r w:rsidR="007754EB" w:rsidRPr="00913BFA">
        <w:t>®</w:t>
      </w:r>
      <w:r w:rsidR="00480132" w:rsidRPr="00913BFA">
        <w:rPr>
          <w:rFonts w:ascii="Times New Roman" w:eastAsia="Times New Roman" w:hAnsi="Times New Roman"/>
          <w:sz w:val="24"/>
          <w:szCs w:val="24"/>
        </w:rPr>
        <w:t xml:space="preserve"> com </w:t>
      </w:r>
      <w:proofErr w:type="spellStart"/>
      <w:r w:rsidR="00480132" w:rsidRPr="00913BFA">
        <w:rPr>
          <w:rFonts w:ascii="Times New Roman" w:eastAsia="Times New Roman" w:hAnsi="Times New Roman"/>
          <w:i/>
          <w:sz w:val="24"/>
          <w:szCs w:val="24"/>
        </w:rPr>
        <w:t>Knect</w:t>
      </w:r>
      <w:proofErr w:type="spellEnd"/>
      <w:r w:rsidR="007754EB" w:rsidRPr="00913BFA">
        <w:t>®</w:t>
      </w:r>
      <w:r w:rsidR="00480132" w:rsidRPr="00913BFA">
        <w:rPr>
          <w:rFonts w:ascii="Times New Roman" w:eastAsia="Times New Roman" w:hAnsi="Times New Roman"/>
          <w:sz w:val="24"/>
          <w:szCs w:val="24"/>
        </w:rPr>
        <w:t xml:space="preserve"> e o </w:t>
      </w:r>
      <w:r w:rsidR="00480132" w:rsidRPr="00913BFA">
        <w:rPr>
          <w:rFonts w:ascii="Times New Roman" w:eastAsia="Times New Roman" w:hAnsi="Times New Roman"/>
          <w:i/>
          <w:sz w:val="24"/>
          <w:szCs w:val="24"/>
        </w:rPr>
        <w:t>Nintendo Wii</w:t>
      </w:r>
      <w:r w:rsidR="007754EB" w:rsidRPr="00913BFA">
        <w:t>®</w:t>
      </w:r>
      <w:r w:rsidR="00480132" w:rsidRPr="00913BFA">
        <w:rPr>
          <w:rFonts w:ascii="Times New Roman" w:eastAsia="Times New Roman" w:hAnsi="Times New Roman"/>
          <w:sz w:val="24"/>
          <w:szCs w:val="24"/>
        </w:rPr>
        <w:t xml:space="preserve">, a maior parte dos participantes (60%), </w:t>
      </w:r>
      <w:proofErr w:type="gramStart"/>
      <w:r w:rsidR="00480132" w:rsidRPr="00913BFA">
        <w:rPr>
          <w:rFonts w:ascii="Times New Roman" w:eastAsia="Times New Roman" w:hAnsi="Times New Roman"/>
          <w:sz w:val="24"/>
          <w:szCs w:val="24"/>
        </w:rPr>
        <w:t>indicaram</w:t>
      </w:r>
      <w:proofErr w:type="gramEnd"/>
      <w:r w:rsidR="00480132" w:rsidRPr="00913BFA">
        <w:rPr>
          <w:rFonts w:ascii="Times New Roman" w:eastAsia="Times New Roman" w:hAnsi="Times New Roman"/>
          <w:sz w:val="24"/>
          <w:szCs w:val="24"/>
        </w:rPr>
        <w:t xml:space="preserve"> utilizar mais de um dispositivo em sua prática, o que demonstra significativa exploração dos recursos da Realidade Virtual pelos Terapeutas Ocupacionais. Os jogos mais aplicados se enquadram na lista dos jogos mais populares no mercado geral, sendo eles </w:t>
      </w:r>
      <w:proofErr w:type="spellStart"/>
      <w:r w:rsidR="00480132" w:rsidRPr="00913BFA">
        <w:rPr>
          <w:rFonts w:ascii="Times New Roman" w:eastAsia="Times New Roman" w:hAnsi="Times New Roman"/>
          <w:i/>
          <w:sz w:val="24"/>
          <w:szCs w:val="24"/>
        </w:rPr>
        <w:t>Knect</w:t>
      </w:r>
      <w:proofErr w:type="spellEnd"/>
      <w:r w:rsidR="00480132" w:rsidRPr="00913BFA">
        <w:rPr>
          <w:rFonts w:ascii="Times New Roman" w:eastAsia="Times New Roman" w:hAnsi="Times New Roman"/>
          <w:i/>
          <w:sz w:val="24"/>
          <w:szCs w:val="24"/>
        </w:rPr>
        <w:t xml:space="preserve"> Sports</w:t>
      </w:r>
      <w:r w:rsidR="007754EB" w:rsidRPr="00913BFA">
        <w:t>®</w:t>
      </w:r>
      <w:r w:rsidR="00480132" w:rsidRPr="00913BFA">
        <w:rPr>
          <w:rFonts w:ascii="Times New Roman" w:eastAsia="Times New Roman" w:hAnsi="Times New Roman"/>
          <w:sz w:val="24"/>
          <w:szCs w:val="24"/>
        </w:rPr>
        <w:t xml:space="preserve"> e </w:t>
      </w:r>
      <w:r w:rsidR="00480132" w:rsidRPr="00913BFA">
        <w:rPr>
          <w:rFonts w:ascii="Times New Roman" w:eastAsia="Times New Roman" w:hAnsi="Times New Roman"/>
          <w:i/>
          <w:sz w:val="24"/>
          <w:szCs w:val="24"/>
        </w:rPr>
        <w:t>Wii Sports</w:t>
      </w:r>
      <w:r w:rsidR="007754EB" w:rsidRPr="00913BFA">
        <w:t>®</w:t>
      </w:r>
      <w:r w:rsidR="00480132" w:rsidRPr="00913BFA">
        <w:rPr>
          <w:rFonts w:ascii="Times New Roman" w:eastAsia="Times New Roman" w:hAnsi="Times New Roman"/>
          <w:sz w:val="24"/>
          <w:szCs w:val="24"/>
        </w:rPr>
        <w:t>. Os dois jogos contam com simulações de diversos esportes como boxe,</w:t>
      </w:r>
      <w:r w:rsidR="00480132">
        <w:rPr>
          <w:rFonts w:ascii="Times New Roman" w:eastAsia="Times New Roman" w:hAnsi="Times New Roman"/>
          <w:sz w:val="24"/>
          <w:szCs w:val="24"/>
        </w:rPr>
        <w:t xml:space="preserve"> </w:t>
      </w:r>
      <w:r w:rsidR="00480132">
        <w:rPr>
          <w:rFonts w:ascii="Times New Roman" w:eastAsia="Times New Roman" w:hAnsi="Times New Roman"/>
          <w:sz w:val="24"/>
          <w:szCs w:val="24"/>
        </w:rPr>
        <w:lastRenderedPageBreak/>
        <w:t xml:space="preserve">boliche, tênis, vôlei, atletismo, futebol, golfe e basebol e dependem da interação e dos movimentos adequados para cada esporte, realizado pelo jogador. </w:t>
      </w:r>
    </w:p>
    <w:p w:rsidR="00480132" w:rsidRDefault="006D6BFB" w:rsidP="00BF379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480132">
        <w:rPr>
          <w:rFonts w:ascii="Times New Roman" w:eastAsia="Times New Roman" w:hAnsi="Times New Roman"/>
          <w:sz w:val="24"/>
          <w:szCs w:val="24"/>
        </w:rPr>
        <w:t xml:space="preserve">Apesar de haverem jogos e dispositivos produzidos especialmente para uso em reabilitação e inclusive para a intervenção da Terapia Ocupacional, como indicado na literatura, nenhum participante os citou. Como </w:t>
      </w:r>
      <w:proofErr w:type="gramStart"/>
      <w:r w:rsidR="00480132">
        <w:rPr>
          <w:rFonts w:ascii="Times New Roman" w:eastAsia="Times New Roman" w:hAnsi="Times New Roman"/>
          <w:sz w:val="24"/>
          <w:szCs w:val="24"/>
        </w:rPr>
        <w:t>por exemplo</w:t>
      </w:r>
      <w:proofErr w:type="gramEnd"/>
      <w:r w:rsidR="00480132">
        <w:rPr>
          <w:rFonts w:ascii="Times New Roman" w:eastAsia="Times New Roman" w:hAnsi="Times New Roman"/>
          <w:sz w:val="24"/>
          <w:szCs w:val="24"/>
        </w:rPr>
        <w:t xml:space="preserve"> o </w:t>
      </w:r>
      <w:proofErr w:type="spellStart"/>
      <w:r w:rsidR="00480132" w:rsidRPr="00913BFA">
        <w:rPr>
          <w:rFonts w:ascii="Times New Roman" w:eastAsia="Times New Roman" w:hAnsi="Times New Roman"/>
          <w:i/>
          <w:sz w:val="24"/>
          <w:szCs w:val="24"/>
        </w:rPr>
        <w:t>Timocco</w:t>
      </w:r>
      <w:proofErr w:type="spellEnd"/>
      <w:r w:rsidR="007754EB">
        <w:t>®</w:t>
      </w:r>
      <w:r w:rsidR="00480132">
        <w:rPr>
          <w:rFonts w:ascii="Times New Roman" w:eastAsia="Times New Roman" w:hAnsi="Times New Roman"/>
          <w:sz w:val="24"/>
          <w:szCs w:val="24"/>
        </w:rPr>
        <w:t xml:space="preserve">, </w:t>
      </w:r>
      <w:r w:rsidR="00A25756">
        <w:rPr>
          <w:rFonts w:ascii="Times New Roman" w:eastAsia="Times New Roman" w:hAnsi="Times New Roman"/>
          <w:sz w:val="24"/>
          <w:szCs w:val="24"/>
        </w:rPr>
        <w:t xml:space="preserve">ambiente de jogos destinado a crianças mais novas que as citadas no presente estudo. </w:t>
      </w:r>
      <w:r w:rsidR="00480132">
        <w:rPr>
          <w:rFonts w:ascii="Times New Roman" w:eastAsia="Times New Roman" w:hAnsi="Times New Roman"/>
          <w:sz w:val="24"/>
          <w:szCs w:val="24"/>
        </w:rPr>
        <w:t>G</w:t>
      </w:r>
      <w:r w:rsidR="00CC03F2">
        <w:rPr>
          <w:rFonts w:ascii="Times New Roman" w:eastAsia="Times New Roman" w:hAnsi="Times New Roman"/>
          <w:sz w:val="24"/>
          <w:szCs w:val="24"/>
        </w:rPr>
        <w:t xml:space="preserve">uedes </w:t>
      </w:r>
      <w:proofErr w:type="gramStart"/>
      <w:r w:rsidR="00CC03F2" w:rsidRPr="00C654F4">
        <w:rPr>
          <w:rFonts w:ascii="Times New Roman" w:eastAsia="Times New Roman" w:hAnsi="Times New Roman"/>
          <w:i/>
          <w:sz w:val="24"/>
          <w:szCs w:val="24"/>
        </w:rPr>
        <w:t>et</w:t>
      </w:r>
      <w:proofErr w:type="gramEnd"/>
      <w:r w:rsidR="00A25756">
        <w:rPr>
          <w:rFonts w:ascii="Times New Roman" w:eastAsia="Times New Roman" w:hAnsi="Times New Roman"/>
          <w:i/>
          <w:sz w:val="24"/>
          <w:szCs w:val="24"/>
        </w:rPr>
        <w:t xml:space="preserve"> </w:t>
      </w:r>
      <w:r w:rsidR="00CC03F2" w:rsidRPr="00C654F4">
        <w:rPr>
          <w:rFonts w:ascii="Times New Roman" w:eastAsia="Times New Roman" w:hAnsi="Times New Roman"/>
          <w:i/>
          <w:sz w:val="24"/>
          <w:szCs w:val="24"/>
        </w:rPr>
        <w:t>al</w:t>
      </w:r>
      <w:r w:rsidR="00CC03F2" w:rsidRPr="00CC03F2">
        <w:rPr>
          <w:rFonts w:ascii="Times New Roman" w:eastAsia="Times New Roman" w:hAnsi="Times New Roman"/>
          <w:sz w:val="24"/>
          <w:szCs w:val="24"/>
          <w:vertAlign w:val="superscript"/>
        </w:rPr>
        <w:t>29</w:t>
      </w:r>
      <w:r w:rsidR="00CC03F2">
        <w:rPr>
          <w:rFonts w:ascii="Times New Roman" w:eastAsia="Times New Roman" w:hAnsi="Times New Roman"/>
          <w:sz w:val="24"/>
          <w:szCs w:val="24"/>
        </w:rPr>
        <w:t xml:space="preserve"> </w:t>
      </w:r>
      <w:r w:rsidR="00A25756">
        <w:rPr>
          <w:rFonts w:ascii="Times New Roman" w:eastAsia="Times New Roman" w:hAnsi="Times New Roman"/>
          <w:sz w:val="24"/>
          <w:szCs w:val="24"/>
        </w:rPr>
        <w:t xml:space="preserve">apresentam o aplicativo </w:t>
      </w:r>
      <w:r w:rsidR="00480132">
        <w:rPr>
          <w:rFonts w:ascii="Times New Roman" w:eastAsia="Times New Roman" w:hAnsi="Times New Roman"/>
          <w:sz w:val="24"/>
          <w:szCs w:val="24"/>
        </w:rPr>
        <w:t>como um hall de dezessete jogos e trinta minijogos com objetivos relacionados ao desenvolvimento da coordenação motora, atenção, raciocínio, socialização e desenvolvimento de crianças que apresentam algum déficit.</w:t>
      </w:r>
      <w:r w:rsidR="00A25756">
        <w:rPr>
          <w:rFonts w:ascii="Times New Roman" w:eastAsia="Times New Roman" w:hAnsi="Times New Roman"/>
          <w:sz w:val="24"/>
          <w:szCs w:val="24"/>
        </w:rPr>
        <w:t xml:space="preserve"> O aplicativo</w:t>
      </w:r>
      <w:r w:rsidR="00480132">
        <w:rPr>
          <w:rFonts w:ascii="Times New Roman" w:eastAsia="Times New Roman" w:hAnsi="Times New Roman"/>
          <w:sz w:val="24"/>
          <w:szCs w:val="24"/>
        </w:rPr>
        <w:t xml:space="preserve"> engloba muitos dos objetivos almejados pelos terapeutas ocupacionais participantes do estudo e apresenta possibilidades de intervenção precoce das crianças com déficits neurológicos</w:t>
      </w:r>
      <w:r w:rsidR="00A25756">
        <w:rPr>
          <w:rFonts w:ascii="Times New Roman" w:eastAsia="Times New Roman" w:hAnsi="Times New Roman"/>
          <w:sz w:val="24"/>
          <w:szCs w:val="24"/>
        </w:rPr>
        <w:t xml:space="preserve">, com desenvolvimento compatível </w:t>
      </w:r>
      <w:r w:rsidR="006E5906">
        <w:rPr>
          <w:rFonts w:ascii="Times New Roman" w:eastAsia="Times New Roman" w:hAnsi="Times New Roman"/>
          <w:sz w:val="24"/>
          <w:szCs w:val="24"/>
        </w:rPr>
        <w:t>a faixa etária</w:t>
      </w:r>
      <w:r w:rsidR="00A25756">
        <w:rPr>
          <w:rFonts w:ascii="Times New Roman" w:eastAsia="Times New Roman" w:hAnsi="Times New Roman"/>
          <w:sz w:val="24"/>
          <w:szCs w:val="24"/>
        </w:rPr>
        <w:t xml:space="preserve"> de três a seis anos</w:t>
      </w:r>
      <w:r w:rsidR="00480132">
        <w:rPr>
          <w:rFonts w:ascii="Times New Roman" w:eastAsia="Times New Roman" w:hAnsi="Times New Roman"/>
          <w:sz w:val="24"/>
          <w:szCs w:val="24"/>
        </w:rPr>
        <w:t xml:space="preserve">.    </w:t>
      </w:r>
    </w:p>
    <w:p w:rsidR="00480132" w:rsidRDefault="00480132"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Quanto à modalidade de atendimento, apesar de a modalidade individual ter sido indicada por todos os participantes, as intervenções em dupla e em grupo também foram selecionadas, demonstrando a variedade de intervenções que </w:t>
      </w:r>
      <w:r w:rsidR="006E5906">
        <w:rPr>
          <w:rFonts w:ascii="Times New Roman" w:eastAsia="Times New Roman" w:hAnsi="Times New Roman"/>
          <w:sz w:val="24"/>
          <w:szCs w:val="24"/>
        </w:rPr>
        <w:t>a Realidade Virtual</w:t>
      </w:r>
      <w:r>
        <w:rPr>
          <w:rFonts w:ascii="Times New Roman" w:eastAsia="Times New Roman" w:hAnsi="Times New Roman"/>
          <w:sz w:val="24"/>
          <w:szCs w:val="24"/>
        </w:rPr>
        <w:t xml:space="preserve"> permite.</w:t>
      </w:r>
    </w:p>
    <w:p w:rsidR="00480132" w:rsidRPr="00CC03F2" w:rsidRDefault="006E5906"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Destaca-se ainda a </w:t>
      </w:r>
      <w:r w:rsidR="00480132">
        <w:rPr>
          <w:rFonts w:ascii="Times New Roman" w:eastAsia="Times New Roman" w:hAnsi="Times New Roman"/>
          <w:sz w:val="24"/>
          <w:szCs w:val="24"/>
        </w:rPr>
        <w:t xml:space="preserve">variedade </w:t>
      </w:r>
      <w:r>
        <w:rPr>
          <w:rFonts w:ascii="Times New Roman" w:eastAsia="Times New Roman" w:hAnsi="Times New Roman"/>
          <w:sz w:val="24"/>
          <w:szCs w:val="24"/>
        </w:rPr>
        <w:t>dos objetivos</w:t>
      </w:r>
      <w:r w:rsidDel="006E5906">
        <w:rPr>
          <w:rFonts w:ascii="Times New Roman" w:eastAsia="Times New Roman" w:hAnsi="Times New Roman"/>
          <w:sz w:val="24"/>
          <w:szCs w:val="24"/>
        </w:rPr>
        <w:t xml:space="preserve"> </w:t>
      </w:r>
      <w:r>
        <w:rPr>
          <w:rFonts w:ascii="Times New Roman" w:eastAsia="Times New Roman" w:hAnsi="Times New Roman"/>
          <w:sz w:val="24"/>
          <w:szCs w:val="24"/>
        </w:rPr>
        <w:t xml:space="preserve">citados, com unanimidade quanto ao </w:t>
      </w:r>
      <w:r w:rsidR="00480132">
        <w:rPr>
          <w:rFonts w:ascii="Times New Roman" w:eastAsia="Times New Roman" w:hAnsi="Times New Roman"/>
          <w:sz w:val="24"/>
          <w:szCs w:val="24"/>
        </w:rPr>
        <w:t>desenvolvimento de habilidades motoras</w:t>
      </w:r>
      <w:r>
        <w:rPr>
          <w:rFonts w:ascii="Times New Roman" w:eastAsia="Times New Roman" w:hAnsi="Times New Roman"/>
          <w:sz w:val="24"/>
          <w:szCs w:val="24"/>
        </w:rPr>
        <w:t xml:space="preserve">, </w:t>
      </w:r>
      <w:r w:rsidR="00480132">
        <w:rPr>
          <w:rFonts w:ascii="Times New Roman" w:eastAsia="Times New Roman" w:hAnsi="Times New Roman"/>
          <w:sz w:val="24"/>
          <w:szCs w:val="24"/>
        </w:rPr>
        <w:t xml:space="preserve">porém </w:t>
      </w:r>
      <w:r>
        <w:rPr>
          <w:rFonts w:ascii="Times New Roman" w:eastAsia="Times New Roman" w:hAnsi="Times New Roman"/>
          <w:sz w:val="24"/>
          <w:szCs w:val="24"/>
        </w:rPr>
        <w:t xml:space="preserve">também foram mencionados </w:t>
      </w:r>
      <w:r w:rsidR="00480132">
        <w:rPr>
          <w:rFonts w:ascii="Times New Roman" w:eastAsia="Times New Roman" w:hAnsi="Times New Roman"/>
          <w:sz w:val="24"/>
          <w:szCs w:val="24"/>
        </w:rPr>
        <w:t xml:space="preserve">objetivos </w:t>
      </w:r>
      <w:r>
        <w:rPr>
          <w:rFonts w:ascii="Times New Roman" w:eastAsia="Times New Roman" w:hAnsi="Times New Roman"/>
          <w:sz w:val="24"/>
          <w:szCs w:val="24"/>
        </w:rPr>
        <w:t xml:space="preserve">de </w:t>
      </w:r>
      <w:r w:rsidR="00480132">
        <w:rPr>
          <w:rFonts w:ascii="Times New Roman" w:eastAsia="Times New Roman" w:hAnsi="Times New Roman"/>
          <w:sz w:val="24"/>
          <w:szCs w:val="24"/>
        </w:rPr>
        <w:t>desenvolv</w:t>
      </w:r>
      <w:r>
        <w:rPr>
          <w:rFonts w:ascii="Times New Roman" w:eastAsia="Times New Roman" w:hAnsi="Times New Roman"/>
          <w:sz w:val="24"/>
          <w:szCs w:val="24"/>
        </w:rPr>
        <w:t>er</w:t>
      </w:r>
      <w:r w:rsidR="00480132">
        <w:rPr>
          <w:rFonts w:ascii="Times New Roman" w:eastAsia="Times New Roman" w:hAnsi="Times New Roman"/>
          <w:sz w:val="24"/>
          <w:szCs w:val="24"/>
        </w:rPr>
        <w:t xml:space="preserve"> funções cognitivas, visuais, auditivas, sociais, emocionais e de lazer</w:t>
      </w:r>
      <w:r w:rsidR="00C71F46">
        <w:rPr>
          <w:rFonts w:ascii="Times New Roman" w:eastAsia="Times New Roman" w:hAnsi="Times New Roman"/>
          <w:sz w:val="24"/>
          <w:szCs w:val="24"/>
        </w:rPr>
        <w:t xml:space="preserve">. </w:t>
      </w:r>
      <w:r w:rsidR="00480132">
        <w:rPr>
          <w:rFonts w:ascii="Times New Roman" w:eastAsia="Times New Roman" w:hAnsi="Times New Roman"/>
          <w:sz w:val="24"/>
          <w:szCs w:val="24"/>
        </w:rPr>
        <w:t xml:space="preserve"> Os objetivos apresentados superaram os encontrados na literatura, com referências apenas quanto ao desenvolvimento de habilidades</w:t>
      </w:r>
      <w:r w:rsidR="00CC03F2">
        <w:rPr>
          <w:rFonts w:ascii="Times New Roman" w:eastAsia="Times New Roman" w:hAnsi="Times New Roman"/>
          <w:sz w:val="24"/>
          <w:szCs w:val="24"/>
        </w:rPr>
        <w:t xml:space="preserve"> cognitivas, motoras e </w:t>
      </w:r>
      <w:proofErr w:type="gramStart"/>
      <w:r w:rsidR="00CC03F2">
        <w:rPr>
          <w:rFonts w:ascii="Times New Roman" w:eastAsia="Times New Roman" w:hAnsi="Times New Roman"/>
          <w:sz w:val="24"/>
          <w:szCs w:val="24"/>
        </w:rPr>
        <w:t>sociais</w:t>
      </w:r>
      <w:r w:rsidR="00CC03F2" w:rsidRPr="00CC03F2">
        <w:rPr>
          <w:rFonts w:ascii="Times New Roman" w:eastAsia="Times New Roman" w:hAnsi="Times New Roman"/>
          <w:sz w:val="24"/>
          <w:szCs w:val="24"/>
          <w:vertAlign w:val="superscript"/>
        </w:rPr>
        <w:t>1</w:t>
      </w:r>
      <w:r w:rsidR="0012628A">
        <w:rPr>
          <w:rFonts w:ascii="Times New Roman" w:eastAsia="Times New Roman" w:hAnsi="Times New Roman"/>
          <w:sz w:val="24"/>
          <w:szCs w:val="24"/>
          <w:vertAlign w:val="superscript"/>
        </w:rPr>
        <w:t>2</w:t>
      </w:r>
      <w:r w:rsidR="00CC03F2" w:rsidRPr="00CC03F2">
        <w:rPr>
          <w:rFonts w:ascii="Times New Roman" w:eastAsia="Times New Roman" w:hAnsi="Times New Roman"/>
          <w:sz w:val="24"/>
          <w:szCs w:val="24"/>
          <w:vertAlign w:val="superscript"/>
        </w:rPr>
        <w:t>,</w:t>
      </w:r>
      <w:proofErr w:type="gramEnd"/>
      <w:r w:rsidR="00CC03F2" w:rsidRPr="00CC03F2">
        <w:rPr>
          <w:rFonts w:ascii="Times New Roman" w:eastAsia="Times New Roman" w:hAnsi="Times New Roman"/>
          <w:sz w:val="24"/>
          <w:szCs w:val="24"/>
          <w:vertAlign w:val="superscript"/>
        </w:rPr>
        <w:t>1</w:t>
      </w:r>
      <w:r w:rsidR="0012628A">
        <w:rPr>
          <w:rFonts w:ascii="Times New Roman" w:eastAsia="Times New Roman" w:hAnsi="Times New Roman"/>
          <w:sz w:val="24"/>
          <w:szCs w:val="24"/>
          <w:vertAlign w:val="superscript"/>
        </w:rPr>
        <w:t>7</w:t>
      </w:r>
      <w:r w:rsidR="00CC03F2">
        <w:rPr>
          <w:rFonts w:ascii="Times New Roman" w:eastAsia="Times New Roman" w:hAnsi="Times New Roman"/>
          <w:sz w:val="24"/>
          <w:szCs w:val="24"/>
        </w:rPr>
        <w:t>.</w:t>
      </w:r>
    </w:p>
    <w:p w:rsidR="00480132" w:rsidRDefault="00480132" w:rsidP="00CA5ABA">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A</w:t>
      </w:r>
      <w:r w:rsidR="00CC03F2">
        <w:rPr>
          <w:rFonts w:ascii="Times New Roman" w:eastAsia="Times New Roman" w:hAnsi="Times New Roman"/>
          <w:sz w:val="24"/>
          <w:szCs w:val="24"/>
        </w:rPr>
        <w:t>ssim como Jerônimo e Lima³</w:t>
      </w:r>
      <w:r>
        <w:rPr>
          <w:rFonts w:ascii="Times New Roman" w:eastAsia="Times New Roman" w:hAnsi="Times New Roman"/>
          <w:sz w:val="24"/>
          <w:szCs w:val="24"/>
        </w:rPr>
        <w:t xml:space="preserve"> constataram, os participantes do presente estudo relataram que a Realidade Virtual apresenta, como principal vantagem em relação a outros recursos utilizados na reabilitação, a motivação e o interesse pela atividade, devido a seu caráter atrativo e atual, potencializando o alcance dos objetivos. </w:t>
      </w:r>
    </w:p>
    <w:p w:rsidR="00480132" w:rsidRDefault="00C71F46" w:rsidP="00BF379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480132">
        <w:rPr>
          <w:rFonts w:ascii="Times New Roman" w:eastAsia="Times New Roman" w:hAnsi="Times New Roman"/>
          <w:sz w:val="24"/>
          <w:szCs w:val="24"/>
        </w:rPr>
        <w:t xml:space="preserve">Alguns desafios na intervenção com a Realidade Virtual puderam ser detectados em três esferas: na prática do terapeuta ocupacional, no âmbito institucional e profissional. </w:t>
      </w:r>
    </w:p>
    <w:p w:rsidR="00480132" w:rsidRDefault="00480132" w:rsidP="00480132">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Na prática do terapeuta ocupacional, pontuou-se a dificuldade em adaptar alguns dispositivos e jogos para determinadas populações como as que fazem uso de recursos de mobilidade</w:t>
      </w:r>
      <w:r w:rsidR="00C71F46">
        <w:rPr>
          <w:rFonts w:ascii="Times New Roman" w:eastAsia="Times New Roman" w:hAnsi="Times New Roman"/>
          <w:sz w:val="24"/>
          <w:szCs w:val="24"/>
        </w:rPr>
        <w:t xml:space="preserve"> (andadores, cadeira de rodas) </w:t>
      </w:r>
      <w:r>
        <w:rPr>
          <w:rFonts w:ascii="Times New Roman" w:eastAsia="Times New Roman" w:hAnsi="Times New Roman"/>
          <w:sz w:val="24"/>
          <w:szCs w:val="24"/>
        </w:rPr>
        <w:t>uma vez que, devido a estes dispositivos, os sensores não são capazes de mapear as formas corporais do sujeito adequadamente. Estas informações vão de encontro à literatura, que caracteriza os dispositivos com gr</w:t>
      </w:r>
      <w:r w:rsidR="00CC03F2">
        <w:rPr>
          <w:rFonts w:ascii="Times New Roman" w:eastAsia="Times New Roman" w:hAnsi="Times New Roman"/>
          <w:sz w:val="24"/>
          <w:szCs w:val="24"/>
        </w:rPr>
        <w:t xml:space="preserve">ande </w:t>
      </w:r>
      <w:r w:rsidR="00CC03F2">
        <w:rPr>
          <w:rFonts w:ascii="Times New Roman" w:eastAsia="Times New Roman" w:hAnsi="Times New Roman"/>
          <w:sz w:val="24"/>
          <w:szCs w:val="24"/>
        </w:rPr>
        <w:lastRenderedPageBreak/>
        <w:t xml:space="preserve">flexibilidade de adaptação³. </w:t>
      </w:r>
      <w:r>
        <w:rPr>
          <w:rFonts w:ascii="Times New Roman" w:eastAsia="Times New Roman" w:hAnsi="Times New Roman"/>
          <w:sz w:val="24"/>
          <w:szCs w:val="24"/>
        </w:rPr>
        <w:t xml:space="preserve">Porém </w:t>
      </w:r>
      <w:r w:rsidR="00C71F46">
        <w:rPr>
          <w:rFonts w:ascii="Times New Roman" w:eastAsia="Times New Roman" w:hAnsi="Times New Roman"/>
          <w:sz w:val="24"/>
          <w:szCs w:val="24"/>
        </w:rPr>
        <w:t xml:space="preserve">as possibilidades de ajustes oferecidos </w:t>
      </w:r>
      <w:r>
        <w:rPr>
          <w:rFonts w:ascii="Times New Roman" w:eastAsia="Times New Roman" w:hAnsi="Times New Roman"/>
          <w:sz w:val="24"/>
          <w:szCs w:val="24"/>
        </w:rPr>
        <w:t>ainda não</w:t>
      </w:r>
      <w:r w:rsidR="00C71F46">
        <w:rPr>
          <w:rFonts w:ascii="Times New Roman" w:eastAsia="Times New Roman" w:hAnsi="Times New Roman"/>
          <w:sz w:val="24"/>
          <w:szCs w:val="24"/>
        </w:rPr>
        <w:t xml:space="preserve"> são</w:t>
      </w:r>
      <w:r>
        <w:rPr>
          <w:rFonts w:ascii="Times New Roman" w:eastAsia="Times New Roman" w:hAnsi="Times New Roman"/>
          <w:sz w:val="24"/>
          <w:szCs w:val="24"/>
        </w:rPr>
        <w:t xml:space="preserve"> suficiente</w:t>
      </w:r>
      <w:r w:rsidR="00C71F46">
        <w:rPr>
          <w:rFonts w:ascii="Times New Roman" w:eastAsia="Times New Roman" w:hAnsi="Times New Roman"/>
          <w:sz w:val="24"/>
          <w:szCs w:val="24"/>
        </w:rPr>
        <w:t>s</w:t>
      </w:r>
      <w:r>
        <w:rPr>
          <w:rFonts w:ascii="Times New Roman" w:eastAsia="Times New Roman" w:hAnsi="Times New Roman"/>
          <w:sz w:val="24"/>
          <w:szCs w:val="24"/>
        </w:rPr>
        <w:t xml:space="preserve"> para atender </w:t>
      </w:r>
      <w:r w:rsidR="00C71F46">
        <w:rPr>
          <w:rFonts w:ascii="Times New Roman" w:eastAsia="Times New Roman" w:hAnsi="Times New Roman"/>
          <w:sz w:val="24"/>
          <w:szCs w:val="24"/>
        </w:rPr>
        <w:t>à</w:t>
      </w: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clientela com maiores comprometimentos motores</w:t>
      </w:r>
      <w:proofErr w:type="gramEnd"/>
      <w:r>
        <w:rPr>
          <w:rFonts w:ascii="Times New Roman" w:eastAsia="Times New Roman" w:hAnsi="Times New Roman"/>
          <w:sz w:val="24"/>
          <w:szCs w:val="24"/>
        </w:rPr>
        <w:t>.</w:t>
      </w:r>
    </w:p>
    <w:p w:rsidR="00480132" w:rsidRDefault="00480132" w:rsidP="00480132">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No âmbito institucional, foi categorizada a dificuldade de implantação do recurso nos serviços de reabilitação, devido à falta de conhecimento e custo do investimento, assim como, a limitação de espaço das unidades de saúde. E na esfera profissional, as limitações listadas pelos terapeutas ocupacionais foram o alto custo dos investimentos e a escolha adequada dos jogos. Estes últimos foram t</w:t>
      </w:r>
      <w:r w:rsidR="00CC03F2">
        <w:rPr>
          <w:rFonts w:ascii="Times New Roman" w:eastAsia="Times New Roman" w:hAnsi="Times New Roman"/>
          <w:sz w:val="24"/>
          <w:szCs w:val="24"/>
        </w:rPr>
        <w:t xml:space="preserve">ambém citados por Lopes </w:t>
      </w:r>
      <w:r w:rsidR="00CC03F2" w:rsidRPr="00C654F4">
        <w:rPr>
          <w:rFonts w:ascii="Times New Roman" w:eastAsia="Times New Roman" w:hAnsi="Times New Roman"/>
          <w:i/>
          <w:sz w:val="24"/>
          <w:szCs w:val="24"/>
        </w:rPr>
        <w:t>et. al</w:t>
      </w:r>
      <w:r w:rsidR="0012628A">
        <w:rPr>
          <w:rFonts w:ascii="Times New Roman" w:eastAsia="Times New Roman" w:hAnsi="Times New Roman"/>
          <w:sz w:val="24"/>
          <w:szCs w:val="24"/>
          <w:vertAlign w:val="superscript"/>
        </w:rPr>
        <w:t>7</w:t>
      </w:r>
      <w:r w:rsidR="00CC03F2">
        <w:rPr>
          <w:rFonts w:ascii="Times New Roman" w:eastAsia="Times New Roman" w:hAnsi="Times New Roman"/>
          <w:sz w:val="24"/>
          <w:szCs w:val="24"/>
        </w:rPr>
        <w:t xml:space="preserve">. </w:t>
      </w:r>
      <w:r w:rsidRPr="00CC03F2">
        <w:rPr>
          <w:rFonts w:ascii="Times New Roman" w:eastAsia="Times New Roman" w:hAnsi="Times New Roman"/>
          <w:sz w:val="24"/>
          <w:szCs w:val="24"/>
        </w:rPr>
        <w:t>Outra</w:t>
      </w:r>
      <w:r>
        <w:rPr>
          <w:rFonts w:ascii="Times New Roman" w:eastAsia="Times New Roman" w:hAnsi="Times New Roman"/>
          <w:sz w:val="24"/>
          <w:szCs w:val="24"/>
        </w:rPr>
        <w:t xml:space="preserve"> questão que interfere na esfera profissional é a falta de publicações que </w:t>
      </w:r>
      <w:proofErr w:type="spellStart"/>
      <w:r>
        <w:rPr>
          <w:rFonts w:ascii="Times New Roman" w:eastAsia="Times New Roman" w:hAnsi="Times New Roman"/>
          <w:sz w:val="24"/>
          <w:szCs w:val="24"/>
        </w:rPr>
        <w:t>d</w:t>
      </w:r>
      <w:r w:rsidR="00C71F46">
        <w:rPr>
          <w:rFonts w:ascii="Times New Roman" w:eastAsia="Times New Roman" w:hAnsi="Times New Roman"/>
          <w:sz w:val="24"/>
          <w:szCs w:val="24"/>
        </w:rPr>
        <w:t>ê</w:t>
      </w:r>
      <w:r>
        <w:rPr>
          <w:rFonts w:ascii="Times New Roman" w:eastAsia="Times New Roman" w:hAnsi="Times New Roman"/>
          <w:sz w:val="24"/>
          <w:szCs w:val="24"/>
        </w:rPr>
        <w:t>em</w:t>
      </w:r>
      <w:proofErr w:type="spellEnd"/>
      <w:r>
        <w:rPr>
          <w:rFonts w:ascii="Times New Roman" w:eastAsia="Times New Roman" w:hAnsi="Times New Roman"/>
          <w:sz w:val="24"/>
          <w:szCs w:val="24"/>
        </w:rPr>
        <w:t xml:space="preserve"> embasamento para a atuação na área, fato </w:t>
      </w:r>
      <w:r w:rsidR="00C71F46">
        <w:rPr>
          <w:rFonts w:ascii="Times New Roman" w:eastAsia="Times New Roman" w:hAnsi="Times New Roman"/>
          <w:sz w:val="24"/>
          <w:szCs w:val="24"/>
        </w:rPr>
        <w:t>verificado</w:t>
      </w:r>
      <w:r>
        <w:rPr>
          <w:rFonts w:ascii="Times New Roman" w:eastAsia="Times New Roman" w:hAnsi="Times New Roman"/>
          <w:sz w:val="24"/>
          <w:szCs w:val="24"/>
        </w:rPr>
        <w:t xml:space="preserve"> na busca de referências bibliográficas para este estudo.</w:t>
      </w:r>
    </w:p>
    <w:p w:rsidR="00480132" w:rsidRPr="00243CA3" w:rsidRDefault="00480132" w:rsidP="00480132">
      <w:pPr>
        <w:pStyle w:val="Ttulo1"/>
        <w:rPr>
          <w:rFonts w:ascii="Times New Roman" w:hAnsi="Times New Roman"/>
          <w:color w:val="auto"/>
          <w:sz w:val="24"/>
          <w:szCs w:val="24"/>
        </w:rPr>
      </w:pPr>
      <w:bookmarkStart w:id="5" w:name="_Toc484377870"/>
      <w:r w:rsidRPr="00243CA3">
        <w:rPr>
          <w:rFonts w:ascii="Times New Roman" w:hAnsi="Times New Roman"/>
          <w:color w:val="auto"/>
          <w:sz w:val="24"/>
          <w:szCs w:val="24"/>
        </w:rPr>
        <w:t>CONSIDERAÇÕES FINAIS</w:t>
      </w:r>
      <w:bookmarkEnd w:id="5"/>
    </w:p>
    <w:p w:rsidR="00480132" w:rsidRPr="00AB6481" w:rsidRDefault="00480132" w:rsidP="00480132"/>
    <w:p w:rsidR="00480132" w:rsidRDefault="00480132">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Este estudo teve como objetivo geral compreender a atuação do terapeuta ocupacional com o recurso da Realidade Virtual na reabilitação neurológica infanto-juvenil e identificar o perfil da população atendida</w:t>
      </w:r>
      <w:r w:rsidR="00F62472">
        <w:rPr>
          <w:rFonts w:ascii="Times New Roman" w:eastAsia="Times New Roman" w:hAnsi="Times New Roman"/>
          <w:sz w:val="24"/>
          <w:szCs w:val="24"/>
        </w:rPr>
        <w:t xml:space="preserve">. </w:t>
      </w:r>
      <w:r w:rsidR="00050FF2">
        <w:rPr>
          <w:rFonts w:ascii="Times New Roman" w:eastAsia="Times New Roman" w:hAnsi="Times New Roman"/>
          <w:sz w:val="24"/>
          <w:szCs w:val="24"/>
        </w:rPr>
        <w:t>Apesar do pequeno número de participantes do estudo, f</w:t>
      </w:r>
      <w:r w:rsidR="00F62472">
        <w:rPr>
          <w:rFonts w:ascii="Times New Roman" w:eastAsia="Times New Roman" w:hAnsi="Times New Roman"/>
          <w:sz w:val="24"/>
          <w:szCs w:val="24"/>
        </w:rPr>
        <w:t xml:space="preserve">oi </w:t>
      </w:r>
      <w:r>
        <w:rPr>
          <w:rFonts w:ascii="Times New Roman" w:eastAsia="Times New Roman" w:hAnsi="Times New Roman"/>
          <w:sz w:val="24"/>
          <w:szCs w:val="24"/>
        </w:rPr>
        <w:t>possível c</w:t>
      </w:r>
      <w:r w:rsidR="00F62472">
        <w:rPr>
          <w:rFonts w:ascii="Times New Roman" w:eastAsia="Times New Roman" w:hAnsi="Times New Roman"/>
          <w:sz w:val="24"/>
          <w:szCs w:val="24"/>
        </w:rPr>
        <w:t>aracterizar</w:t>
      </w:r>
      <w:r>
        <w:rPr>
          <w:rFonts w:ascii="Times New Roman" w:eastAsia="Times New Roman" w:hAnsi="Times New Roman"/>
          <w:sz w:val="24"/>
          <w:szCs w:val="24"/>
        </w:rPr>
        <w:t xml:space="preserve"> a Realidade Virtual </w:t>
      </w:r>
      <w:r w:rsidR="00F62472">
        <w:rPr>
          <w:rFonts w:ascii="Times New Roman" w:eastAsia="Times New Roman" w:hAnsi="Times New Roman"/>
          <w:sz w:val="24"/>
          <w:szCs w:val="24"/>
        </w:rPr>
        <w:t xml:space="preserve">como </w:t>
      </w:r>
      <w:r>
        <w:rPr>
          <w:rFonts w:ascii="Times New Roman" w:eastAsia="Times New Roman" w:hAnsi="Times New Roman"/>
          <w:sz w:val="24"/>
          <w:szCs w:val="24"/>
        </w:rPr>
        <w:t>uma tecnologia</w:t>
      </w:r>
      <w:r w:rsidR="00F62472">
        <w:rPr>
          <w:rFonts w:ascii="Times New Roman" w:eastAsia="Times New Roman" w:hAnsi="Times New Roman"/>
          <w:sz w:val="24"/>
          <w:szCs w:val="24"/>
        </w:rPr>
        <w:t xml:space="preserve">, de uso </w:t>
      </w:r>
      <w:r>
        <w:rPr>
          <w:rFonts w:ascii="Times New Roman" w:eastAsia="Times New Roman" w:hAnsi="Times New Roman"/>
          <w:sz w:val="24"/>
          <w:szCs w:val="24"/>
        </w:rPr>
        <w:t>multidisciplinar</w:t>
      </w:r>
      <w:r w:rsidR="00E63D52">
        <w:rPr>
          <w:rFonts w:ascii="Times New Roman" w:eastAsia="Times New Roman" w:hAnsi="Times New Roman"/>
          <w:sz w:val="24"/>
          <w:szCs w:val="24"/>
        </w:rPr>
        <w:t xml:space="preserve">, propiciando </w:t>
      </w:r>
      <w:r>
        <w:rPr>
          <w:rFonts w:ascii="Times New Roman" w:eastAsia="Times New Roman" w:hAnsi="Times New Roman"/>
          <w:sz w:val="24"/>
          <w:szCs w:val="24"/>
        </w:rPr>
        <w:t xml:space="preserve">a interação do sujeito com a máquina, exigindo do usuário total imersão e ação, incentivando a realização de movimentos e atitudes que podem ser transferidas para as atividades do cotidiano do indivíduo. </w:t>
      </w:r>
    </w:p>
    <w:p w:rsidR="00480132" w:rsidRDefault="00F62472" w:rsidP="00480132">
      <w:pPr>
        <w:spacing w:after="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A</w:t>
      </w:r>
      <w:r w:rsidR="0012628A">
        <w:rPr>
          <w:rFonts w:ascii="Times New Roman" w:eastAsia="Times New Roman" w:hAnsi="Times New Roman"/>
          <w:sz w:val="24"/>
          <w:szCs w:val="24"/>
        </w:rPr>
        <w:t xml:space="preserve"> </w:t>
      </w:r>
      <w:r w:rsidR="00480132">
        <w:rPr>
          <w:rFonts w:ascii="Times New Roman" w:eastAsia="Times New Roman" w:hAnsi="Times New Roman"/>
          <w:sz w:val="24"/>
          <w:szCs w:val="24"/>
        </w:rPr>
        <w:t xml:space="preserve">Realidade Virtual se enquadra na extensa gama de recursos da Terapia Ocupacional, em especial na reabilitação neurológica de crianças e adolescentes, pois </w:t>
      </w:r>
      <w:r w:rsidR="00E63D52">
        <w:rPr>
          <w:rFonts w:ascii="Times New Roman" w:eastAsia="Times New Roman" w:hAnsi="Times New Roman"/>
          <w:sz w:val="24"/>
          <w:szCs w:val="24"/>
        </w:rPr>
        <w:t xml:space="preserve">oferece </w:t>
      </w:r>
      <w:r w:rsidR="00480132">
        <w:rPr>
          <w:rFonts w:ascii="Times New Roman" w:eastAsia="Times New Roman" w:hAnsi="Times New Roman"/>
          <w:sz w:val="24"/>
          <w:szCs w:val="24"/>
        </w:rPr>
        <w:t xml:space="preserve">ludicidade e </w:t>
      </w:r>
      <w:r w:rsidR="00E63D52">
        <w:rPr>
          <w:rFonts w:ascii="Times New Roman" w:eastAsia="Times New Roman" w:hAnsi="Times New Roman"/>
          <w:sz w:val="24"/>
          <w:szCs w:val="24"/>
        </w:rPr>
        <w:t xml:space="preserve">apresenta </w:t>
      </w:r>
      <w:r w:rsidR="00480132">
        <w:rPr>
          <w:rFonts w:ascii="Times New Roman" w:eastAsia="Times New Roman" w:hAnsi="Times New Roman"/>
          <w:sz w:val="24"/>
          <w:szCs w:val="24"/>
        </w:rPr>
        <w:t xml:space="preserve">diversas possibilidades para </w:t>
      </w:r>
      <w:r w:rsidR="00E63D52">
        <w:rPr>
          <w:rFonts w:ascii="Times New Roman" w:eastAsia="Times New Roman" w:hAnsi="Times New Roman"/>
          <w:sz w:val="24"/>
          <w:szCs w:val="24"/>
        </w:rPr>
        <w:t>promover o</w:t>
      </w:r>
      <w:r w:rsidR="00480132">
        <w:rPr>
          <w:rFonts w:ascii="Times New Roman" w:eastAsia="Times New Roman" w:hAnsi="Times New Roman"/>
          <w:sz w:val="24"/>
          <w:szCs w:val="24"/>
        </w:rPr>
        <w:t xml:space="preserve"> desenvolvimento </w:t>
      </w:r>
      <w:r w:rsidR="00E63D52">
        <w:rPr>
          <w:rFonts w:ascii="Times New Roman" w:eastAsia="Times New Roman" w:hAnsi="Times New Roman"/>
          <w:sz w:val="24"/>
          <w:szCs w:val="24"/>
        </w:rPr>
        <w:t>de</w:t>
      </w:r>
      <w:r w:rsidR="00480132">
        <w:rPr>
          <w:rFonts w:ascii="Times New Roman" w:eastAsia="Times New Roman" w:hAnsi="Times New Roman"/>
          <w:sz w:val="24"/>
          <w:szCs w:val="24"/>
        </w:rPr>
        <w:t xml:space="preserve"> habilidades </w:t>
      </w:r>
      <w:r w:rsidR="00E63D52">
        <w:rPr>
          <w:rFonts w:ascii="Times New Roman" w:eastAsia="Times New Roman" w:hAnsi="Times New Roman"/>
          <w:sz w:val="24"/>
          <w:szCs w:val="24"/>
        </w:rPr>
        <w:t xml:space="preserve">e incentivar </w:t>
      </w:r>
      <w:r w:rsidR="00480132">
        <w:rPr>
          <w:rFonts w:ascii="Times New Roman" w:eastAsia="Times New Roman" w:hAnsi="Times New Roman"/>
          <w:sz w:val="24"/>
          <w:szCs w:val="24"/>
        </w:rPr>
        <w:t xml:space="preserve">a participação ativa da criança e do jovem </w:t>
      </w:r>
      <w:r w:rsidR="00E63D52">
        <w:rPr>
          <w:rFonts w:ascii="Times New Roman" w:eastAsia="Times New Roman" w:hAnsi="Times New Roman"/>
          <w:sz w:val="24"/>
          <w:szCs w:val="24"/>
        </w:rPr>
        <w:t xml:space="preserve">em atividades, individuais ou grupais, semelhantes a seus pares. Tais características evidenciam </w:t>
      </w:r>
      <w:r w:rsidR="00480132">
        <w:rPr>
          <w:rFonts w:ascii="Times New Roman" w:eastAsia="Times New Roman" w:hAnsi="Times New Roman"/>
          <w:sz w:val="24"/>
          <w:szCs w:val="24"/>
        </w:rPr>
        <w:t xml:space="preserve">a necessidade dos profissionais de Terapia Ocupacional de se apropriarem </w:t>
      </w:r>
      <w:r w:rsidR="00E63D52">
        <w:rPr>
          <w:rFonts w:ascii="Times New Roman" w:eastAsia="Times New Roman" w:hAnsi="Times New Roman"/>
          <w:sz w:val="24"/>
          <w:szCs w:val="24"/>
        </w:rPr>
        <w:t>destes recursos</w:t>
      </w:r>
      <w:r w:rsidR="00480132">
        <w:rPr>
          <w:rFonts w:ascii="Times New Roman" w:eastAsia="Times New Roman" w:hAnsi="Times New Roman"/>
          <w:sz w:val="24"/>
          <w:szCs w:val="24"/>
        </w:rPr>
        <w:t>.</w:t>
      </w:r>
    </w:p>
    <w:p w:rsidR="00C71F46" w:rsidRDefault="00C71F46" w:rsidP="00CA5ABA">
      <w:pPr>
        <w:spacing w:after="0" w:line="360" w:lineRule="auto"/>
        <w:jc w:val="both"/>
        <w:rPr>
          <w:rFonts w:ascii="Times New Roman" w:eastAsia="Times New Roman" w:hAnsi="Times New Roman"/>
          <w:sz w:val="24"/>
          <w:szCs w:val="24"/>
        </w:rPr>
      </w:pPr>
    </w:p>
    <w:p w:rsidR="00ED0709" w:rsidRDefault="00ED0709" w:rsidP="00CA5ABA">
      <w:pPr>
        <w:spacing w:after="0" w:line="360" w:lineRule="auto"/>
        <w:jc w:val="both"/>
        <w:rPr>
          <w:rFonts w:ascii="Times New Roman" w:eastAsia="Times New Roman" w:hAnsi="Times New Roman"/>
          <w:sz w:val="24"/>
          <w:szCs w:val="24"/>
        </w:rPr>
      </w:pPr>
    </w:p>
    <w:p w:rsidR="0085224A" w:rsidRPr="00243CA3" w:rsidRDefault="00243CA3" w:rsidP="0085224A">
      <w:pPr>
        <w:spacing w:after="0" w:line="360" w:lineRule="auto"/>
        <w:jc w:val="both"/>
        <w:rPr>
          <w:rFonts w:ascii="Times New Roman" w:eastAsia="Times New Roman" w:hAnsi="Times New Roman"/>
          <w:b/>
          <w:sz w:val="24"/>
          <w:szCs w:val="24"/>
        </w:rPr>
      </w:pPr>
      <w:r w:rsidRPr="00243CA3">
        <w:rPr>
          <w:rFonts w:ascii="Times New Roman" w:eastAsia="Times New Roman" w:hAnsi="Times New Roman"/>
          <w:b/>
          <w:sz w:val="24"/>
          <w:szCs w:val="24"/>
        </w:rPr>
        <w:t>Referências</w:t>
      </w:r>
    </w:p>
    <w:p w:rsidR="0085224A" w:rsidRDefault="0085224A" w:rsidP="0085224A">
      <w:pPr>
        <w:spacing w:after="0" w:line="360" w:lineRule="auto"/>
        <w:ind w:left="80"/>
        <w:jc w:val="both"/>
        <w:rPr>
          <w:rFonts w:ascii="Times New Roman" w:eastAsia="Times New Roman" w:hAnsi="Times New Roman"/>
          <w:sz w:val="24"/>
          <w:szCs w:val="24"/>
        </w:rPr>
      </w:pPr>
    </w:p>
    <w:p w:rsidR="0085224A" w:rsidRDefault="0085224A" w:rsidP="0085224A">
      <w:pPr>
        <w:pStyle w:val="PargrafodaLista"/>
        <w:numPr>
          <w:ilvl w:val="0"/>
          <w:numId w:val="1"/>
        </w:numPr>
        <w:rPr>
          <w:rFonts w:ascii="Times New Roman" w:eastAsia="Times New Roman" w:hAnsi="Times New Roman"/>
          <w:color w:val="222222"/>
          <w:sz w:val="24"/>
          <w:szCs w:val="24"/>
          <w:highlight w:val="white"/>
        </w:rPr>
      </w:pPr>
      <w:proofErr w:type="spellStart"/>
      <w:r>
        <w:rPr>
          <w:rFonts w:ascii="Times New Roman" w:eastAsia="Times New Roman" w:hAnsi="Times New Roman"/>
          <w:color w:val="222222"/>
          <w:sz w:val="24"/>
          <w:szCs w:val="24"/>
          <w:highlight w:val="white"/>
        </w:rPr>
        <w:t>Zuffo</w:t>
      </w:r>
      <w:proofErr w:type="spellEnd"/>
      <w:r>
        <w:rPr>
          <w:rFonts w:ascii="Times New Roman" w:eastAsia="Times New Roman" w:hAnsi="Times New Roman"/>
          <w:color w:val="222222"/>
          <w:sz w:val="24"/>
          <w:szCs w:val="24"/>
          <w:highlight w:val="white"/>
        </w:rPr>
        <w:t>, M</w:t>
      </w:r>
      <w:r w:rsidRPr="00A20E73">
        <w:rPr>
          <w:rFonts w:ascii="Times New Roman" w:eastAsia="Times New Roman" w:hAnsi="Times New Roman"/>
          <w:color w:val="222222"/>
          <w:sz w:val="24"/>
          <w:szCs w:val="24"/>
          <w:highlight w:val="white"/>
        </w:rPr>
        <w:t>K. </w:t>
      </w:r>
      <w:r w:rsidRPr="00A20E73">
        <w:rPr>
          <w:rFonts w:ascii="Times New Roman" w:eastAsia="Times New Roman" w:hAnsi="Times New Roman"/>
          <w:b/>
          <w:color w:val="222222"/>
          <w:sz w:val="24"/>
          <w:szCs w:val="24"/>
          <w:highlight w:val="white"/>
        </w:rPr>
        <w:t>A Convergência da Realidade Virtual e Internet Avançada em Novos Paradigmas de TV Digital Interativa. </w:t>
      </w:r>
      <w:r w:rsidRPr="00CF7A0A">
        <w:rPr>
          <w:rFonts w:ascii="Times New Roman" w:eastAsia="Times New Roman" w:hAnsi="Times New Roman"/>
          <w:color w:val="222222"/>
          <w:sz w:val="24"/>
          <w:szCs w:val="24"/>
          <w:highlight w:val="white"/>
        </w:rPr>
        <w:t>[Tese]</w:t>
      </w:r>
      <w:r>
        <w:rPr>
          <w:rFonts w:ascii="Times New Roman" w:eastAsia="Times New Roman" w:hAnsi="Times New Roman"/>
          <w:color w:val="222222"/>
          <w:sz w:val="24"/>
          <w:szCs w:val="24"/>
          <w:highlight w:val="white"/>
        </w:rPr>
        <w:t>. São Paulo:</w:t>
      </w:r>
      <w:r w:rsidRPr="00BA51B1">
        <w:rPr>
          <w:rFonts w:ascii="Times New Roman" w:eastAsia="Times New Roman" w:hAnsi="Times New Roman"/>
          <w:color w:val="222222"/>
          <w:sz w:val="24"/>
          <w:szCs w:val="24"/>
          <w:highlight w:val="white"/>
        </w:rPr>
        <w:t xml:space="preserve"> </w:t>
      </w:r>
      <w:r w:rsidRPr="00A20E73">
        <w:rPr>
          <w:rFonts w:ascii="Times New Roman" w:eastAsia="Times New Roman" w:hAnsi="Times New Roman"/>
          <w:color w:val="222222"/>
          <w:sz w:val="24"/>
          <w:szCs w:val="24"/>
          <w:highlight w:val="white"/>
        </w:rPr>
        <w:t>Universidade de São Paulo</w:t>
      </w:r>
      <w:r>
        <w:rPr>
          <w:rFonts w:ascii="Times New Roman" w:eastAsia="Times New Roman" w:hAnsi="Times New Roman"/>
          <w:color w:val="222222"/>
          <w:sz w:val="24"/>
          <w:szCs w:val="24"/>
          <w:highlight w:val="white"/>
        </w:rPr>
        <w:t>;</w:t>
      </w:r>
      <w:r w:rsidRPr="00CF7A0A">
        <w:rPr>
          <w:rFonts w:ascii="Times New Roman" w:eastAsia="Times New Roman" w:hAnsi="Times New Roman"/>
          <w:color w:val="222222"/>
          <w:sz w:val="24"/>
          <w:szCs w:val="24"/>
          <w:highlight w:val="white"/>
        </w:rPr>
        <w:t xml:space="preserve"> </w:t>
      </w:r>
      <w:r w:rsidRPr="00A20E73">
        <w:rPr>
          <w:rFonts w:ascii="Times New Roman" w:eastAsia="Times New Roman" w:hAnsi="Times New Roman"/>
          <w:color w:val="222222"/>
          <w:sz w:val="24"/>
          <w:szCs w:val="24"/>
          <w:highlight w:val="white"/>
        </w:rPr>
        <w:t>2001. Cap. 2. Disponível em: &lt;</w:t>
      </w:r>
      <w:proofErr w:type="gramStart"/>
      <w:r w:rsidRPr="00A20E73">
        <w:rPr>
          <w:rFonts w:ascii="Times New Roman" w:eastAsia="Times New Roman" w:hAnsi="Times New Roman"/>
          <w:color w:val="222222"/>
          <w:sz w:val="24"/>
          <w:szCs w:val="24"/>
          <w:highlight w:val="white"/>
        </w:rPr>
        <w:t>https</w:t>
      </w:r>
      <w:proofErr w:type="gramEnd"/>
      <w:r w:rsidRPr="00A20E73">
        <w:rPr>
          <w:rFonts w:ascii="Times New Roman" w:eastAsia="Times New Roman" w:hAnsi="Times New Roman"/>
          <w:color w:val="222222"/>
          <w:sz w:val="24"/>
          <w:szCs w:val="24"/>
          <w:highlight w:val="white"/>
        </w:rPr>
        <w:t>://www.researchgate.net/publication/239566531_A_Convergencia_da_Realidad</w:t>
      </w:r>
      <w:r w:rsidRPr="00A20E73">
        <w:rPr>
          <w:rFonts w:ascii="Times New Roman" w:eastAsia="Times New Roman" w:hAnsi="Times New Roman"/>
          <w:color w:val="222222"/>
          <w:sz w:val="24"/>
          <w:szCs w:val="24"/>
          <w:highlight w:val="white"/>
        </w:rPr>
        <w:lastRenderedPageBreak/>
        <w:t>e_Virtual_e_Internet_Avancada_em_Novos_Paradigmas_de_TV_Digital_Interativa&gt;.</w:t>
      </w:r>
      <w:r w:rsidR="00243CA3">
        <w:rPr>
          <w:rFonts w:ascii="Times New Roman" w:eastAsia="Times New Roman" w:hAnsi="Times New Roman"/>
          <w:color w:val="222222"/>
          <w:sz w:val="24"/>
          <w:szCs w:val="24"/>
          <w:highlight w:val="white"/>
        </w:rPr>
        <w:t xml:space="preserve"> </w:t>
      </w:r>
      <w:r w:rsidRPr="00A20E73">
        <w:rPr>
          <w:rFonts w:ascii="Times New Roman" w:eastAsia="Times New Roman" w:hAnsi="Times New Roman"/>
          <w:color w:val="222222"/>
          <w:sz w:val="24"/>
          <w:szCs w:val="24"/>
          <w:highlight w:val="white"/>
        </w:rPr>
        <w:t xml:space="preserve"> Acesso em: 10 abr. 2017.</w:t>
      </w:r>
    </w:p>
    <w:p w:rsidR="0085224A" w:rsidRDefault="0085224A" w:rsidP="0085224A">
      <w:pPr>
        <w:pStyle w:val="PargrafodaLista"/>
        <w:rPr>
          <w:rFonts w:ascii="Times New Roman" w:eastAsia="Times New Roman" w:hAnsi="Times New Roman"/>
          <w:color w:val="222222"/>
          <w:sz w:val="24"/>
          <w:szCs w:val="24"/>
          <w:highlight w:val="white"/>
        </w:rPr>
      </w:pPr>
    </w:p>
    <w:p w:rsidR="0085224A" w:rsidRDefault="0085224A" w:rsidP="0085224A">
      <w:pPr>
        <w:pStyle w:val="PargrafodaLista"/>
        <w:numPr>
          <w:ilvl w:val="0"/>
          <w:numId w:val="1"/>
        </w:numPr>
        <w:spacing w:line="240" w:lineRule="auto"/>
        <w:rPr>
          <w:rFonts w:ascii="Times New Roman" w:eastAsia="Times New Roman" w:hAnsi="Times New Roman"/>
          <w:sz w:val="24"/>
          <w:szCs w:val="24"/>
          <w:highlight w:val="white"/>
        </w:rPr>
      </w:pPr>
      <w:r>
        <w:rPr>
          <w:rFonts w:ascii="Times New Roman" w:eastAsia="Times New Roman" w:hAnsi="Times New Roman"/>
          <w:sz w:val="24"/>
          <w:szCs w:val="24"/>
          <w:highlight w:val="white"/>
        </w:rPr>
        <w:t xml:space="preserve">Nunes, FLS; Costa, RMEM. Machado, LS; Moraes, RM. </w:t>
      </w:r>
      <w:r w:rsidRPr="0005113F">
        <w:rPr>
          <w:rFonts w:ascii="Times New Roman" w:eastAsia="Times New Roman" w:hAnsi="Times New Roman"/>
          <w:b/>
          <w:sz w:val="24"/>
          <w:szCs w:val="24"/>
          <w:highlight w:val="white"/>
        </w:rPr>
        <w:t>Realidade Virtual para saúde no Brasil: conceitos, desafios e oportunidades</w:t>
      </w:r>
      <w:r w:rsidRPr="00A20E73">
        <w:rPr>
          <w:rFonts w:ascii="Times New Roman" w:eastAsia="Times New Roman" w:hAnsi="Times New Roman"/>
          <w:sz w:val="24"/>
          <w:szCs w:val="24"/>
          <w:highlight w:val="white"/>
        </w:rPr>
        <w:t xml:space="preserve">. </w:t>
      </w:r>
      <w:proofErr w:type="spellStart"/>
      <w:r w:rsidRPr="0005113F">
        <w:rPr>
          <w:rFonts w:ascii="Times New Roman" w:eastAsia="Times New Roman" w:hAnsi="Times New Roman"/>
          <w:sz w:val="24"/>
          <w:szCs w:val="24"/>
          <w:highlight w:val="white"/>
        </w:rPr>
        <w:t>Rbeb</w:t>
      </w:r>
      <w:proofErr w:type="spellEnd"/>
      <w:r w:rsidRPr="00A20E73">
        <w:rPr>
          <w:rFonts w:ascii="Times New Roman" w:eastAsia="Times New Roman" w:hAnsi="Times New Roman"/>
          <w:b/>
          <w:sz w:val="24"/>
          <w:szCs w:val="24"/>
          <w:highlight w:val="white"/>
        </w:rPr>
        <w:t>, </w:t>
      </w:r>
      <w:r w:rsidRPr="00A20E73">
        <w:rPr>
          <w:rFonts w:ascii="Times New Roman" w:eastAsia="Times New Roman" w:hAnsi="Times New Roman"/>
          <w:sz w:val="24"/>
          <w:szCs w:val="24"/>
          <w:highlight w:val="white"/>
        </w:rPr>
        <w:t>[</w:t>
      </w:r>
      <w:proofErr w:type="spellStart"/>
      <w:r w:rsidRPr="00A20E73">
        <w:rPr>
          <w:rFonts w:ascii="Times New Roman" w:eastAsia="Times New Roman" w:hAnsi="Times New Roman"/>
          <w:sz w:val="24"/>
          <w:szCs w:val="24"/>
          <w:highlight w:val="white"/>
        </w:rPr>
        <w:t>s.l</w:t>
      </w:r>
      <w:proofErr w:type="spellEnd"/>
      <w:r w:rsidRPr="00A20E73">
        <w:rPr>
          <w:rFonts w:ascii="Times New Roman" w:eastAsia="Times New Roman" w:hAnsi="Times New Roman"/>
          <w:sz w:val="24"/>
          <w:szCs w:val="24"/>
          <w:highlight w:val="white"/>
        </w:rPr>
        <w:t>.],</w:t>
      </w:r>
      <w:r>
        <w:rPr>
          <w:rFonts w:ascii="Times New Roman" w:eastAsia="Times New Roman" w:hAnsi="Times New Roman"/>
          <w:sz w:val="24"/>
          <w:szCs w:val="24"/>
          <w:highlight w:val="white"/>
        </w:rPr>
        <w:t xml:space="preserve"> 2011; 27(4): 243-258</w:t>
      </w:r>
      <w:r w:rsidRPr="00A20E73">
        <w:rPr>
          <w:rFonts w:ascii="Times New Roman" w:eastAsia="Times New Roman" w:hAnsi="Times New Roman"/>
          <w:sz w:val="24"/>
          <w:szCs w:val="24"/>
          <w:highlight w:val="white"/>
        </w:rPr>
        <w:t xml:space="preserve">. </w:t>
      </w:r>
      <w:hyperlink r:id="rId13">
        <w:r w:rsidRPr="00A20E73">
          <w:rPr>
            <w:rFonts w:ascii="Times New Roman" w:eastAsia="Times New Roman" w:hAnsi="Times New Roman"/>
            <w:sz w:val="24"/>
            <w:szCs w:val="24"/>
            <w:highlight w:val="white"/>
            <w:u w:val="single"/>
          </w:rPr>
          <w:t>http://dx.doi.org/10.4322/rbeb.2011.020</w:t>
        </w:r>
      </w:hyperlink>
      <w:r w:rsidRPr="00A20E73">
        <w:rPr>
          <w:rFonts w:ascii="Times New Roman" w:eastAsia="Times New Roman" w:hAnsi="Times New Roman"/>
          <w:sz w:val="24"/>
          <w:szCs w:val="24"/>
          <w:highlight w:val="white"/>
        </w:rPr>
        <w:t>.</w:t>
      </w:r>
    </w:p>
    <w:p w:rsidR="0085224A" w:rsidRPr="00A20E73" w:rsidRDefault="0085224A" w:rsidP="0085224A">
      <w:pPr>
        <w:pStyle w:val="PargrafodaLista"/>
        <w:spacing w:line="240" w:lineRule="auto"/>
        <w:rPr>
          <w:rFonts w:ascii="Times New Roman" w:eastAsia="Times New Roman" w:hAnsi="Times New Roman"/>
          <w:sz w:val="24"/>
          <w:szCs w:val="24"/>
          <w:highlight w:val="white"/>
        </w:rPr>
      </w:pPr>
    </w:p>
    <w:p w:rsidR="0085224A" w:rsidRDefault="0085224A" w:rsidP="0085224A">
      <w:pPr>
        <w:pStyle w:val="PargrafodaLista"/>
        <w:numPr>
          <w:ilvl w:val="0"/>
          <w:numId w:val="1"/>
        </w:numPr>
        <w:spacing w:line="240" w:lineRule="auto"/>
        <w:rPr>
          <w:rFonts w:ascii="Times New Roman" w:eastAsia="Times New Roman" w:hAnsi="Times New Roman"/>
          <w:sz w:val="24"/>
          <w:szCs w:val="24"/>
        </w:rPr>
      </w:pPr>
      <w:r w:rsidRPr="00392EA7">
        <w:rPr>
          <w:rFonts w:ascii="Times New Roman" w:eastAsia="Times New Roman" w:hAnsi="Times New Roman"/>
          <w:sz w:val="24"/>
          <w:szCs w:val="24"/>
        </w:rPr>
        <w:t>J</w:t>
      </w:r>
      <w:r>
        <w:rPr>
          <w:rFonts w:ascii="Times New Roman" w:eastAsia="Times New Roman" w:hAnsi="Times New Roman"/>
          <w:sz w:val="24"/>
          <w:szCs w:val="24"/>
        </w:rPr>
        <w:t>erônimo</w:t>
      </w:r>
      <w:r w:rsidRPr="00392EA7">
        <w:rPr>
          <w:rFonts w:ascii="Times New Roman" w:eastAsia="Times New Roman" w:hAnsi="Times New Roman"/>
          <w:sz w:val="24"/>
          <w:szCs w:val="24"/>
        </w:rPr>
        <w:t>, R</w:t>
      </w:r>
      <w:r>
        <w:rPr>
          <w:rFonts w:ascii="Times New Roman" w:eastAsia="Times New Roman" w:hAnsi="Times New Roman"/>
          <w:sz w:val="24"/>
          <w:szCs w:val="24"/>
        </w:rPr>
        <w:t>A; Lima</w:t>
      </w:r>
      <w:r w:rsidRPr="00392EA7">
        <w:rPr>
          <w:rFonts w:ascii="Times New Roman" w:eastAsia="Times New Roman" w:hAnsi="Times New Roman"/>
          <w:sz w:val="24"/>
          <w:szCs w:val="24"/>
        </w:rPr>
        <w:t xml:space="preserve">, S. </w:t>
      </w:r>
      <w:r w:rsidRPr="0005113F">
        <w:rPr>
          <w:rFonts w:ascii="Times New Roman" w:eastAsia="Times New Roman" w:hAnsi="Times New Roman"/>
          <w:b/>
          <w:sz w:val="24"/>
          <w:szCs w:val="24"/>
        </w:rPr>
        <w:t>Tecnologias Computacionais e ambientes virtuais no processo terapêutico de reabilitação</w:t>
      </w:r>
      <w:r w:rsidRPr="00392EA7">
        <w:rPr>
          <w:rFonts w:ascii="Times New Roman" w:eastAsia="Times New Roman" w:hAnsi="Times New Roman"/>
          <w:sz w:val="24"/>
          <w:szCs w:val="24"/>
        </w:rPr>
        <w:t>. </w:t>
      </w:r>
      <w:r w:rsidRPr="0005113F">
        <w:rPr>
          <w:rFonts w:ascii="Times New Roman" w:eastAsia="Times New Roman" w:hAnsi="Times New Roman"/>
          <w:sz w:val="24"/>
          <w:szCs w:val="24"/>
        </w:rPr>
        <w:t>O Mundo da Saúde</w:t>
      </w:r>
      <w:r>
        <w:rPr>
          <w:rFonts w:ascii="Times New Roman" w:eastAsia="Times New Roman" w:hAnsi="Times New Roman"/>
          <w:b/>
          <w:sz w:val="24"/>
          <w:szCs w:val="24"/>
        </w:rPr>
        <w:t>.</w:t>
      </w:r>
      <w:r w:rsidRPr="00392EA7">
        <w:rPr>
          <w:rFonts w:ascii="Times New Roman" w:eastAsia="Times New Roman" w:hAnsi="Times New Roman"/>
          <w:b/>
          <w:sz w:val="24"/>
          <w:szCs w:val="24"/>
        </w:rPr>
        <w:t> </w:t>
      </w:r>
      <w:r>
        <w:rPr>
          <w:rFonts w:ascii="Times New Roman" w:eastAsia="Times New Roman" w:hAnsi="Times New Roman"/>
          <w:sz w:val="24"/>
          <w:szCs w:val="24"/>
        </w:rPr>
        <w:t>São Paulo. 2006;</w:t>
      </w:r>
      <w:proofErr w:type="gramStart"/>
      <w:r>
        <w:rPr>
          <w:rFonts w:ascii="Times New Roman" w:eastAsia="Times New Roman" w:hAnsi="Times New Roman"/>
          <w:sz w:val="24"/>
          <w:szCs w:val="24"/>
        </w:rPr>
        <w:t xml:space="preserve"> </w:t>
      </w:r>
      <w:r w:rsidRPr="00392EA7">
        <w:rPr>
          <w:rFonts w:ascii="Times New Roman" w:eastAsia="Times New Roman" w:hAnsi="Times New Roman"/>
          <w:sz w:val="24"/>
          <w:szCs w:val="24"/>
        </w:rPr>
        <w:t xml:space="preserve"> </w:t>
      </w:r>
      <w:proofErr w:type="gramEnd"/>
      <w:r w:rsidRPr="00392EA7">
        <w:rPr>
          <w:rFonts w:ascii="Times New Roman" w:eastAsia="Times New Roman" w:hAnsi="Times New Roman"/>
          <w:sz w:val="24"/>
          <w:szCs w:val="24"/>
        </w:rPr>
        <w:t>30</w:t>
      </w:r>
      <w:r>
        <w:rPr>
          <w:rFonts w:ascii="Times New Roman" w:eastAsia="Times New Roman" w:hAnsi="Times New Roman"/>
          <w:sz w:val="24"/>
          <w:szCs w:val="24"/>
        </w:rPr>
        <w:t>(</w:t>
      </w:r>
      <w:r w:rsidRPr="00392EA7">
        <w:rPr>
          <w:rFonts w:ascii="Times New Roman" w:eastAsia="Times New Roman" w:hAnsi="Times New Roman"/>
          <w:sz w:val="24"/>
          <w:szCs w:val="24"/>
        </w:rPr>
        <w:t>1</w:t>
      </w:r>
      <w:r>
        <w:rPr>
          <w:rFonts w:ascii="Times New Roman" w:eastAsia="Times New Roman" w:hAnsi="Times New Roman"/>
          <w:sz w:val="24"/>
          <w:szCs w:val="24"/>
        </w:rPr>
        <w:t>):</w:t>
      </w:r>
      <w:r w:rsidRPr="00392EA7">
        <w:rPr>
          <w:rFonts w:ascii="Times New Roman" w:eastAsia="Times New Roman" w:hAnsi="Times New Roman"/>
          <w:sz w:val="24"/>
          <w:szCs w:val="24"/>
        </w:rPr>
        <w:t>96-106.</w:t>
      </w:r>
    </w:p>
    <w:p w:rsidR="0085224A" w:rsidRPr="00392EA7" w:rsidRDefault="0085224A" w:rsidP="0085224A">
      <w:pPr>
        <w:pStyle w:val="PargrafodaLista"/>
        <w:spacing w:line="240" w:lineRule="auto"/>
        <w:rPr>
          <w:rFonts w:ascii="Times New Roman" w:eastAsia="Times New Roman" w:hAnsi="Times New Roman"/>
          <w:sz w:val="24"/>
          <w:szCs w:val="24"/>
        </w:rPr>
      </w:pPr>
    </w:p>
    <w:p w:rsidR="0085224A" w:rsidRPr="00021673" w:rsidRDefault="0085224A" w:rsidP="0085224A">
      <w:pPr>
        <w:pStyle w:val="PargrafodaLista"/>
        <w:numPr>
          <w:ilvl w:val="0"/>
          <w:numId w:val="1"/>
        </w:numPr>
        <w:spacing w:line="240" w:lineRule="auto"/>
        <w:rPr>
          <w:rFonts w:ascii="Times New Roman" w:eastAsia="Times New Roman" w:hAnsi="Times New Roman"/>
          <w:color w:val="222222"/>
          <w:sz w:val="24"/>
          <w:szCs w:val="24"/>
          <w:highlight w:val="white"/>
        </w:rPr>
      </w:pPr>
      <w:r w:rsidRPr="00392EA7">
        <w:rPr>
          <w:rFonts w:ascii="Times New Roman" w:eastAsia="Times New Roman" w:hAnsi="Times New Roman"/>
          <w:color w:val="222222"/>
          <w:sz w:val="24"/>
          <w:szCs w:val="24"/>
          <w:highlight w:val="white"/>
        </w:rPr>
        <w:t>F</w:t>
      </w:r>
      <w:r>
        <w:rPr>
          <w:rFonts w:ascii="Times New Roman" w:eastAsia="Times New Roman" w:hAnsi="Times New Roman"/>
          <w:color w:val="222222"/>
          <w:sz w:val="24"/>
          <w:szCs w:val="24"/>
          <w:highlight w:val="white"/>
        </w:rPr>
        <w:t>ernandes, FG; Santos SC; Oliveira LC; Rodrigues ML; Vita, SSBV</w:t>
      </w:r>
      <w:r w:rsidRPr="00392EA7">
        <w:rPr>
          <w:rFonts w:ascii="Times New Roman" w:eastAsia="Times New Roman" w:hAnsi="Times New Roman"/>
          <w:color w:val="222222"/>
          <w:sz w:val="24"/>
          <w:szCs w:val="24"/>
          <w:highlight w:val="white"/>
        </w:rPr>
        <w:t xml:space="preserve">. </w:t>
      </w:r>
      <w:r w:rsidRPr="0005113F">
        <w:rPr>
          <w:rFonts w:ascii="Times New Roman" w:eastAsia="Times New Roman" w:hAnsi="Times New Roman"/>
          <w:b/>
          <w:color w:val="222222"/>
          <w:sz w:val="24"/>
          <w:szCs w:val="24"/>
          <w:highlight w:val="white"/>
        </w:rPr>
        <w:t xml:space="preserve">Aplicação da Realidade Virtual e Aumentada em Exercícios de Fisioterapia Utilizando </w:t>
      </w:r>
      <w:proofErr w:type="spellStart"/>
      <w:r w:rsidRPr="0005113F">
        <w:rPr>
          <w:rFonts w:ascii="Times New Roman" w:eastAsia="Times New Roman" w:hAnsi="Times New Roman"/>
          <w:b/>
          <w:color w:val="222222"/>
          <w:sz w:val="24"/>
          <w:szCs w:val="24"/>
          <w:highlight w:val="white"/>
        </w:rPr>
        <w:t>Knect</w:t>
      </w:r>
      <w:proofErr w:type="spellEnd"/>
      <w:r w:rsidRPr="0005113F">
        <w:rPr>
          <w:rFonts w:ascii="Times New Roman" w:eastAsia="Times New Roman" w:hAnsi="Times New Roman"/>
          <w:b/>
          <w:color w:val="222222"/>
          <w:sz w:val="24"/>
          <w:szCs w:val="24"/>
          <w:highlight w:val="white"/>
        </w:rPr>
        <w:t xml:space="preserve"> e Dispositivos Móveis</w:t>
      </w:r>
      <w:r w:rsidRPr="00392EA7">
        <w:rPr>
          <w:rFonts w:ascii="Times New Roman" w:eastAsia="Times New Roman" w:hAnsi="Times New Roman"/>
          <w:color w:val="222222"/>
          <w:sz w:val="24"/>
          <w:szCs w:val="24"/>
          <w:highlight w:val="white"/>
        </w:rPr>
        <w:t>. In: CONGRESSO BRASILEIRO DE E</w:t>
      </w:r>
      <w:r>
        <w:rPr>
          <w:rFonts w:ascii="Times New Roman" w:eastAsia="Times New Roman" w:hAnsi="Times New Roman"/>
          <w:color w:val="222222"/>
          <w:sz w:val="24"/>
          <w:szCs w:val="24"/>
          <w:highlight w:val="white"/>
        </w:rPr>
        <w:t xml:space="preserve">NGENHARIA BIOMÉDICA - CBEB, n. 24.  2014. </w:t>
      </w:r>
      <w:proofErr w:type="gramStart"/>
      <w:r>
        <w:rPr>
          <w:rFonts w:ascii="Times New Roman" w:eastAsia="Times New Roman" w:hAnsi="Times New Roman"/>
          <w:color w:val="222222"/>
          <w:sz w:val="24"/>
          <w:szCs w:val="24"/>
          <w:highlight w:val="white"/>
        </w:rPr>
        <w:t>Uberlândia.</w:t>
      </w:r>
      <w:proofErr w:type="gramEnd"/>
      <w:r>
        <w:rPr>
          <w:rFonts w:ascii="Times New Roman" w:eastAsia="Times New Roman" w:hAnsi="Times New Roman"/>
          <w:color w:val="222222"/>
          <w:sz w:val="24"/>
          <w:szCs w:val="24"/>
          <w:highlight w:val="white"/>
        </w:rPr>
        <w:t>(MG).</w:t>
      </w:r>
      <w:r w:rsidRPr="00392EA7">
        <w:rPr>
          <w:rFonts w:ascii="Times New Roman" w:eastAsia="Times New Roman" w:hAnsi="Times New Roman"/>
          <w:color w:val="222222"/>
          <w:sz w:val="24"/>
          <w:szCs w:val="24"/>
          <w:highlight w:val="white"/>
        </w:rPr>
        <w:t xml:space="preserve"> </w:t>
      </w:r>
      <w:proofErr w:type="spellStart"/>
      <w:r w:rsidRPr="00392EA7">
        <w:rPr>
          <w:rFonts w:ascii="Times New Roman" w:eastAsia="Times New Roman" w:hAnsi="Times New Roman"/>
          <w:color w:val="222222"/>
          <w:sz w:val="24"/>
          <w:szCs w:val="24"/>
          <w:highlight w:val="white"/>
        </w:rPr>
        <w:t>Sbeb</w:t>
      </w:r>
      <w:proofErr w:type="spellEnd"/>
      <w:r w:rsidRPr="00392EA7">
        <w:rPr>
          <w:rFonts w:ascii="Times New Roman" w:eastAsia="Times New Roman" w:hAnsi="Times New Roman"/>
          <w:color w:val="222222"/>
          <w:sz w:val="24"/>
          <w:szCs w:val="24"/>
          <w:highlight w:val="white"/>
        </w:rPr>
        <w:t>, 2014</w:t>
      </w:r>
      <w:r>
        <w:rPr>
          <w:rFonts w:ascii="Times New Roman" w:eastAsia="Times New Roman" w:hAnsi="Times New Roman"/>
          <w:color w:val="222222"/>
          <w:sz w:val="24"/>
          <w:szCs w:val="24"/>
          <w:highlight w:val="white"/>
        </w:rPr>
        <w:t xml:space="preserve">: </w:t>
      </w:r>
      <w:r w:rsidRPr="00392EA7">
        <w:rPr>
          <w:rFonts w:ascii="Times New Roman" w:eastAsia="Times New Roman" w:hAnsi="Times New Roman"/>
          <w:color w:val="222222"/>
          <w:sz w:val="24"/>
          <w:szCs w:val="24"/>
          <w:highlight w:val="white"/>
        </w:rPr>
        <w:t>37 - 40. Disponível em: &lt;http://www.canal6.com.br/cbeb/2014/artigos/cbeb2014_submission_013.pdf&gt;. Acesso em: 19 dez. 2016.</w:t>
      </w:r>
      <w:r>
        <w:rPr>
          <w:rFonts w:ascii="Times New Roman" w:eastAsia="Times New Roman" w:hAnsi="Times New Roman"/>
          <w:color w:val="222222"/>
          <w:sz w:val="24"/>
          <w:szCs w:val="24"/>
          <w:highlight w:val="white"/>
        </w:rPr>
        <w:br/>
      </w:r>
    </w:p>
    <w:p w:rsidR="0085224A" w:rsidRPr="007754EB" w:rsidRDefault="0085224A" w:rsidP="0085224A">
      <w:pPr>
        <w:pStyle w:val="PargrafodaLista"/>
        <w:numPr>
          <w:ilvl w:val="0"/>
          <w:numId w:val="1"/>
        </w:numPr>
        <w:spacing w:line="240" w:lineRule="auto"/>
        <w:rPr>
          <w:rFonts w:ascii="Times New Roman" w:eastAsia="Times New Roman" w:hAnsi="Times New Roman"/>
          <w:sz w:val="24"/>
          <w:szCs w:val="24"/>
          <w:highlight w:val="white"/>
        </w:rPr>
      </w:pPr>
      <w:r w:rsidRPr="007754EB">
        <w:rPr>
          <w:rFonts w:ascii="Times New Roman" w:eastAsia="Times New Roman" w:hAnsi="Times New Roman"/>
          <w:color w:val="222222"/>
          <w:sz w:val="24"/>
          <w:szCs w:val="24"/>
          <w:highlight w:val="white"/>
        </w:rPr>
        <w:t xml:space="preserve">Associação Americana de Terapia Ocupacional. (AOTA). </w:t>
      </w:r>
      <w:r w:rsidRPr="007754EB">
        <w:rPr>
          <w:rFonts w:ascii="Times New Roman" w:eastAsia="Times New Roman" w:hAnsi="Times New Roman"/>
          <w:b/>
          <w:color w:val="222222"/>
          <w:sz w:val="24"/>
          <w:szCs w:val="24"/>
          <w:highlight w:val="white"/>
        </w:rPr>
        <w:t>Estrutura da prática da Terapia Ocupacional: domínio &amp; processo</w:t>
      </w:r>
      <w:r w:rsidRPr="007754EB">
        <w:rPr>
          <w:rFonts w:ascii="Times New Roman" w:eastAsia="Times New Roman" w:hAnsi="Times New Roman"/>
          <w:color w:val="222222"/>
          <w:sz w:val="24"/>
          <w:szCs w:val="24"/>
          <w:highlight w:val="white"/>
        </w:rPr>
        <w:t>. </w:t>
      </w:r>
      <w:proofErr w:type="spellStart"/>
      <w:r w:rsidRPr="007754EB">
        <w:rPr>
          <w:rFonts w:ascii="Times New Roman" w:eastAsia="Times New Roman" w:hAnsi="Times New Roman"/>
          <w:color w:val="222222"/>
          <w:sz w:val="24"/>
          <w:szCs w:val="24"/>
          <w:highlight w:val="white"/>
        </w:rPr>
        <w:t>Rev</w:t>
      </w:r>
      <w:proofErr w:type="spellEnd"/>
      <w:r w:rsidRPr="007754EB">
        <w:rPr>
          <w:rFonts w:ascii="Times New Roman" w:eastAsia="Times New Roman" w:hAnsi="Times New Roman"/>
          <w:color w:val="222222"/>
          <w:sz w:val="24"/>
          <w:szCs w:val="24"/>
          <w:highlight w:val="white"/>
        </w:rPr>
        <w:t xml:space="preserve"> Ter </w:t>
      </w:r>
      <w:proofErr w:type="spellStart"/>
      <w:r w:rsidRPr="007754EB">
        <w:rPr>
          <w:rFonts w:ascii="Times New Roman" w:eastAsia="Times New Roman" w:hAnsi="Times New Roman"/>
          <w:color w:val="222222"/>
          <w:sz w:val="24"/>
          <w:szCs w:val="24"/>
          <w:highlight w:val="white"/>
        </w:rPr>
        <w:t>Ocup</w:t>
      </w:r>
      <w:proofErr w:type="spellEnd"/>
      <w:r w:rsidRPr="007754EB">
        <w:rPr>
          <w:rFonts w:ascii="Times New Roman" w:eastAsia="Times New Roman" w:hAnsi="Times New Roman"/>
          <w:color w:val="222222"/>
          <w:sz w:val="24"/>
          <w:szCs w:val="24"/>
          <w:highlight w:val="white"/>
        </w:rPr>
        <w:t xml:space="preserve"> </w:t>
      </w:r>
      <w:proofErr w:type="spellStart"/>
      <w:r w:rsidRPr="007754EB">
        <w:rPr>
          <w:rFonts w:ascii="Times New Roman" w:eastAsia="Times New Roman" w:hAnsi="Times New Roman"/>
          <w:color w:val="222222"/>
          <w:sz w:val="24"/>
          <w:szCs w:val="24"/>
          <w:highlight w:val="white"/>
        </w:rPr>
        <w:t>Univ</w:t>
      </w:r>
      <w:proofErr w:type="spellEnd"/>
      <w:r w:rsidRPr="007754EB">
        <w:rPr>
          <w:rFonts w:ascii="Times New Roman" w:eastAsia="Times New Roman" w:hAnsi="Times New Roman"/>
          <w:color w:val="222222"/>
          <w:sz w:val="24"/>
          <w:szCs w:val="24"/>
          <w:highlight w:val="white"/>
        </w:rPr>
        <w:t xml:space="preserve"> São Paulo</w:t>
      </w:r>
      <w:r w:rsidRPr="007754EB">
        <w:rPr>
          <w:rFonts w:ascii="Times New Roman" w:eastAsia="Times New Roman" w:hAnsi="Times New Roman"/>
          <w:b/>
          <w:color w:val="222222"/>
          <w:sz w:val="24"/>
          <w:szCs w:val="24"/>
          <w:highlight w:val="white"/>
        </w:rPr>
        <w:t xml:space="preserve">. </w:t>
      </w:r>
      <w:r w:rsidRPr="007754EB">
        <w:rPr>
          <w:rFonts w:ascii="Times New Roman" w:eastAsia="Times New Roman" w:hAnsi="Times New Roman"/>
          <w:color w:val="222222"/>
          <w:sz w:val="24"/>
          <w:szCs w:val="24"/>
          <w:highlight w:val="white"/>
        </w:rPr>
        <w:t xml:space="preserve">São Paulo. 2015; 26(1): 1-4. </w:t>
      </w:r>
      <w:r w:rsidR="007754EB">
        <w:rPr>
          <w:rFonts w:ascii="Times New Roman" w:eastAsia="Times New Roman" w:hAnsi="Times New Roman"/>
          <w:color w:val="222222"/>
          <w:sz w:val="24"/>
          <w:szCs w:val="24"/>
          <w:highlight w:val="white"/>
        </w:rPr>
        <w:br/>
      </w:r>
      <w:r w:rsidR="007754EB">
        <w:rPr>
          <w:rFonts w:ascii="Times New Roman" w:eastAsia="Times New Roman" w:hAnsi="Times New Roman"/>
          <w:color w:val="222222"/>
          <w:sz w:val="24"/>
          <w:szCs w:val="24"/>
          <w:highlight w:val="white"/>
        </w:rPr>
        <w:br/>
      </w:r>
    </w:p>
    <w:p w:rsidR="0085224A" w:rsidRDefault="0085224A" w:rsidP="0085224A">
      <w:pPr>
        <w:pStyle w:val="PargrafodaLista"/>
        <w:numPr>
          <w:ilvl w:val="0"/>
          <w:numId w:val="1"/>
        </w:numPr>
        <w:spacing w:line="240" w:lineRule="auto"/>
        <w:rPr>
          <w:rFonts w:ascii="Times New Roman" w:eastAsia="Times New Roman" w:hAnsi="Times New Roman"/>
          <w:sz w:val="24"/>
          <w:szCs w:val="24"/>
          <w:highlight w:val="white"/>
        </w:rPr>
      </w:pPr>
      <w:r w:rsidRPr="00021673">
        <w:rPr>
          <w:rFonts w:ascii="Times New Roman" w:eastAsia="Times New Roman" w:hAnsi="Times New Roman"/>
          <w:sz w:val="24"/>
          <w:szCs w:val="24"/>
          <w:highlight w:val="white"/>
        </w:rPr>
        <w:t xml:space="preserve">Motta, M.P; </w:t>
      </w:r>
      <w:proofErr w:type="spellStart"/>
      <w:r w:rsidRPr="00021673">
        <w:rPr>
          <w:rFonts w:ascii="Times New Roman" w:eastAsia="Times New Roman" w:hAnsi="Times New Roman"/>
          <w:sz w:val="24"/>
          <w:szCs w:val="24"/>
          <w:highlight w:val="white"/>
        </w:rPr>
        <w:t>Takatori</w:t>
      </w:r>
      <w:proofErr w:type="spellEnd"/>
      <w:r w:rsidRPr="00021673">
        <w:rPr>
          <w:rFonts w:ascii="Times New Roman" w:eastAsia="Times New Roman" w:hAnsi="Times New Roman"/>
          <w:sz w:val="24"/>
          <w:szCs w:val="24"/>
          <w:highlight w:val="white"/>
        </w:rPr>
        <w:t xml:space="preserve">, M. </w:t>
      </w:r>
      <w:r w:rsidRPr="00021673">
        <w:rPr>
          <w:rFonts w:ascii="Times New Roman" w:eastAsia="Times New Roman" w:hAnsi="Times New Roman"/>
          <w:b/>
          <w:sz w:val="24"/>
          <w:szCs w:val="24"/>
          <w:highlight w:val="white"/>
        </w:rPr>
        <w:t>A assistência em terapia ocupacional sob a perspectiva do desenvolvimento da criança</w:t>
      </w:r>
      <w:r w:rsidRPr="00021673">
        <w:rPr>
          <w:rFonts w:ascii="Times New Roman" w:eastAsia="Times New Roman" w:hAnsi="Times New Roman"/>
          <w:sz w:val="24"/>
          <w:szCs w:val="24"/>
          <w:highlight w:val="white"/>
        </w:rPr>
        <w:t xml:space="preserve">. In: </w:t>
      </w:r>
      <w:r w:rsidRPr="00021673">
        <w:rPr>
          <w:rFonts w:ascii="Times New Roman" w:hAnsi="Times New Roman"/>
          <w:color w:val="000000"/>
          <w:sz w:val="24"/>
          <w:szCs w:val="24"/>
          <w:shd w:val="clear" w:color="auto" w:fill="FFFFFF"/>
        </w:rPr>
        <w:t>De Carlo, MMRP; Bartalotti, CC. </w:t>
      </w:r>
      <w:r w:rsidRPr="00021673">
        <w:rPr>
          <w:rStyle w:val="Forte"/>
          <w:rFonts w:ascii="Times New Roman" w:hAnsi="Times New Roman"/>
          <w:color w:val="000000"/>
          <w:sz w:val="24"/>
          <w:szCs w:val="24"/>
          <w:shd w:val="clear" w:color="auto" w:fill="FFFFFF"/>
        </w:rPr>
        <w:t>Terapia Ocupacional no Brasil: fundamentos e perspectivas.</w:t>
      </w:r>
      <w:r w:rsidRPr="00021673">
        <w:rPr>
          <w:rFonts w:ascii="Times New Roman" w:hAnsi="Times New Roman"/>
          <w:color w:val="000000"/>
          <w:sz w:val="24"/>
          <w:szCs w:val="24"/>
          <w:shd w:val="clear" w:color="auto" w:fill="FFFFFF"/>
        </w:rPr>
        <w:t xml:space="preserve"> 2ª ed. São Paulo. </w:t>
      </w:r>
      <w:proofErr w:type="spellStart"/>
      <w:r w:rsidRPr="00021673">
        <w:rPr>
          <w:rFonts w:ascii="Times New Roman" w:hAnsi="Times New Roman"/>
          <w:color w:val="000000"/>
          <w:sz w:val="24"/>
          <w:szCs w:val="24"/>
          <w:shd w:val="clear" w:color="auto" w:fill="FFFFFF"/>
        </w:rPr>
        <w:t>Plexus</w:t>
      </w:r>
      <w:proofErr w:type="spellEnd"/>
      <w:r w:rsidRPr="00021673">
        <w:rPr>
          <w:rFonts w:ascii="Times New Roman" w:hAnsi="Times New Roman"/>
          <w:color w:val="000000"/>
          <w:sz w:val="24"/>
          <w:szCs w:val="24"/>
          <w:shd w:val="clear" w:color="auto" w:fill="FFFFFF"/>
        </w:rPr>
        <w:t xml:space="preserve"> Editora; 2001</w:t>
      </w:r>
      <w:r w:rsidRPr="00021673">
        <w:rPr>
          <w:rFonts w:ascii="Times New Roman" w:eastAsia="Times New Roman" w:hAnsi="Times New Roman"/>
          <w:sz w:val="24"/>
          <w:szCs w:val="24"/>
          <w:highlight w:val="white"/>
        </w:rPr>
        <w:t xml:space="preserve">. </w:t>
      </w:r>
      <w:proofErr w:type="gramStart"/>
      <w:r w:rsidRPr="00021673">
        <w:rPr>
          <w:rFonts w:ascii="Times New Roman" w:eastAsia="Times New Roman" w:hAnsi="Times New Roman"/>
          <w:sz w:val="24"/>
          <w:szCs w:val="24"/>
          <w:highlight w:val="white"/>
        </w:rPr>
        <w:t>p.</w:t>
      </w:r>
      <w:proofErr w:type="gramEnd"/>
      <w:r w:rsidRPr="00021673">
        <w:rPr>
          <w:rFonts w:ascii="Times New Roman" w:eastAsia="Times New Roman" w:hAnsi="Times New Roman"/>
          <w:sz w:val="24"/>
          <w:szCs w:val="24"/>
          <w:highlight w:val="white"/>
        </w:rPr>
        <w:t xml:space="preserve"> 117-135.</w:t>
      </w:r>
    </w:p>
    <w:p w:rsidR="0085224A" w:rsidRPr="00021673" w:rsidRDefault="0085224A" w:rsidP="0085224A">
      <w:pPr>
        <w:pStyle w:val="PargrafodaLista"/>
        <w:spacing w:line="240" w:lineRule="auto"/>
        <w:rPr>
          <w:rFonts w:ascii="Times New Roman" w:eastAsia="Times New Roman" w:hAnsi="Times New Roman"/>
          <w:sz w:val="24"/>
          <w:szCs w:val="24"/>
          <w:highlight w:val="white"/>
        </w:rPr>
      </w:pPr>
    </w:p>
    <w:p w:rsidR="0085224A" w:rsidRDefault="0085224A" w:rsidP="0085224A">
      <w:pPr>
        <w:pStyle w:val="PargrafodaLista"/>
        <w:numPr>
          <w:ilvl w:val="0"/>
          <w:numId w:val="1"/>
        </w:numPr>
        <w:spacing w:line="240" w:lineRule="auto"/>
        <w:rPr>
          <w:rFonts w:ascii="Times New Roman" w:eastAsia="Times New Roman" w:hAnsi="Times New Roman"/>
          <w:sz w:val="24"/>
          <w:szCs w:val="24"/>
          <w:highlight w:val="white"/>
        </w:rPr>
      </w:pPr>
      <w:r>
        <w:rPr>
          <w:rFonts w:ascii="Times New Roman" w:eastAsia="Times New Roman" w:hAnsi="Times New Roman"/>
          <w:sz w:val="24"/>
          <w:szCs w:val="24"/>
          <w:highlight w:val="white"/>
        </w:rPr>
        <w:t xml:space="preserve">Lopes, GLB; Yano, KM; Tavares, NSA; Rego, IAO; Marinho, RI; </w:t>
      </w:r>
      <w:proofErr w:type="gramStart"/>
      <w:r>
        <w:rPr>
          <w:rFonts w:ascii="Times New Roman" w:eastAsia="Times New Roman" w:hAnsi="Times New Roman"/>
          <w:sz w:val="24"/>
          <w:szCs w:val="24"/>
          <w:highlight w:val="white"/>
        </w:rPr>
        <w:t>Melo,</w:t>
      </w:r>
      <w:proofErr w:type="gramEnd"/>
      <w:r>
        <w:rPr>
          <w:rFonts w:ascii="Times New Roman" w:eastAsia="Times New Roman" w:hAnsi="Times New Roman"/>
          <w:sz w:val="24"/>
          <w:szCs w:val="24"/>
          <w:highlight w:val="white"/>
        </w:rPr>
        <w:t xml:space="preserve"> LP; Ribeiro, KMOBF; Cavalcanti, FAC. </w:t>
      </w:r>
      <w:r w:rsidRPr="00EF4FE2">
        <w:rPr>
          <w:rFonts w:ascii="Times New Roman" w:eastAsia="Times New Roman" w:hAnsi="Times New Roman"/>
          <w:b/>
          <w:sz w:val="24"/>
          <w:szCs w:val="24"/>
          <w:highlight w:val="white"/>
        </w:rPr>
        <w:t>Influência do Tratamento por Realidade Virtual no Equilíbrio de um Paciente com Paralisia Cerebral</w:t>
      </w:r>
      <w:r w:rsidRPr="005B3623">
        <w:rPr>
          <w:rFonts w:ascii="Times New Roman" w:eastAsia="Times New Roman" w:hAnsi="Times New Roman"/>
          <w:sz w:val="24"/>
          <w:szCs w:val="24"/>
          <w:highlight w:val="white"/>
        </w:rPr>
        <w:t>. </w:t>
      </w:r>
      <w:r>
        <w:rPr>
          <w:rFonts w:ascii="Times New Roman" w:eastAsia="Times New Roman" w:hAnsi="Times New Roman"/>
          <w:sz w:val="24"/>
          <w:szCs w:val="24"/>
          <w:highlight w:val="white"/>
        </w:rPr>
        <w:t>Rev.</w:t>
      </w:r>
      <w:r w:rsidRPr="00EF4FE2">
        <w:rPr>
          <w:rFonts w:ascii="Times New Roman" w:eastAsia="Times New Roman" w:hAnsi="Times New Roman"/>
          <w:sz w:val="24"/>
          <w:szCs w:val="24"/>
          <w:highlight w:val="white"/>
        </w:rPr>
        <w:t xml:space="preserve"> Ter</w:t>
      </w:r>
      <w:r>
        <w:rPr>
          <w:rFonts w:ascii="Times New Roman" w:eastAsia="Times New Roman" w:hAnsi="Times New Roman"/>
          <w:sz w:val="24"/>
          <w:szCs w:val="24"/>
          <w:highlight w:val="white"/>
        </w:rPr>
        <w:t>.</w:t>
      </w:r>
      <w:r w:rsidRPr="00EF4FE2">
        <w:rPr>
          <w:rFonts w:ascii="Times New Roman" w:eastAsia="Times New Roman" w:hAnsi="Times New Roman"/>
          <w:sz w:val="24"/>
          <w:szCs w:val="24"/>
          <w:highlight w:val="white"/>
        </w:rPr>
        <w:t xml:space="preserve"> </w:t>
      </w:r>
      <w:proofErr w:type="spellStart"/>
      <w:r w:rsidRPr="00EF4FE2">
        <w:rPr>
          <w:rFonts w:ascii="Times New Roman" w:eastAsia="Times New Roman" w:hAnsi="Times New Roman"/>
          <w:sz w:val="24"/>
          <w:szCs w:val="24"/>
          <w:highlight w:val="white"/>
        </w:rPr>
        <w:t>Ocup</w:t>
      </w:r>
      <w:proofErr w:type="spellEnd"/>
      <w:r>
        <w:rPr>
          <w:rFonts w:ascii="Times New Roman" w:eastAsia="Times New Roman" w:hAnsi="Times New Roman"/>
          <w:sz w:val="24"/>
          <w:szCs w:val="24"/>
          <w:highlight w:val="white"/>
        </w:rPr>
        <w:t>.</w:t>
      </w:r>
      <w:r w:rsidRPr="00EF4FE2">
        <w:rPr>
          <w:rFonts w:ascii="Times New Roman" w:eastAsia="Times New Roman" w:hAnsi="Times New Roman"/>
          <w:sz w:val="24"/>
          <w:szCs w:val="24"/>
          <w:highlight w:val="white"/>
        </w:rPr>
        <w:t xml:space="preserve"> Univ</w:t>
      </w:r>
      <w:r>
        <w:rPr>
          <w:rFonts w:ascii="Times New Roman" w:eastAsia="Times New Roman" w:hAnsi="Times New Roman"/>
          <w:sz w:val="24"/>
          <w:szCs w:val="24"/>
          <w:highlight w:val="white"/>
        </w:rPr>
        <w:t>.</w:t>
      </w:r>
      <w:r w:rsidRPr="005B3623">
        <w:rPr>
          <w:rFonts w:ascii="Times New Roman" w:eastAsia="Times New Roman" w:hAnsi="Times New Roman"/>
          <w:b/>
          <w:sz w:val="24"/>
          <w:szCs w:val="24"/>
          <w:highlight w:val="white"/>
        </w:rPr>
        <w:t xml:space="preserve"> </w:t>
      </w:r>
      <w:r w:rsidRPr="00EF4FE2">
        <w:rPr>
          <w:rFonts w:ascii="Times New Roman" w:eastAsia="Times New Roman" w:hAnsi="Times New Roman"/>
          <w:sz w:val="24"/>
          <w:szCs w:val="24"/>
          <w:highlight w:val="white"/>
        </w:rPr>
        <w:t>São Paulo. São Paulo</w:t>
      </w:r>
      <w:r>
        <w:rPr>
          <w:rFonts w:ascii="Times New Roman" w:eastAsia="Times New Roman" w:hAnsi="Times New Roman"/>
          <w:sz w:val="24"/>
          <w:szCs w:val="24"/>
          <w:highlight w:val="white"/>
        </w:rPr>
        <w:t>. 2013;</w:t>
      </w:r>
      <w:r w:rsidRPr="005B3623">
        <w:rPr>
          <w:rFonts w:ascii="Times New Roman" w:eastAsia="Times New Roman" w:hAnsi="Times New Roman"/>
          <w:b/>
          <w:sz w:val="24"/>
          <w:szCs w:val="24"/>
          <w:highlight w:val="white"/>
        </w:rPr>
        <w:t> </w:t>
      </w:r>
      <w:r w:rsidRPr="005B3623">
        <w:rPr>
          <w:rFonts w:ascii="Times New Roman" w:eastAsia="Times New Roman" w:hAnsi="Times New Roman"/>
          <w:sz w:val="24"/>
          <w:szCs w:val="24"/>
          <w:highlight w:val="white"/>
        </w:rPr>
        <w:t xml:space="preserve"> 24</w:t>
      </w:r>
      <w:r>
        <w:rPr>
          <w:rFonts w:ascii="Times New Roman" w:eastAsia="Times New Roman" w:hAnsi="Times New Roman"/>
          <w:sz w:val="24"/>
          <w:szCs w:val="24"/>
          <w:highlight w:val="white"/>
        </w:rPr>
        <w:t>(</w:t>
      </w:r>
      <w:r w:rsidRPr="005B3623">
        <w:rPr>
          <w:rFonts w:ascii="Times New Roman" w:eastAsia="Times New Roman" w:hAnsi="Times New Roman"/>
          <w:sz w:val="24"/>
          <w:szCs w:val="24"/>
          <w:highlight w:val="white"/>
        </w:rPr>
        <w:t>2</w:t>
      </w:r>
      <w:r>
        <w:rPr>
          <w:rFonts w:ascii="Times New Roman" w:eastAsia="Times New Roman" w:hAnsi="Times New Roman"/>
          <w:sz w:val="24"/>
          <w:szCs w:val="24"/>
          <w:highlight w:val="white"/>
        </w:rPr>
        <w:t>): 121-126</w:t>
      </w:r>
      <w:r>
        <w:rPr>
          <w:rFonts w:ascii="Times New Roman" w:eastAsia="Times New Roman" w:hAnsi="Times New Roman"/>
          <w:sz w:val="24"/>
          <w:szCs w:val="24"/>
        </w:rPr>
        <w:t xml:space="preserve">. </w:t>
      </w:r>
      <w:hyperlink r:id="rId14">
        <w:r w:rsidRPr="005B3623">
          <w:rPr>
            <w:rFonts w:ascii="Times New Roman" w:eastAsia="Times New Roman" w:hAnsi="Times New Roman"/>
            <w:sz w:val="24"/>
            <w:szCs w:val="24"/>
            <w:highlight w:val="white"/>
            <w:u w:val="single"/>
          </w:rPr>
          <w:t>http://dx.doi.org/10.11606/issn.2238-6149.v24i2p121-126</w:t>
        </w:r>
      </w:hyperlink>
      <w:r w:rsidRPr="005B3623">
        <w:rPr>
          <w:rFonts w:ascii="Times New Roman" w:eastAsia="Times New Roman" w:hAnsi="Times New Roman"/>
          <w:sz w:val="24"/>
          <w:szCs w:val="24"/>
          <w:highlight w:val="white"/>
        </w:rPr>
        <w:t>.</w:t>
      </w:r>
    </w:p>
    <w:p w:rsidR="0085224A" w:rsidRPr="005B3623" w:rsidRDefault="0085224A" w:rsidP="0085224A">
      <w:pPr>
        <w:pStyle w:val="PargrafodaLista"/>
        <w:spacing w:line="240" w:lineRule="auto"/>
        <w:rPr>
          <w:rFonts w:ascii="Times New Roman" w:eastAsia="Times New Roman" w:hAnsi="Times New Roman"/>
          <w:sz w:val="24"/>
          <w:szCs w:val="24"/>
          <w:highlight w:val="white"/>
        </w:rPr>
      </w:pPr>
    </w:p>
    <w:p w:rsidR="0085224A" w:rsidRDefault="0085224A" w:rsidP="0085224A">
      <w:pPr>
        <w:pStyle w:val="PargrafodaLista"/>
        <w:numPr>
          <w:ilvl w:val="0"/>
          <w:numId w:val="1"/>
        </w:numPr>
        <w:rPr>
          <w:rFonts w:ascii="Times New Roman" w:eastAsia="Times New Roman" w:hAnsi="Times New Roman"/>
          <w:color w:val="222222"/>
          <w:sz w:val="24"/>
          <w:szCs w:val="24"/>
        </w:rPr>
      </w:pPr>
      <w:proofErr w:type="spellStart"/>
      <w:r>
        <w:rPr>
          <w:rFonts w:ascii="Times New Roman" w:eastAsia="Times New Roman" w:hAnsi="Times New Roman"/>
          <w:sz w:val="24"/>
          <w:szCs w:val="24"/>
        </w:rPr>
        <w:t>Tecmundo</w:t>
      </w:r>
      <w:proofErr w:type="spellEnd"/>
      <w:r>
        <w:rPr>
          <w:rFonts w:ascii="Times New Roman" w:eastAsia="Times New Roman" w:hAnsi="Times New Roman"/>
          <w:sz w:val="24"/>
          <w:szCs w:val="24"/>
        </w:rPr>
        <w:t>.</w:t>
      </w:r>
      <w:r w:rsidRPr="004B1B10">
        <w:rPr>
          <w:rFonts w:ascii="Times New Roman" w:eastAsia="Times New Roman" w:hAnsi="Times New Roman"/>
          <w:color w:val="222222"/>
          <w:sz w:val="24"/>
          <w:szCs w:val="24"/>
        </w:rPr>
        <w:t xml:space="preserve"> </w:t>
      </w:r>
      <w:r w:rsidRPr="00DD1C75">
        <w:rPr>
          <w:rFonts w:ascii="Times New Roman" w:eastAsia="Times New Roman" w:hAnsi="Times New Roman"/>
          <w:b/>
          <w:color w:val="222222"/>
          <w:sz w:val="24"/>
          <w:szCs w:val="24"/>
        </w:rPr>
        <w:t xml:space="preserve">Como funciona </w:t>
      </w:r>
      <w:proofErr w:type="gramStart"/>
      <w:r w:rsidRPr="00DD1C75">
        <w:rPr>
          <w:rFonts w:ascii="Times New Roman" w:eastAsia="Times New Roman" w:hAnsi="Times New Roman"/>
          <w:b/>
          <w:color w:val="222222"/>
          <w:sz w:val="24"/>
          <w:szCs w:val="24"/>
        </w:rPr>
        <w:t>o Nintendo Wii</w:t>
      </w:r>
      <w:proofErr w:type="gramEnd"/>
      <w:r>
        <w:rPr>
          <w:rFonts w:ascii="Times New Roman" w:eastAsia="Times New Roman" w:hAnsi="Times New Roman"/>
          <w:b/>
          <w:color w:val="222222"/>
          <w:sz w:val="24"/>
          <w:szCs w:val="24"/>
        </w:rPr>
        <w:t>.</w:t>
      </w:r>
      <w:r>
        <w:rPr>
          <w:rFonts w:ascii="Times New Roman" w:eastAsia="Times New Roman" w:hAnsi="Times New Roman"/>
          <w:color w:val="222222"/>
          <w:sz w:val="24"/>
          <w:szCs w:val="24"/>
        </w:rPr>
        <w:t xml:space="preserve"> </w:t>
      </w:r>
      <w:r w:rsidR="00B07678">
        <w:rPr>
          <w:rFonts w:ascii="Times New Roman" w:eastAsia="Times New Roman" w:hAnsi="Times New Roman"/>
          <w:color w:val="222222"/>
          <w:sz w:val="24"/>
          <w:szCs w:val="24"/>
        </w:rPr>
        <w:t>Descreve</w:t>
      </w:r>
      <w:r w:rsidR="00A55B8A">
        <w:rPr>
          <w:rFonts w:ascii="Times New Roman" w:eastAsia="Times New Roman" w:hAnsi="Times New Roman"/>
          <w:color w:val="222222"/>
          <w:sz w:val="24"/>
          <w:szCs w:val="24"/>
        </w:rPr>
        <w:t xml:space="preserve"> as principais funções do </w:t>
      </w:r>
      <w:proofErr w:type="gramStart"/>
      <w:r w:rsidR="00A55B8A">
        <w:rPr>
          <w:rFonts w:ascii="Times New Roman" w:eastAsia="Times New Roman" w:hAnsi="Times New Roman"/>
          <w:color w:val="222222"/>
          <w:sz w:val="24"/>
          <w:szCs w:val="24"/>
        </w:rPr>
        <w:t>dispositivo Nintendo Wii</w:t>
      </w:r>
      <w:proofErr w:type="gramEnd"/>
      <w:r w:rsidR="00A55B8A">
        <w:rPr>
          <w:rFonts w:ascii="Times New Roman" w:eastAsia="Times New Roman" w:hAnsi="Times New Roman"/>
          <w:color w:val="222222"/>
          <w:sz w:val="24"/>
          <w:szCs w:val="24"/>
        </w:rPr>
        <w:t xml:space="preserve">. </w:t>
      </w:r>
      <w:r w:rsidRPr="004B1B10">
        <w:rPr>
          <w:rFonts w:ascii="Times New Roman" w:eastAsia="Times New Roman" w:hAnsi="Times New Roman"/>
          <w:color w:val="222222"/>
          <w:sz w:val="24"/>
          <w:szCs w:val="24"/>
        </w:rPr>
        <w:t>Disponível em: &lt;</w:t>
      </w:r>
      <w:r w:rsidRPr="00670932">
        <w:t xml:space="preserve"> </w:t>
      </w:r>
      <w:proofErr w:type="gramStart"/>
      <w:r w:rsidRPr="004B1B10">
        <w:rPr>
          <w:rFonts w:ascii="Times New Roman" w:eastAsia="Times New Roman" w:hAnsi="Times New Roman"/>
          <w:color w:val="222222"/>
          <w:sz w:val="24"/>
          <w:szCs w:val="24"/>
        </w:rPr>
        <w:t>https</w:t>
      </w:r>
      <w:proofErr w:type="gramEnd"/>
      <w:r w:rsidRPr="004B1B10">
        <w:rPr>
          <w:rFonts w:ascii="Times New Roman" w:eastAsia="Times New Roman" w:hAnsi="Times New Roman"/>
          <w:color w:val="222222"/>
          <w:sz w:val="24"/>
          <w:szCs w:val="24"/>
        </w:rPr>
        <w:t>://www.tecmundo.com.br/video-game-e-jogos/2504-como</w:t>
      </w:r>
      <w:r>
        <w:rPr>
          <w:rFonts w:ascii="Times New Roman" w:eastAsia="Times New Roman" w:hAnsi="Times New Roman"/>
          <w:color w:val="222222"/>
          <w:sz w:val="24"/>
          <w:szCs w:val="24"/>
        </w:rPr>
        <w:t>-funciona-o-nintendo-wii.htm &gt;</w:t>
      </w:r>
      <w:r w:rsidR="00B07678">
        <w:rPr>
          <w:rFonts w:ascii="Times New Roman" w:eastAsia="Times New Roman" w:hAnsi="Times New Roman"/>
          <w:color w:val="222222"/>
          <w:sz w:val="24"/>
          <w:szCs w:val="24"/>
        </w:rPr>
        <w:t xml:space="preserve"> </w:t>
      </w:r>
      <w:r w:rsidR="00A55B8A">
        <w:rPr>
          <w:rFonts w:ascii="Times New Roman" w:eastAsia="Times New Roman" w:hAnsi="Times New Roman"/>
          <w:color w:val="222222"/>
          <w:sz w:val="24"/>
          <w:szCs w:val="24"/>
        </w:rPr>
        <w:t>Acesso em:</w:t>
      </w:r>
      <w:r w:rsidR="00A55B8A" w:rsidRPr="004B1B10">
        <w:rPr>
          <w:rFonts w:ascii="Times New Roman" w:eastAsia="Times New Roman" w:hAnsi="Times New Roman"/>
          <w:color w:val="222222"/>
          <w:sz w:val="24"/>
          <w:szCs w:val="24"/>
        </w:rPr>
        <w:t xml:space="preserve"> 07 </w:t>
      </w:r>
      <w:r w:rsidR="00A55B8A">
        <w:rPr>
          <w:rFonts w:ascii="Times New Roman" w:eastAsia="Times New Roman" w:hAnsi="Times New Roman"/>
          <w:color w:val="222222"/>
          <w:sz w:val="24"/>
          <w:szCs w:val="24"/>
        </w:rPr>
        <w:t>de junho de</w:t>
      </w:r>
      <w:r w:rsidR="00A55B8A" w:rsidRPr="004B1B10">
        <w:rPr>
          <w:rFonts w:ascii="Times New Roman" w:eastAsia="Times New Roman" w:hAnsi="Times New Roman"/>
          <w:color w:val="222222"/>
          <w:sz w:val="24"/>
          <w:szCs w:val="24"/>
        </w:rPr>
        <w:t xml:space="preserve"> 2017.</w:t>
      </w:r>
      <w:r w:rsidR="00A55B8A">
        <w:rPr>
          <w:rFonts w:ascii="Times New Roman" w:eastAsia="Times New Roman" w:hAnsi="Times New Roman"/>
          <w:color w:val="222222"/>
          <w:sz w:val="24"/>
          <w:szCs w:val="24"/>
        </w:rPr>
        <w:t xml:space="preserve"> </w:t>
      </w:r>
      <w:r w:rsidR="00A55B8A" w:rsidRPr="004B1B10">
        <w:rPr>
          <w:rFonts w:ascii="Times New Roman" w:eastAsia="Times New Roman" w:hAnsi="Times New Roman"/>
          <w:color w:val="222222"/>
          <w:sz w:val="24"/>
          <w:szCs w:val="24"/>
        </w:rPr>
        <w:t xml:space="preserve"> </w:t>
      </w:r>
    </w:p>
    <w:p w:rsidR="0085224A" w:rsidRPr="004B1B10" w:rsidRDefault="0085224A" w:rsidP="0085224A">
      <w:pPr>
        <w:pStyle w:val="PargrafodaLista"/>
        <w:rPr>
          <w:rFonts w:ascii="Times New Roman" w:eastAsia="Times New Roman" w:hAnsi="Times New Roman"/>
          <w:color w:val="222222"/>
          <w:sz w:val="24"/>
          <w:szCs w:val="24"/>
        </w:rPr>
      </w:pPr>
    </w:p>
    <w:p w:rsidR="0085224A" w:rsidRPr="004B1B10" w:rsidRDefault="0085224A" w:rsidP="0085224A">
      <w:pPr>
        <w:pStyle w:val="PargrafodaLista"/>
        <w:numPr>
          <w:ilvl w:val="0"/>
          <w:numId w:val="1"/>
        </w:numPr>
        <w:rPr>
          <w:rFonts w:ascii="Times New Roman" w:eastAsia="Times New Roman" w:hAnsi="Times New Roman"/>
          <w:color w:val="222222"/>
          <w:sz w:val="24"/>
          <w:szCs w:val="24"/>
          <w:highlight w:val="white"/>
        </w:rPr>
      </w:pPr>
      <w:r>
        <w:rPr>
          <w:rFonts w:ascii="Times New Roman" w:eastAsia="Times New Roman" w:hAnsi="Times New Roman"/>
          <w:sz w:val="24"/>
          <w:szCs w:val="24"/>
          <w:highlight w:val="white"/>
        </w:rPr>
        <w:t xml:space="preserve">Tavares, CN; </w:t>
      </w:r>
      <w:proofErr w:type="spellStart"/>
      <w:r>
        <w:rPr>
          <w:rFonts w:ascii="Times New Roman" w:eastAsia="Times New Roman" w:hAnsi="Times New Roman"/>
          <w:sz w:val="24"/>
          <w:szCs w:val="24"/>
          <w:highlight w:val="white"/>
        </w:rPr>
        <w:t>Carbonero</w:t>
      </w:r>
      <w:proofErr w:type="spellEnd"/>
      <w:r>
        <w:rPr>
          <w:rFonts w:ascii="Times New Roman" w:eastAsia="Times New Roman" w:hAnsi="Times New Roman"/>
          <w:sz w:val="24"/>
          <w:szCs w:val="24"/>
          <w:highlight w:val="white"/>
        </w:rPr>
        <w:t xml:space="preserve">, FC; Finamore, OS; </w:t>
      </w:r>
      <w:proofErr w:type="spellStart"/>
      <w:r>
        <w:rPr>
          <w:rFonts w:ascii="Times New Roman" w:eastAsia="Times New Roman" w:hAnsi="Times New Roman"/>
          <w:sz w:val="24"/>
          <w:szCs w:val="24"/>
          <w:highlight w:val="white"/>
        </w:rPr>
        <w:t>Kós</w:t>
      </w:r>
      <w:proofErr w:type="spellEnd"/>
      <w:r>
        <w:rPr>
          <w:rFonts w:ascii="Times New Roman" w:eastAsia="Times New Roman" w:hAnsi="Times New Roman"/>
          <w:sz w:val="24"/>
          <w:szCs w:val="24"/>
          <w:highlight w:val="white"/>
        </w:rPr>
        <w:t>, PS</w:t>
      </w:r>
      <w:r w:rsidRPr="00515769">
        <w:rPr>
          <w:rFonts w:ascii="Times New Roman" w:eastAsia="Times New Roman" w:hAnsi="Times New Roman"/>
          <w:b/>
          <w:sz w:val="24"/>
          <w:szCs w:val="24"/>
          <w:highlight w:val="white"/>
        </w:rPr>
        <w:t>. Uso do Nintendo® Wii para Reabilitação de Crianças com Paralisia Cerebral: Estudo de Caso</w:t>
      </w:r>
      <w:r>
        <w:rPr>
          <w:rFonts w:ascii="Times New Roman" w:eastAsia="Times New Roman" w:hAnsi="Times New Roman"/>
          <w:sz w:val="24"/>
          <w:szCs w:val="24"/>
          <w:highlight w:val="white"/>
        </w:rPr>
        <w:t>. Rev. Neur</w:t>
      </w:r>
      <w:r w:rsidRPr="00515769">
        <w:rPr>
          <w:rFonts w:ascii="Times New Roman" w:eastAsia="Times New Roman" w:hAnsi="Times New Roman"/>
          <w:sz w:val="24"/>
          <w:szCs w:val="24"/>
          <w:highlight w:val="white"/>
        </w:rPr>
        <w:t>ociências</w:t>
      </w:r>
      <w:r>
        <w:rPr>
          <w:rFonts w:ascii="Times New Roman" w:eastAsia="Times New Roman" w:hAnsi="Times New Roman"/>
          <w:b/>
          <w:sz w:val="24"/>
          <w:szCs w:val="24"/>
          <w:highlight w:val="white"/>
        </w:rPr>
        <w:t> </w:t>
      </w:r>
      <w:r>
        <w:rPr>
          <w:rFonts w:ascii="Times New Roman" w:eastAsia="Times New Roman" w:hAnsi="Times New Roman"/>
          <w:sz w:val="24"/>
          <w:szCs w:val="24"/>
          <w:highlight w:val="white"/>
        </w:rPr>
        <w:t>[</w:t>
      </w:r>
      <w:proofErr w:type="spellStart"/>
      <w:r>
        <w:rPr>
          <w:rFonts w:ascii="Times New Roman" w:eastAsia="Times New Roman" w:hAnsi="Times New Roman"/>
          <w:sz w:val="24"/>
          <w:szCs w:val="24"/>
          <w:highlight w:val="white"/>
        </w:rPr>
        <w:t>s.l</w:t>
      </w:r>
      <w:proofErr w:type="spellEnd"/>
      <w:r>
        <w:rPr>
          <w:rFonts w:ascii="Times New Roman" w:eastAsia="Times New Roman" w:hAnsi="Times New Roman"/>
          <w:sz w:val="24"/>
          <w:szCs w:val="24"/>
          <w:highlight w:val="white"/>
        </w:rPr>
        <w:t>.]. 2013;</w:t>
      </w:r>
      <w:proofErr w:type="gramStart"/>
      <w:r>
        <w:rPr>
          <w:rFonts w:ascii="Times New Roman" w:eastAsia="Times New Roman" w:hAnsi="Times New Roman"/>
          <w:sz w:val="24"/>
          <w:szCs w:val="24"/>
          <w:highlight w:val="white"/>
        </w:rPr>
        <w:t xml:space="preserve">  </w:t>
      </w:r>
      <w:proofErr w:type="gramEnd"/>
      <w:r>
        <w:rPr>
          <w:rFonts w:ascii="Times New Roman" w:eastAsia="Times New Roman" w:hAnsi="Times New Roman"/>
          <w:sz w:val="24"/>
          <w:szCs w:val="24"/>
          <w:highlight w:val="white"/>
        </w:rPr>
        <w:t>21(2): 286-293</w:t>
      </w:r>
      <w:r>
        <w:rPr>
          <w:rFonts w:ascii="Times New Roman" w:eastAsia="Times New Roman" w:hAnsi="Times New Roman"/>
          <w:sz w:val="24"/>
          <w:szCs w:val="24"/>
        </w:rPr>
        <w:t xml:space="preserve">.  </w:t>
      </w:r>
      <w:hyperlink r:id="rId15">
        <w:r>
          <w:rPr>
            <w:rFonts w:ascii="Times New Roman" w:eastAsia="Times New Roman" w:hAnsi="Times New Roman"/>
            <w:sz w:val="24"/>
            <w:szCs w:val="24"/>
            <w:highlight w:val="white"/>
            <w:u w:val="single"/>
          </w:rPr>
          <w:t>http://dx.doi.org/10.4181/rnc.2013.21.763.8p</w:t>
        </w:r>
      </w:hyperlink>
      <w:r>
        <w:rPr>
          <w:rFonts w:ascii="Times New Roman" w:eastAsia="Times New Roman" w:hAnsi="Times New Roman"/>
          <w:sz w:val="24"/>
          <w:szCs w:val="24"/>
          <w:highlight w:val="white"/>
        </w:rPr>
        <w:t>.</w:t>
      </w:r>
      <w:r>
        <w:rPr>
          <w:rFonts w:ascii="Times New Roman" w:eastAsia="Times New Roman" w:hAnsi="Times New Roman"/>
          <w:sz w:val="24"/>
          <w:szCs w:val="24"/>
          <w:highlight w:val="white"/>
        </w:rPr>
        <w:br/>
      </w:r>
    </w:p>
    <w:p w:rsidR="0085224A" w:rsidRPr="00FD7FCA" w:rsidRDefault="00B07678" w:rsidP="0085224A">
      <w:pPr>
        <w:pStyle w:val="PargrafodaLista"/>
        <w:numPr>
          <w:ilvl w:val="0"/>
          <w:numId w:val="1"/>
        </w:numPr>
        <w:rPr>
          <w:rFonts w:ascii="Times New Roman" w:eastAsia="Times New Roman" w:hAnsi="Times New Roman"/>
          <w:color w:val="222222"/>
          <w:sz w:val="24"/>
          <w:szCs w:val="24"/>
          <w:highlight w:val="white"/>
        </w:rPr>
      </w:pPr>
      <w:proofErr w:type="spellStart"/>
      <w:r>
        <w:rPr>
          <w:rFonts w:ascii="Times New Roman" w:eastAsia="Times New Roman" w:hAnsi="Times New Roman"/>
          <w:color w:val="222222"/>
          <w:sz w:val="24"/>
          <w:szCs w:val="24"/>
        </w:rPr>
        <w:lastRenderedPageBreak/>
        <w:t>Gizmodo</w:t>
      </w:r>
      <w:proofErr w:type="spellEnd"/>
      <w:r>
        <w:rPr>
          <w:rFonts w:ascii="Times New Roman" w:eastAsia="Times New Roman" w:hAnsi="Times New Roman"/>
          <w:color w:val="222222"/>
          <w:sz w:val="24"/>
          <w:szCs w:val="24"/>
        </w:rPr>
        <w:t xml:space="preserve">. </w:t>
      </w:r>
      <w:r w:rsidR="0085224A" w:rsidRPr="00DD1C75">
        <w:rPr>
          <w:rFonts w:ascii="Times New Roman" w:eastAsia="Times New Roman" w:hAnsi="Times New Roman"/>
          <w:b/>
          <w:color w:val="222222"/>
          <w:sz w:val="24"/>
          <w:szCs w:val="24"/>
        </w:rPr>
        <w:t xml:space="preserve">O que é o </w:t>
      </w:r>
      <w:proofErr w:type="spellStart"/>
      <w:r w:rsidR="0085224A" w:rsidRPr="00DD1C75">
        <w:rPr>
          <w:rFonts w:ascii="Times New Roman" w:eastAsia="Times New Roman" w:hAnsi="Times New Roman"/>
          <w:b/>
          <w:color w:val="222222"/>
          <w:sz w:val="24"/>
          <w:szCs w:val="24"/>
        </w:rPr>
        <w:t>Knect</w:t>
      </w:r>
      <w:proofErr w:type="spellEnd"/>
      <w:r w:rsidR="0085224A" w:rsidRPr="00DD1C75">
        <w:rPr>
          <w:rFonts w:ascii="Times New Roman" w:eastAsia="Times New Roman" w:hAnsi="Times New Roman"/>
          <w:b/>
          <w:color w:val="222222"/>
          <w:sz w:val="24"/>
          <w:szCs w:val="24"/>
        </w:rPr>
        <w:t xml:space="preserve"> para Xbox?</w:t>
      </w:r>
      <w:r>
        <w:rPr>
          <w:rFonts w:ascii="Times New Roman" w:eastAsia="Times New Roman" w:hAnsi="Times New Roman"/>
          <w:b/>
          <w:color w:val="222222"/>
          <w:sz w:val="24"/>
          <w:szCs w:val="24"/>
        </w:rPr>
        <w:t xml:space="preserve"> </w:t>
      </w:r>
      <w:r>
        <w:rPr>
          <w:rFonts w:ascii="Times New Roman" w:eastAsia="Times New Roman" w:hAnsi="Times New Roman"/>
          <w:color w:val="222222"/>
          <w:sz w:val="24"/>
          <w:szCs w:val="24"/>
        </w:rPr>
        <w:t xml:space="preserve">Descreve as funções do dispositivo </w:t>
      </w:r>
      <w:proofErr w:type="spellStart"/>
      <w:r>
        <w:rPr>
          <w:rFonts w:ascii="Times New Roman" w:eastAsia="Times New Roman" w:hAnsi="Times New Roman"/>
          <w:color w:val="222222"/>
          <w:sz w:val="24"/>
          <w:szCs w:val="24"/>
        </w:rPr>
        <w:t>Knect</w:t>
      </w:r>
      <w:proofErr w:type="spellEnd"/>
      <w:r>
        <w:rPr>
          <w:rFonts w:ascii="Times New Roman" w:eastAsia="Times New Roman" w:hAnsi="Times New Roman"/>
          <w:color w:val="222222"/>
          <w:sz w:val="24"/>
          <w:szCs w:val="24"/>
        </w:rPr>
        <w:t xml:space="preserve"> para Xbox.</w:t>
      </w:r>
      <w:r w:rsidR="0085224A">
        <w:rPr>
          <w:rFonts w:ascii="Times New Roman" w:eastAsia="Times New Roman" w:hAnsi="Times New Roman"/>
          <w:color w:val="222222"/>
          <w:sz w:val="24"/>
          <w:szCs w:val="24"/>
        </w:rPr>
        <w:t xml:space="preserve"> </w:t>
      </w:r>
      <w:r w:rsidR="0085224A" w:rsidRPr="00FC35F3">
        <w:rPr>
          <w:rFonts w:ascii="Times New Roman" w:eastAsia="Times New Roman" w:hAnsi="Times New Roman"/>
          <w:color w:val="222222"/>
          <w:sz w:val="24"/>
          <w:szCs w:val="24"/>
        </w:rPr>
        <w:t>Disponível em: &lt;http://gizmodo.uol.com.br/o-que-e-o-kinect-para-xbox-360/&gt;.</w:t>
      </w:r>
      <w:r>
        <w:rPr>
          <w:rFonts w:ascii="Times New Roman" w:eastAsia="Times New Roman" w:hAnsi="Times New Roman"/>
          <w:color w:val="222222"/>
          <w:sz w:val="24"/>
          <w:szCs w:val="24"/>
        </w:rPr>
        <w:t xml:space="preserve"> Acesso em: </w:t>
      </w:r>
      <w:proofErr w:type="gramStart"/>
      <w:r>
        <w:rPr>
          <w:rFonts w:ascii="Times New Roman" w:eastAsia="Times New Roman" w:hAnsi="Times New Roman"/>
          <w:color w:val="222222"/>
          <w:sz w:val="24"/>
          <w:szCs w:val="24"/>
        </w:rPr>
        <w:t>7</w:t>
      </w:r>
      <w:proofErr w:type="gramEnd"/>
      <w:r>
        <w:rPr>
          <w:rFonts w:ascii="Times New Roman" w:eastAsia="Times New Roman" w:hAnsi="Times New Roman"/>
          <w:color w:val="222222"/>
          <w:sz w:val="24"/>
          <w:szCs w:val="24"/>
        </w:rPr>
        <w:t xml:space="preserve"> de junho de </w:t>
      </w:r>
      <w:r w:rsidRPr="001B373C">
        <w:rPr>
          <w:rFonts w:ascii="Times New Roman" w:eastAsia="Times New Roman" w:hAnsi="Times New Roman"/>
          <w:color w:val="222222"/>
          <w:sz w:val="24"/>
          <w:szCs w:val="24"/>
        </w:rPr>
        <w:t xml:space="preserve"> 2017].</w:t>
      </w:r>
      <w:r>
        <w:rPr>
          <w:rFonts w:ascii="Times New Roman" w:eastAsia="Times New Roman" w:hAnsi="Times New Roman"/>
          <w:color w:val="222222"/>
          <w:sz w:val="24"/>
          <w:szCs w:val="24"/>
        </w:rPr>
        <w:t xml:space="preserve"> </w:t>
      </w:r>
      <w:r w:rsidRPr="00FC35F3">
        <w:rPr>
          <w:rFonts w:ascii="Times New Roman" w:eastAsia="Times New Roman" w:hAnsi="Times New Roman"/>
          <w:color w:val="222222"/>
          <w:sz w:val="24"/>
          <w:szCs w:val="24"/>
        </w:rPr>
        <w:t xml:space="preserve"> </w:t>
      </w:r>
      <w:r w:rsidR="0085224A">
        <w:rPr>
          <w:rFonts w:ascii="Times New Roman" w:eastAsia="Times New Roman" w:hAnsi="Times New Roman"/>
          <w:color w:val="222222"/>
          <w:sz w:val="24"/>
          <w:szCs w:val="24"/>
        </w:rPr>
        <w:br/>
      </w:r>
      <w:r w:rsidR="0085224A" w:rsidRPr="00FC35F3">
        <w:rPr>
          <w:rFonts w:ascii="Times New Roman" w:eastAsia="Times New Roman" w:hAnsi="Times New Roman"/>
          <w:color w:val="222222"/>
          <w:sz w:val="24"/>
          <w:szCs w:val="24"/>
        </w:rPr>
        <w:t xml:space="preserve"> </w:t>
      </w:r>
    </w:p>
    <w:p w:rsidR="0085224A" w:rsidRDefault="0085224A" w:rsidP="0085224A">
      <w:pPr>
        <w:pStyle w:val="PargrafodaLista"/>
        <w:numPr>
          <w:ilvl w:val="0"/>
          <w:numId w:val="1"/>
        </w:numPr>
        <w:rPr>
          <w:rFonts w:ascii="Times New Roman" w:eastAsia="Times New Roman" w:hAnsi="Times New Roman"/>
          <w:color w:val="222222"/>
          <w:sz w:val="24"/>
          <w:szCs w:val="24"/>
        </w:rPr>
      </w:pPr>
      <w:proofErr w:type="spellStart"/>
      <w:r w:rsidRPr="001B373C">
        <w:rPr>
          <w:rFonts w:ascii="Times New Roman" w:eastAsia="Times New Roman" w:hAnsi="Times New Roman"/>
          <w:color w:val="222222"/>
          <w:sz w:val="24"/>
          <w:szCs w:val="24"/>
          <w:lang w:val="en-US"/>
        </w:rPr>
        <w:t>Timocco</w:t>
      </w:r>
      <w:proofErr w:type="spellEnd"/>
      <w:r w:rsidRPr="001B373C">
        <w:rPr>
          <w:rFonts w:ascii="Times New Roman" w:eastAsia="Times New Roman" w:hAnsi="Times New Roman"/>
          <w:color w:val="222222"/>
          <w:sz w:val="24"/>
          <w:szCs w:val="24"/>
          <w:lang w:val="en-US"/>
        </w:rPr>
        <w:t>.</w:t>
      </w:r>
      <w:r w:rsidRPr="001B373C">
        <w:rPr>
          <w:rFonts w:ascii="Times New Roman" w:eastAsia="Times New Roman" w:hAnsi="Times New Roman"/>
          <w:b/>
          <w:color w:val="222222"/>
          <w:sz w:val="24"/>
          <w:szCs w:val="24"/>
          <w:lang w:val="en-US"/>
        </w:rPr>
        <w:t xml:space="preserve"> What is </w:t>
      </w:r>
      <w:proofErr w:type="spellStart"/>
      <w:r w:rsidRPr="001B373C">
        <w:rPr>
          <w:rFonts w:ascii="Times New Roman" w:eastAsia="Times New Roman" w:hAnsi="Times New Roman"/>
          <w:b/>
          <w:color w:val="222222"/>
          <w:sz w:val="24"/>
          <w:szCs w:val="24"/>
          <w:lang w:val="en-US"/>
        </w:rPr>
        <w:t>Timocco</w:t>
      </w:r>
      <w:proofErr w:type="spellEnd"/>
      <w:r w:rsidRPr="001B373C">
        <w:rPr>
          <w:rFonts w:ascii="Times New Roman" w:eastAsia="Times New Roman" w:hAnsi="Times New Roman"/>
          <w:b/>
          <w:color w:val="222222"/>
          <w:sz w:val="24"/>
          <w:szCs w:val="24"/>
          <w:lang w:val="en-US"/>
        </w:rPr>
        <w:t>?</w:t>
      </w:r>
      <w:r w:rsidR="00B07678">
        <w:rPr>
          <w:rFonts w:ascii="Times New Roman" w:eastAsia="Times New Roman" w:hAnsi="Times New Roman"/>
          <w:b/>
          <w:color w:val="222222"/>
          <w:sz w:val="24"/>
          <w:szCs w:val="24"/>
          <w:lang w:val="en-US"/>
        </w:rPr>
        <w:t xml:space="preserve"> </w:t>
      </w:r>
      <w:proofErr w:type="spellStart"/>
      <w:r w:rsidR="00B07678" w:rsidRPr="00B07678">
        <w:rPr>
          <w:rFonts w:ascii="Times New Roman" w:eastAsia="Times New Roman" w:hAnsi="Times New Roman"/>
          <w:color w:val="222222"/>
          <w:sz w:val="24"/>
          <w:szCs w:val="24"/>
          <w:lang w:val="en-US"/>
        </w:rPr>
        <w:t>Descreve</w:t>
      </w:r>
      <w:proofErr w:type="spellEnd"/>
      <w:r w:rsidR="00B07678">
        <w:rPr>
          <w:rFonts w:ascii="Times New Roman" w:eastAsia="Times New Roman" w:hAnsi="Times New Roman"/>
          <w:b/>
          <w:color w:val="222222"/>
          <w:sz w:val="24"/>
          <w:szCs w:val="24"/>
          <w:lang w:val="en-US"/>
        </w:rPr>
        <w:t xml:space="preserve"> </w:t>
      </w:r>
      <w:r w:rsidR="00B07678" w:rsidRPr="00B07678">
        <w:rPr>
          <w:rFonts w:ascii="Times New Roman" w:eastAsia="Times New Roman" w:hAnsi="Times New Roman"/>
          <w:color w:val="222222"/>
          <w:sz w:val="24"/>
          <w:szCs w:val="24"/>
          <w:lang w:val="en-US"/>
        </w:rPr>
        <w:t xml:space="preserve">o </w:t>
      </w:r>
      <w:proofErr w:type="spellStart"/>
      <w:r w:rsidR="00B07678" w:rsidRPr="00B07678">
        <w:rPr>
          <w:rFonts w:ascii="Times New Roman" w:eastAsia="Times New Roman" w:hAnsi="Times New Roman"/>
          <w:color w:val="222222"/>
          <w:sz w:val="24"/>
          <w:szCs w:val="24"/>
          <w:lang w:val="en-US"/>
        </w:rPr>
        <w:t>dispositivo</w:t>
      </w:r>
      <w:proofErr w:type="spellEnd"/>
      <w:r w:rsidR="00B07678" w:rsidRPr="00B07678">
        <w:rPr>
          <w:rFonts w:ascii="Times New Roman" w:eastAsia="Times New Roman" w:hAnsi="Times New Roman"/>
          <w:color w:val="222222"/>
          <w:sz w:val="24"/>
          <w:szCs w:val="24"/>
          <w:lang w:val="en-US"/>
        </w:rPr>
        <w:t xml:space="preserve"> </w:t>
      </w:r>
      <w:proofErr w:type="spellStart"/>
      <w:r w:rsidR="00B07678" w:rsidRPr="00B07678">
        <w:rPr>
          <w:rFonts w:ascii="Times New Roman" w:eastAsia="Times New Roman" w:hAnsi="Times New Roman"/>
          <w:color w:val="222222"/>
          <w:sz w:val="24"/>
          <w:szCs w:val="24"/>
          <w:lang w:val="en-US"/>
        </w:rPr>
        <w:t>Timocco</w:t>
      </w:r>
      <w:proofErr w:type="spellEnd"/>
      <w:r w:rsidR="00B07678" w:rsidRPr="00B07678">
        <w:rPr>
          <w:rFonts w:ascii="Times New Roman" w:eastAsia="Times New Roman" w:hAnsi="Times New Roman"/>
          <w:color w:val="222222"/>
          <w:sz w:val="24"/>
          <w:szCs w:val="24"/>
          <w:lang w:val="en-US"/>
        </w:rPr>
        <w:t xml:space="preserve"> e </w:t>
      </w:r>
      <w:proofErr w:type="spellStart"/>
      <w:r w:rsidR="00B07678" w:rsidRPr="00B07678">
        <w:rPr>
          <w:rFonts w:ascii="Times New Roman" w:eastAsia="Times New Roman" w:hAnsi="Times New Roman"/>
          <w:color w:val="222222"/>
          <w:sz w:val="24"/>
          <w:szCs w:val="24"/>
          <w:lang w:val="en-US"/>
        </w:rPr>
        <w:t>seus</w:t>
      </w:r>
      <w:proofErr w:type="spellEnd"/>
      <w:r w:rsidR="00B07678" w:rsidRPr="00B07678">
        <w:rPr>
          <w:rFonts w:ascii="Times New Roman" w:eastAsia="Times New Roman" w:hAnsi="Times New Roman"/>
          <w:color w:val="222222"/>
          <w:sz w:val="24"/>
          <w:szCs w:val="24"/>
          <w:lang w:val="en-US"/>
        </w:rPr>
        <w:t xml:space="preserve"> </w:t>
      </w:r>
      <w:proofErr w:type="spellStart"/>
      <w:r w:rsidR="00B07678" w:rsidRPr="00B07678">
        <w:rPr>
          <w:rFonts w:ascii="Times New Roman" w:eastAsia="Times New Roman" w:hAnsi="Times New Roman"/>
          <w:color w:val="222222"/>
          <w:sz w:val="24"/>
          <w:szCs w:val="24"/>
          <w:lang w:val="en-US"/>
        </w:rPr>
        <w:t>objetivos</w:t>
      </w:r>
      <w:proofErr w:type="spellEnd"/>
      <w:r w:rsidR="00B07678" w:rsidRPr="00B07678">
        <w:rPr>
          <w:rFonts w:ascii="Times New Roman" w:eastAsia="Times New Roman" w:hAnsi="Times New Roman"/>
          <w:color w:val="222222"/>
          <w:sz w:val="24"/>
          <w:szCs w:val="24"/>
          <w:lang w:val="en-US"/>
        </w:rPr>
        <w:t xml:space="preserve"> </w:t>
      </w:r>
      <w:proofErr w:type="spellStart"/>
      <w:r w:rsidR="00B07678" w:rsidRPr="00B07678">
        <w:rPr>
          <w:rFonts w:ascii="Times New Roman" w:eastAsia="Times New Roman" w:hAnsi="Times New Roman"/>
          <w:color w:val="222222"/>
          <w:sz w:val="24"/>
          <w:szCs w:val="24"/>
          <w:lang w:val="en-US"/>
        </w:rPr>
        <w:t>terapêuticos</w:t>
      </w:r>
      <w:proofErr w:type="spellEnd"/>
      <w:r w:rsidR="00B07678">
        <w:rPr>
          <w:rFonts w:ascii="Times New Roman" w:eastAsia="Times New Roman" w:hAnsi="Times New Roman"/>
          <w:color w:val="222222"/>
          <w:sz w:val="24"/>
          <w:szCs w:val="24"/>
          <w:lang w:val="en-US"/>
        </w:rPr>
        <w:t xml:space="preserve"> </w:t>
      </w:r>
      <w:proofErr w:type="spellStart"/>
      <w:proofErr w:type="gramStart"/>
      <w:r w:rsidR="00B07678">
        <w:rPr>
          <w:rFonts w:ascii="Times New Roman" w:eastAsia="Times New Roman" w:hAnsi="Times New Roman"/>
          <w:color w:val="222222"/>
          <w:sz w:val="24"/>
          <w:szCs w:val="24"/>
          <w:lang w:val="en-US"/>
        </w:rPr>
        <w:t>ocupacionais</w:t>
      </w:r>
      <w:proofErr w:type="spellEnd"/>
      <w:r w:rsidR="00B07678" w:rsidRPr="00B07678">
        <w:rPr>
          <w:rFonts w:ascii="Times New Roman" w:eastAsia="Times New Roman" w:hAnsi="Times New Roman"/>
          <w:color w:val="222222"/>
          <w:sz w:val="24"/>
          <w:szCs w:val="24"/>
          <w:lang w:val="en-US"/>
        </w:rPr>
        <w:t xml:space="preserve"> </w:t>
      </w:r>
      <w:r w:rsidR="00B07678">
        <w:rPr>
          <w:rFonts w:ascii="Times New Roman" w:eastAsia="Times New Roman" w:hAnsi="Times New Roman"/>
          <w:color w:val="222222"/>
          <w:sz w:val="24"/>
          <w:szCs w:val="24"/>
          <w:lang w:val="en-US"/>
        </w:rPr>
        <w:t>.</w:t>
      </w:r>
      <w:proofErr w:type="gramEnd"/>
      <w:r w:rsidR="00B07678">
        <w:rPr>
          <w:rFonts w:ascii="Times New Roman" w:eastAsia="Times New Roman" w:hAnsi="Times New Roman"/>
          <w:color w:val="222222"/>
          <w:sz w:val="24"/>
          <w:szCs w:val="24"/>
          <w:lang w:val="en-US"/>
        </w:rPr>
        <w:t xml:space="preserve"> </w:t>
      </w:r>
      <w:r w:rsidRPr="00FD7FCA">
        <w:rPr>
          <w:rFonts w:ascii="Times New Roman" w:eastAsia="Times New Roman" w:hAnsi="Times New Roman"/>
          <w:color w:val="222222"/>
          <w:sz w:val="24"/>
          <w:szCs w:val="24"/>
        </w:rPr>
        <w:t xml:space="preserve">Disponível em: &lt;https://www.timocco.com/what-is-timocco/&gt;. </w:t>
      </w:r>
      <w:r w:rsidR="00B07678">
        <w:rPr>
          <w:rFonts w:ascii="Times New Roman" w:eastAsia="Times New Roman" w:hAnsi="Times New Roman"/>
          <w:color w:val="222222"/>
          <w:sz w:val="24"/>
          <w:szCs w:val="24"/>
        </w:rPr>
        <w:t xml:space="preserve"> Acesso em: 01 de abril de 2017.</w:t>
      </w:r>
    </w:p>
    <w:p w:rsidR="0085224A" w:rsidRPr="00FD7FCA" w:rsidRDefault="0085224A" w:rsidP="0085224A">
      <w:pPr>
        <w:pStyle w:val="PargrafodaLista"/>
        <w:rPr>
          <w:rFonts w:ascii="Times New Roman" w:eastAsia="Times New Roman" w:hAnsi="Times New Roman"/>
          <w:color w:val="222222"/>
          <w:sz w:val="24"/>
          <w:szCs w:val="24"/>
        </w:rPr>
      </w:pPr>
    </w:p>
    <w:p w:rsidR="0085224A" w:rsidRPr="005C7261" w:rsidRDefault="0085224A" w:rsidP="0085224A">
      <w:pPr>
        <w:pStyle w:val="PargrafodaLista"/>
        <w:numPr>
          <w:ilvl w:val="0"/>
          <w:numId w:val="1"/>
        </w:numPr>
        <w:rPr>
          <w:rFonts w:ascii="Times New Roman" w:eastAsia="Times New Roman" w:hAnsi="Times New Roman"/>
          <w:color w:val="222222"/>
          <w:sz w:val="24"/>
          <w:szCs w:val="24"/>
          <w:highlight w:val="white"/>
        </w:rPr>
      </w:pPr>
      <w:r>
        <w:rPr>
          <w:rFonts w:ascii="Times New Roman" w:eastAsia="Times New Roman" w:hAnsi="Times New Roman"/>
          <w:color w:val="222222"/>
          <w:sz w:val="24"/>
          <w:szCs w:val="24"/>
        </w:rPr>
        <w:t xml:space="preserve">Drummond, R; Carvalho, LAV; Costa, RMEM; </w:t>
      </w:r>
      <w:proofErr w:type="spellStart"/>
      <w:r>
        <w:rPr>
          <w:rFonts w:ascii="Times New Roman" w:eastAsia="Times New Roman" w:hAnsi="Times New Roman"/>
          <w:color w:val="222222"/>
          <w:sz w:val="24"/>
          <w:szCs w:val="24"/>
        </w:rPr>
        <w:t>Facion</w:t>
      </w:r>
      <w:proofErr w:type="spellEnd"/>
      <w:r>
        <w:rPr>
          <w:rFonts w:ascii="Times New Roman" w:eastAsia="Times New Roman" w:hAnsi="Times New Roman"/>
          <w:color w:val="222222"/>
          <w:sz w:val="24"/>
          <w:szCs w:val="24"/>
        </w:rPr>
        <w:t>, JR; Nogueira, SE.</w:t>
      </w:r>
      <w:r w:rsidRPr="00FC35F3">
        <w:rPr>
          <w:rFonts w:ascii="Times New Roman" w:eastAsia="Times New Roman" w:hAnsi="Times New Roman"/>
          <w:color w:val="222222"/>
          <w:sz w:val="24"/>
          <w:szCs w:val="24"/>
        </w:rPr>
        <w:t xml:space="preserve"> </w:t>
      </w:r>
      <w:r w:rsidRPr="005C7261">
        <w:rPr>
          <w:rFonts w:ascii="Times New Roman" w:eastAsia="Times New Roman" w:hAnsi="Times New Roman"/>
          <w:b/>
          <w:color w:val="222222"/>
          <w:sz w:val="24"/>
          <w:szCs w:val="24"/>
        </w:rPr>
        <w:t>A Estimulação Cognitiva de Pessoas com Transtorno Autista Através de Ambientes Virtuais</w:t>
      </w:r>
      <w:r w:rsidRPr="00FC35F3">
        <w:rPr>
          <w:rFonts w:ascii="Times New Roman" w:eastAsia="Times New Roman" w:hAnsi="Times New Roman"/>
          <w:color w:val="222222"/>
          <w:sz w:val="24"/>
          <w:szCs w:val="24"/>
        </w:rPr>
        <w:t>. </w:t>
      </w:r>
      <w:r w:rsidRPr="005C7261">
        <w:rPr>
          <w:rFonts w:ascii="Times New Roman" w:eastAsia="Times New Roman" w:hAnsi="Times New Roman"/>
          <w:color w:val="222222"/>
          <w:sz w:val="24"/>
          <w:szCs w:val="24"/>
        </w:rPr>
        <w:t xml:space="preserve">Cadernos do </w:t>
      </w:r>
      <w:proofErr w:type="spellStart"/>
      <w:proofErr w:type="gramStart"/>
      <w:r w:rsidRPr="005C7261">
        <w:rPr>
          <w:rFonts w:ascii="Times New Roman" w:eastAsia="Times New Roman" w:hAnsi="Times New Roman"/>
          <w:color w:val="222222"/>
          <w:sz w:val="24"/>
          <w:szCs w:val="24"/>
        </w:rPr>
        <w:t>Ime</w:t>
      </w:r>
      <w:proofErr w:type="spellEnd"/>
      <w:proofErr w:type="gramEnd"/>
      <w:r w:rsidRPr="005C7261">
        <w:rPr>
          <w:rFonts w:ascii="Times New Roman" w:eastAsia="Times New Roman" w:hAnsi="Times New Roman"/>
          <w:color w:val="222222"/>
          <w:sz w:val="24"/>
          <w:szCs w:val="24"/>
        </w:rPr>
        <w:t>: Série Informática</w:t>
      </w:r>
      <w:r w:rsidRPr="00FC35F3">
        <w:rPr>
          <w:rFonts w:ascii="Times New Roman" w:eastAsia="Times New Roman" w:hAnsi="Times New Roman"/>
          <w:b/>
          <w:color w:val="222222"/>
          <w:sz w:val="24"/>
          <w:szCs w:val="24"/>
        </w:rPr>
        <w:t>, </w:t>
      </w:r>
      <w:r>
        <w:rPr>
          <w:rFonts w:ascii="Times New Roman" w:eastAsia="Times New Roman" w:hAnsi="Times New Roman"/>
          <w:color w:val="222222"/>
          <w:sz w:val="24"/>
          <w:szCs w:val="24"/>
        </w:rPr>
        <w:t xml:space="preserve">[Rio de Janeiro]. 2002; 13: </w:t>
      </w:r>
      <w:r w:rsidRPr="00FC35F3">
        <w:rPr>
          <w:rFonts w:ascii="Times New Roman" w:eastAsia="Times New Roman" w:hAnsi="Times New Roman"/>
          <w:color w:val="222222"/>
          <w:sz w:val="24"/>
          <w:szCs w:val="24"/>
        </w:rPr>
        <w:t xml:space="preserve">64-68. </w:t>
      </w:r>
    </w:p>
    <w:p w:rsidR="0085224A" w:rsidRPr="009C2558" w:rsidRDefault="0085224A" w:rsidP="0085224A">
      <w:pPr>
        <w:pStyle w:val="PargrafodaLista"/>
        <w:rPr>
          <w:rFonts w:ascii="Times New Roman" w:eastAsia="Times New Roman" w:hAnsi="Times New Roman"/>
          <w:color w:val="222222"/>
          <w:sz w:val="24"/>
          <w:szCs w:val="24"/>
          <w:highlight w:val="white"/>
        </w:rPr>
      </w:pPr>
    </w:p>
    <w:p w:rsidR="0085224A" w:rsidRDefault="0085224A" w:rsidP="0085224A">
      <w:pPr>
        <w:pStyle w:val="PargrafodaLista"/>
        <w:numPr>
          <w:ilvl w:val="0"/>
          <w:numId w:val="1"/>
        </w:numPr>
        <w:rPr>
          <w:rFonts w:ascii="Times New Roman" w:eastAsia="Times New Roman" w:hAnsi="Times New Roman"/>
          <w:color w:val="222222"/>
          <w:sz w:val="24"/>
          <w:szCs w:val="24"/>
          <w:highlight w:val="white"/>
          <w:lang w:val="en-US"/>
        </w:rPr>
      </w:pPr>
      <w:r>
        <w:rPr>
          <w:rFonts w:ascii="Times New Roman" w:eastAsia="Times New Roman" w:hAnsi="Times New Roman"/>
          <w:color w:val="222222"/>
          <w:sz w:val="24"/>
          <w:szCs w:val="24"/>
          <w:highlight w:val="white"/>
          <w:lang w:val="en-US"/>
        </w:rPr>
        <w:t xml:space="preserve">Lee, JH; Ku, J; Cho, W; Hahn, WY; Kim, IY; Lee, S; Kang, Y; Kim, DY; Yu, T; </w:t>
      </w:r>
      <w:proofErr w:type="spellStart"/>
      <w:r>
        <w:rPr>
          <w:rFonts w:ascii="Times New Roman" w:eastAsia="Times New Roman" w:hAnsi="Times New Roman"/>
          <w:color w:val="222222"/>
          <w:sz w:val="24"/>
          <w:szCs w:val="24"/>
          <w:highlight w:val="white"/>
          <w:lang w:val="en-US"/>
        </w:rPr>
        <w:t>Wiederhold</w:t>
      </w:r>
      <w:proofErr w:type="spellEnd"/>
      <w:r>
        <w:rPr>
          <w:rFonts w:ascii="Times New Roman" w:eastAsia="Times New Roman" w:hAnsi="Times New Roman"/>
          <w:color w:val="222222"/>
          <w:sz w:val="24"/>
          <w:szCs w:val="24"/>
          <w:highlight w:val="white"/>
          <w:lang w:val="en-US"/>
        </w:rPr>
        <w:t xml:space="preserve">, BK; </w:t>
      </w:r>
      <w:proofErr w:type="spellStart"/>
      <w:r>
        <w:rPr>
          <w:rFonts w:ascii="Times New Roman" w:eastAsia="Times New Roman" w:hAnsi="Times New Roman"/>
          <w:color w:val="222222"/>
          <w:sz w:val="24"/>
          <w:szCs w:val="24"/>
          <w:highlight w:val="white"/>
          <w:lang w:val="en-US"/>
        </w:rPr>
        <w:t>Wiederhold</w:t>
      </w:r>
      <w:proofErr w:type="spellEnd"/>
      <w:r>
        <w:rPr>
          <w:rFonts w:ascii="Times New Roman" w:eastAsia="Times New Roman" w:hAnsi="Times New Roman"/>
          <w:color w:val="222222"/>
          <w:sz w:val="24"/>
          <w:szCs w:val="24"/>
          <w:highlight w:val="white"/>
          <w:lang w:val="en-US"/>
        </w:rPr>
        <w:t>, MD; Kim, SI;</w:t>
      </w:r>
      <w:r w:rsidRPr="009C2558">
        <w:rPr>
          <w:rFonts w:ascii="Times New Roman" w:eastAsia="Times New Roman" w:hAnsi="Times New Roman"/>
          <w:color w:val="222222"/>
          <w:sz w:val="24"/>
          <w:szCs w:val="24"/>
          <w:highlight w:val="white"/>
          <w:lang w:val="en-US"/>
        </w:rPr>
        <w:t xml:space="preserve"> </w:t>
      </w:r>
      <w:r w:rsidRPr="0080688E">
        <w:rPr>
          <w:rFonts w:ascii="Times New Roman" w:eastAsia="Times New Roman" w:hAnsi="Times New Roman"/>
          <w:b/>
          <w:color w:val="222222"/>
          <w:sz w:val="24"/>
          <w:szCs w:val="24"/>
          <w:highlight w:val="white"/>
          <w:lang w:val="en-US"/>
        </w:rPr>
        <w:t>A Virtual Reality System for the Assessment and Rehabilitation of the Activities of  Daily Living</w:t>
      </w:r>
      <w:r w:rsidRPr="009C2558">
        <w:rPr>
          <w:rFonts w:ascii="Times New Roman" w:eastAsia="Times New Roman" w:hAnsi="Times New Roman"/>
          <w:color w:val="222222"/>
          <w:sz w:val="24"/>
          <w:szCs w:val="24"/>
          <w:highlight w:val="white"/>
          <w:lang w:val="en-US"/>
        </w:rPr>
        <w:t>. </w:t>
      </w:r>
      <w:proofErr w:type="spellStart"/>
      <w:r w:rsidRPr="0080688E">
        <w:rPr>
          <w:rFonts w:ascii="Times New Roman" w:eastAsia="Times New Roman" w:hAnsi="Times New Roman"/>
          <w:color w:val="222222"/>
          <w:sz w:val="24"/>
          <w:szCs w:val="24"/>
          <w:highlight w:val="white"/>
          <w:lang w:val="en-US"/>
        </w:rPr>
        <w:t>Cyberpsychology</w:t>
      </w:r>
      <w:proofErr w:type="spellEnd"/>
      <w:r w:rsidRPr="0080688E">
        <w:rPr>
          <w:rFonts w:ascii="Times New Roman" w:eastAsia="Times New Roman" w:hAnsi="Times New Roman"/>
          <w:color w:val="222222"/>
          <w:sz w:val="24"/>
          <w:szCs w:val="24"/>
          <w:highlight w:val="white"/>
          <w:lang w:val="en-US"/>
        </w:rPr>
        <w:t xml:space="preserve"> &amp; Behavior,</w:t>
      </w:r>
      <w:r w:rsidRPr="009C2558">
        <w:rPr>
          <w:rFonts w:ascii="Times New Roman" w:eastAsia="Times New Roman" w:hAnsi="Times New Roman"/>
          <w:b/>
          <w:color w:val="222222"/>
          <w:sz w:val="24"/>
          <w:szCs w:val="24"/>
          <w:highlight w:val="white"/>
          <w:lang w:val="en-US"/>
        </w:rPr>
        <w:t> </w:t>
      </w:r>
      <w:r>
        <w:rPr>
          <w:rFonts w:ascii="Times New Roman" w:eastAsia="Times New Roman" w:hAnsi="Times New Roman"/>
          <w:color w:val="222222"/>
          <w:sz w:val="24"/>
          <w:szCs w:val="24"/>
          <w:highlight w:val="white"/>
          <w:lang w:val="en-US"/>
        </w:rPr>
        <w:t>[</w:t>
      </w:r>
      <w:proofErr w:type="spellStart"/>
      <w:r>
        <w:rPr>
          <w:rFonts w:ascii="Times New Roman" w:eastAsia="Times New Roman" w:hAnsi="Times New Roman"/>
          <w:color w:val="222222"/>
          <w:sz w:val="24"/>
          <w:szCs w:val="24"/>
          <w:highlight w:val="white"/>
          <w:lang w:val="en-US"/>
        </w:rPr>
        <w:t>s.l</w:t>
      </w:r>
      <w:proofErr w:type="spellEnd"/>
      <w:r>
        <w:rPr>
          <w:rFonts w:ascii="Times New Roman" w:eastAsia="Times New Roman" w:hAnsi="Times New Roman"/>
          <w:color w:val="222222"/>
          <w:sz w:val="24"/>
          <w:szCs w:val="24"/>
          <w:highlight w:val="white"/>
          <w:lang w:val="en-US"/>
        </w:rPr>
        <w:t>.] 2003; 6(</w:t>
      </w:r>
      <w:r w:rsidRPr="009C2558">
        <w:rPr>
          <w:rFonts w:ascii="Times New Roman" w:eastAsia="Times New Roman" w:hAnsi="Times New Roman"/>
          <w:color w:val="222222"/>
          <w:sz w:val="24"/>
          <w:szCs w:val="24"/>
          <w:highlight w:val="white"/>
          <w:lang w:val="en-US"/>
        </w:rPr>
        <w:t>4</w:t>
      </w:r>
      <w:r>
        <w:rPr>
          <w:rFonts w:ascii="Times New Roman" w:eastAsia="Times New Roman" w:hAnsi="Times New Roman"/>
          <w:color w:val="222222"/>
          <w:sz w:val="24"/>
          <w:szCs w:val="24"/>
          <w:highlight w:val="white"/>
          <w:lang w:val="en-US"/>
        </w:rPr>
        <w:t xml:space="preserve">): </w:t>
      </w:r>
      <w:r w:rsidRPr="009C2558">
        <w:rPr>
          <w:rFonts w:ascii="Times New Roman" w:eastAsia="Times New Roman" w:hAnsi="Times New Roman"/>
          <w:color w:val="222222"/>
          <w:sz w:val="24"/>
          <w:szCs w:val="24"/>
          <w:highlight w:val="white"/>
          <w:lang w:val="en-US"/>
        </w:rPr>
        <w:t xml:space="preserve">383-388. </w:t>
      </w:r>
      <w:hyperlink r:id="rId16" w:history="1">
        <w:r w:rsidRPr="006C342A">
          <w:rPr>
            <w:rStyle w:val="Hyperlink"/>
            <w:rFonts w:ascii="Times New Roman" w:eastAsia="Times New Roman" w:hAnsi="Times New Roman"/>
            <w:sz w:val="24"/>
            <w:szCs w:val="24"/>
            <w:highlight w:val="white"/>
            <w:lang w:val="en-US"/>
          </w:rPr>
          <w:t>http://dx.doi.org/10.1089/109493103322278763</w:t>
        </w:r>
      </w:hyperlink>
      <w:r w:rsidRPr="009C2558">
        <w:rPr>
          <w:rFonts w:ascii="Times New Roman" w:eastAsia="Times New Roman" w:hAnsi="Times New Roman"/>
          <w:color w:val="222222"/>
          <w:sz w:val="24"/>
          <w:szCs w:val="24"/>
          <w:highlight w:val="white"/>
          <w:lang w:val="en-US"/>
        </w:rPr>
        <w:t>.</w:t>
      </w:r>
    </w:p>
    <w:p w:rsidR="0085224A" w:rsidRPr="009C2558" w:rsidRDefault="0085224A" w:rsidP="0085224A">
      <w:pPr>
        <w:pStyle w:val="PargrafodaLista"/>
        <w:rPr>
          <w:rFonts w:ascii="Times New Roman" w:eastAsia="Times New Roman" w:hAnsi="Times New Roman"/>
          <w:color w:val="222222"/>
          <w:sz w:val="24"/>
          <w:szCs w:val="24"/>
          <w:highlight w:val="white"/>
          <w:lang w:val="en-US"/>
        </w:rPr>
      </w:pPr>
    </w:p>
    <w:p w:rsidR="0085224A" w:rsidRPr="001B373C" w:rsidRDefault="0085224A" w:rsidP="0085224A">
      <w:pPr>
        <w:pStyle w:val="PargrafodaLista"/>
        <w:numPr>
          <w:ilvl w:val="0"/>
          <w:numId w:val="1"/>
        </w:numPr>
        <w:rPr>
          <w:rFonts w:ascii="Times New Roman" w:eastAsia="Times New Roman" w:hAnsi="Times New Roman"/>
          <w:color w:val="222222"/>
          <w:sz w:val="24"/>
          <w:szCs w:val="24"/>
          <w:highlight w:val="white"/>
          <w:lang w:val="en-US"/>
        </w:rPr>
      </w:pPr>
      <w:r>
        <w:rPr>
          <w:rFonts w:ascii="Times New Roman" w:eastAsia="Times New Roman" w:hAnsi="Times New Roman"/>
          <w:color w:val="222222"/>
          <w:sz w:val="24"/>
          <w:szCs w:val="24"/>
          <w:highlight w:val="white"/>
          <w:lang w:val="en-US"/>
        </w:rPr>
        <w:t>Clark</w:t>
      </w:r>
      <w:r w:rsidRPr="009A1363">
        <w:rPr>
          <w:rFonts w:ascii="Times New Roman" w:eastAsia="Times New Roman" w:hAnsi="Times New Roman"/>
          <w:color w:val="222222"/>
          <w:sz w:val="24"/>
          <w:szCs w:val="24"/>
          <w:highlight w:val="white"/>
          <w:lang w:val="en-US"/>
        </w:rPr>
        <w:t>, R</w:t>
      </w:r>
      <w:r>
        <w:rPr>
          <w:rFonts w:ascii="Times New Roman" w:eastAsia="Times New Roman" w:hAnsi="Times New Roman"/>
          <w:color w:val="222222"/>
          <w:sz w:val="24"/>
          <w:szCs w:val="24"/>
          <w:highlight w:val="white"/>
          <w:lang w:val="en-US"/>
        </w:rPr>
        <w:t xml:space="preserve">A; Bryant, AL; </w:t>
      </w:r>
      <w:proofErr w:type="spellStart"/>
      <w:r>
        <w:rPr>
          <w:rFonts w:ascii="Times New Roman" w:eastAsia="Times New Roman" w:hAnsi="Times New Roman"/>
          <w:color w:val="222222"/>
          <w:sz w:val="24"/>
          <w:szCs w:val="24"/>
          <w:highlight w:val="white"/>
          <w:lang w:val="en-US"/>
        </w:rPr>
        <w:t>Pua</w:t>
      </w:r>
      <w:proofErr w:type="spellEnd"/>
      <w:r>
        <w:rPr>
          <w:rFonts w:ascii="Times New Roman" w:eastAsia="Times New Roman" w:hAnsi="Times New Roman"/>
          <w:color w:val="222222"/>
          <w:sz w:val="24"/>
          <w:szCs w:val="24"/>
          <w:highlight w:val="white"/>
          <w:lang w:val="en-US"/>
        </w:rPr>
        <w:t xml:space="preserve">, Y; </w:t>
      </w:r>
      <w:proofErr w:type="spellStart"/>
      <w:r>
        <w:rPr>
          <w:rFonts w:ascii="Times New Roman" w:eastAsia="Times New Roman" w:hAnsi="Times New Roman"/>
          <w:color w:val="222222"/>
          <w:sz w:val="24"/>
          <w:szCs w:val="24"/>
          <w:highlight w:val="white"/>
          <w:lang w:val="en-US"/>
        </w:rPr>
        <w:t>McCrory</w:t>
      </w:r>
      <w:proofErr w:type="spellEnd"/>
      <w:r>
        <w:rPr>
          <w:rFonts w:ascii="Times New Roman" w:eastAsia="Times New Roman" w:hAnsi="Times New Roman"/>
          <w:color w:val="222222"/>
          <w:sz w:val="24"/>
          <w:szCs w:val="24"/>
          <w:highlight w:val="white"/>
          <w:lang w:val="en-US"/>
        </w:rPr>
        <w:t xml:space="preserve">, P; </w:t>
      </w:r>
      <w:proofErr w:type="spellStart"/>
      <w:r>
        <w:rPr>
          <w:rFonts w:ascii="Times New Roman" w:eastAsia="Times New Roman" w:hAnsi="Times New Roman"/>
          <w:color w:val="222222"/>
          <w:sz w:val="24"/>
          <w:szCs w:val="24"/>
          <w:highlight w:val="white"/>
          <w:lang w:val="en-US"/>
        </w:rPr>
        <w:t>Bennell</w:t>
      </w:r>
      <w:proofErr w:type="spellEnd"/>
      <w:r>
        <w:rPr>
          <w:rFonts w:ascii="Times New Roman" w:eastAsia="Times New Roman" w:hAnsi="Times New Roman"/>
          <w:color w:val="222222"/>
          <w:sz w:val="24"/>
          <w:szCs w:val="24"/>
          <w:highlight w:val="white"/>
          <w:lang w:val="en-US"/>
        </w:rPr>
        <w:t>, K; Hunt, M</w:t>
      </w:r>
      <w:r w:rsidRPr="009A1363">
        <w:rPr>
          <w:rFonts w:ascii="Times New Roman" w:eastAsia="Times New Roman" w:hAnsi="Times New Roman"/>
          <w:color w:val="222222"/>
          <w:sz w:val="24"/>
          <w:szCs w:val="24"/>
          <w:highlight w:val="white"/>
          <w:lang w:val="en-US"/>
        </w:rPr>
        <w:t xml:space="preserve">. </w:t>
      </w:r>
      <w:r w:rsidRPr="00B52818">
        <w:rPr>
          <w:rFonts w:ascii="Times New Roman" w:eastAsia="Times New Roman" w:hAnsi="Times New Roman"/>
          <w:b/>
          <w:color w:val="222222"/>
          <w:sz w:val="24"/>
          <w:szCs w:val="24"/>
          <w:highlight w:val="white"/>
          <w:lang w:val="en-US"/>
        </w:rPr>
        <w:t>Validity and reliability of the Nintendo Wii Balance Board for assessment of standing balance</w:t>
      </w:r>
      <w:r w:rsidRPr="009A1363">
        <w:rPr>
          <w:rFonts w:ascii="Times New Roman" w:eastAsia="Times New Roman" w:hAnsi="Times New Roman"/>
          <w:color w:val="222222"/>
          <w:sz w:val="24"/>
          <w:szCs w:val="24"/>
          <w:highlight w:val="white"/>
          <w:lang w:val="en-US"/>
        </w:rPr>
        <w:t>. </w:t>
      </w:r>
      <w:proofErr w:type="spellStart"/>
      <w:r w:rsidRPr="00B52818">
        <w:rPr>
          <w:rFonts w:ascii="Times New Roman" w:eastAsia="Times New Roman" w:hAnsi="Times New Roman"/>
          <w:color w:val="222222"/>
          <w:sz w:val="24"/>
          <w:szCs w:val="24"/>
          <w:highlight w:val="white"/>
          <w:lang w:val="en-US"/>
        </w:rPr>
        <w:t>Gait&amp;Posture</w:t>
      </w:r>
      <w:proofErr w:type="spellEnd"/>
      <w:r w:rsidRPr="009A1363">
        <w:rPr>
          <w:rFonts w:ascii="Times New Roman" w:eastAsia="Times New Roman" w:hAnsi="Times New Roman"/>
          <w:b/>
          <w:color w:val="222222"/>
          <w:sz w:val="24"/>
          <w:szCs w:val="24"/>
          <w:highlight w:val="white"/>
          <w:lang w:val="en-US"/>
        </w:rPr>
        <w:t>, </w:t>
      </w:r>
      <w:r>
        <w:rPr>
          <w:rFonts w:ascii="Times New Roman" w:eastAsia="Times New Roman" w:hAnsi="Times New Roman"/>
          <w:color w:val="222222"/>
          <w:sz w:val="24"/>
          <w:szCs w:val="24"/>
          <w:highlight w:val="white"/>
          <w:lang w:val="en-US"/>
        </w:rPr>
        <w:t>[</w:t>
      </w:r>
      <w:proofErr w:type="spellStart"/>
      <w:r>
        <w:rPr>
          <w:rFonts w:ascii="Times New Roman" w:eastAsia="Times New Roman" w:hAnsi="Times New Roman"/>
          <w:color w:val="222222"/>
          <w:sz w:val="24"/>
          <w:szCs w:val="24"/>
          <w:highlight w:val="white"/>
          <w:lang w:val="en-US"/>
        </w:rPr>
        <w:t>s.l</w:t>
      </w:r>
      <w:proofErr w:type="spellEnd"/>
      <w:r>
        <w:rPr>
          <w:rFonts w:ascii="Times New Roman" w:eastAsia="Times New Roman" w:hAnsi="Times New Roman"/>
          <w:color w:val="222222"/>
          <w:sz w:val="24"/>
          <w:szCs w:val="24"/>
          <w:highlight w:val="white"/>
          <w:lang w:val="en-US"/>
        </w:rPr>
        <w:t>.]. 2010; 31(</w:t>
      </w:r>
      <w:r w:rsidRPr="009A1363">
        <w:rPr>
          <w:rFonts w:ascii="Times New Roman" w:eastAsia="Times New Roman" w:hAnsi="Times New Roman"/>
          <w:color w:val="222222"/>
          <w:sz w:val="24"/>
          <w:szCs w:val="24"/>
          <w:highlight w:val="white"/>
          <w:lang w:val="en-US"/>
        </w:rPr>
        <w:t>3</w:t>
      </w:r>
      <w:r>
        <w:rPr>
          <w:rFonts w:ascii="Times New Roman" w:eastAsia="Times New Roman" w:hAnsi="Times New Roman"/>
          <w:color w:val="222222"/>
          <w:sz w:val="24"/>
          <w:szCs w:val="24"/>
          <w:highlight w:val="white"/>
          <w:lang w:val="en-US"/>
        </w:rPr>
        <w:t xml:space="preserve">): </w:t>
      </w:r>
      <w:r w:rsidRPr="009A1363">
        <w:rPr>
          <w:rFonts w:ascii="Times New Roman" w:eastAsia="Times New Roman" w:hAnsi="Times New Roman"/>
          <w:color w:val="222222"/>
          <w:sz w:val="24"/>
          <w:szCs w:val="24"/>
          <w:highlight w:val="white"/>
          <w:lang w:val="en-US"/>
        </w:rPr>
        <w:t>307-310</w:t>
      </w:r>
      <w:r>
        <w:rPr>
          <w:rFonts w:ascii="Times New Roman" w:eastAsia="Times New Roman" w:hAnsi="Times New Roman"/>
          <w:color w:val="222222"/>
          <w:sz w:val="24"/>
          <w:szCs w:val="24"/>
          <w:lang w:val="en-US"/>
        </w:rPr>
        <w:t xml:space="preserve"> </w:t>
      </w:r>
      <w:hyperlink r:id="rId17">
        <w:r w:rsidRPr="001B373C">
          <w:rPr>
            <w:rFonts w:ascii="Times New Roman" w:eastAsia="Times New Roman" w:hAnsi="Times New Roman"/>
            <w:sz w:val="24"/>
            <w:szCs w:val="24"/>
            <w:highlight w:val="white"/>
            <w:u w:val="single"/>
            <w:lang w:val="en-US"/>
          </w:rPr>
          <w:t>http://dx.doi.org/10.1016/j.gaitpost.2009.11.012</w:t>
        </w:r>
      </w:hyperlink>
    </w:p>
    <w:p w:rsidR="0085224A" w:rsidRPr="001B373C" w:rsidRDefault="0085224A" w:rsidP="0085224A">
      <w:pPr>
        <w:pStyle w:val="PargrafodaLista"/>
        <w:rPr>
          <w:rFonts w:ascii="Times New Roman" w:eastAsia="Times New Roman" w:hAnsi="Times New Roman"/>
          <w:color w:val="222222"/>
          <w:sz w:val="24"/>
          <w:szCs w:val="24"/>
          <w:highlight w:val="white"/>
          <w:lang w:val="en-US"/>
        </w:rPr>
      </w:pPr>
    </w:p>
    <w:p w:rsidR="0085224A" w:rsidRDefault="0085224A" w:rsidP="0085224A">
      <w:pPr>
        <w:pStyle w:val="PargrafodaLista"/>
        <w:numPr>
          <w:ilvl w:val="0"/>
          <w:numId w:val="1"/>
        </w:numPr>
        <w:rPr>
          <w:rFonts w:ascii="Times New Roman" w:eastAsia="Times New Roman" w:hAnsi="Times New Roman"/>
          <w:color w:val="222222"/>
          <w:sz w:val="24"/>
          <w:szCs w:val="24"/>
        </w:rPr>
      </w:pPr>
      <w:r w:rsidRPr="00C76135">
        <w:rPr>
          <w:rFonts w:ascii="Times New Roman" w:eastAsia="Times New Roman" w:hAnsi="Times New Roman"/>
          <w:color w:val="222222"/>
          <w:sz w:val="24"/>
          <w:szCs w:val="24"/>
          <w:lang w:val="en-US"/>
        </w:rPr>
        <w:t>H</w:t>
      </w:r>
      <w:r>
        <w:rPr>
          <w:rFonts w:ascii="Times New Roman" w:eastAsia="Times New Roman" w:hAnsi="Times New Roman"/>
          <w:color w:val="222222"/>
          <w:sz w:val="24"/>
          <w:szCs w:val="24"/>
          <w:lang w:val="en-US"/>
        </w:rPr>
        <w:t>olden, M</w:t>
      </w:r>
      <w:r w:rsidRPr="00C76135">
        <w:rPr>
          <w:rFonts w:ascii="Times New Roman" w:eastAsia="Times New Roman" w:hAnsi="Times New Roman"/>
          <w:color w:val="222222"/>
          <w:sz w:val="24"/>
          <w:szCs w:val="24"/>
          <w:lang w:val="en-US"/>
        </w:rPr>
        <w:t xml:space="preserve">K. </w:t>
      </w:r>
      <w:r w:rsidRPr="00162132">
        <w:rPr>
          <w:rFonts w:ascii="Times New Roman" w:eastAsia="Times New Roman" w:hAnsi="Times New Roman"/>
          <w:b/>
          <w:color w:val="222222"/>
          <w:sz w:val="24"/>
          <w:szCs w:val="24"/>
          <w:lang w:val="en-US"/>
        </w:rPr>
        <w:t>Virtual Environments for Motor Rehabilitation: Review</w:t>
      </w:r>
      <w:r w:rsidRPr="00C76135">
        <w:rPr>
          <w:rFonts w:ascii="Times New Roman" w:eastAsia="Times New Roman" w:hAnsi="Times New Roman"/>
          <w:color w:val="222222"/>
          <w:sz w:val="24"/>
          <w:szCs w:val="24"/>
          <w:lang w:val="en-US"/>
        </w:rPr>
        <w:t>. </w:t>
      </w:r>
      <w:proofErr w:type="spellStart"/>
      <w:proofErr w:type="gramStart"/>
      <w:r w:rsidRPr="006A301C">
        <w:rPr>
          <w:rFonts w:ascii="Times New Roman" w:eastAsia="Times New Roman" w:hAnsi="Times New Roman"/>
          <w:color w:val="222222"/>
          <w:sz w:val="24"/>
          <w:szCs w:val="24"/>
        </w:rPr>
        <w:t>Cyberpsychology&amp;Behavior</w:t>
      </w:r>
      <w:proofErr w:type="spellEnd"/>
      <w:proofErr w:type="gramEnd"/>
      <w:r w:rsidRPr="006A301C">
        <w:rPr>
          <w:rFonts w:ascii="Times New Roman" w:eastAsia="Times New Roman" w:hAnsi="Times New Roman"/>
          <w:b/>
          <w:color w:val="222222"/>
          <w:sz w:val="24"/>
          <w:szCs w:val="24"/>
        </w:rPr>
        <w:t>. </w:t>
      </w:r>
      <w:r w:rsidRPr="006A301C">
        <w:rPr>
          <w:rFonts w:ascii="Times New Roman" w:eastAsia="Times New Roman" w:hAnsi="Times New Roman"/>
          <w:color w:val="222222"/>
          <w:sz w:val="24"/>
          <w:szCs w:val="24"/>
        </w:rPr>
        <w:t>[</w:t>
      </w:r>
      <w:proofErr w:type="spellStart"/>
      <w:r w:rsidRPr="006A301C">
        <w:rPr>
          <w:rFonts w:ascii="Times New Roman" w:eastAsia="Times New Roman" w:hAnsi="Times New Roman"/>
          <w:color w:val="222222"/>
          <w:sz w:val="24"/>
          <w:szCs w:val="24"/>
        </w:rPr>
        <w:t>s.i</w:t>
      </w:r>
      <w:proofErr w:type="spellEnd"/>
      <w:r w:rsidRPr="006A301C">
        <w:rPr>
          <w:rFonts w:ascii="Times New Roman" w:eastAsia="Times New Roman" w:hAnsi="Times New Roman"/>
          <w:color w:val="222222"/>
          <w:sz w:val="24"/>
          <w:szCs w:val="24"/>
        </w:rPr>
        <w:t>.]. 2005;</w:t>
      </w:r>
      <w:proofErr w:type="gramStart"/>
      <w:r w:rsidRPr="006A301C">
        <w:rPr>
          <w:rFonts w:ascii="Times New Roman" w:eastAsia="Times New Roman" w:hAnsi="Times New Roman"/>
          <w:color w:val="222222"/>
          <w:sz w:val="24"/>
          <w:szCs w:val="24"/>
        </w:rPr>
        <w:t xml:space="preserve">  </w:t>
      </w:r>
      <w:proofErr w:type="gramEnd"/>
      <w:r w:rsidRPr="006A301C">
        <w:rPr>
          <w:rFonts w:ascii="Times New Roman" w:eastAsia="Times New Roman" w:hAnsi="Times New Roman"/>
          <w:color w:val="222222"/>
          <w:sz w:val="24"/>
          <w:szCs w:val="24"/>
        </w:rPr>
        <w:t xml:space="preserve">8(3): 187-230. </w:t>
      </w:r>
    </w:p>
    <w:p w:rsidR="0085224A" w:rsidRPr="00C76135" w:rsidRDefault="0085224A" w:rsidP="0085224A">
      <w:pPr>
        <w:pStyle w:val="PargrafodaLista"/>
        <w:rPr>
          <w:rFonts w:ascii="Times New Roman" w:eastAsia="Times New Roman" w:hAnsi="Times New Roman"/>
          <w:color w:val="222222"/>
          <w:sz w:val="24"/>
          <w:szCs w:val="24"/>
        </w:rPr>
      </w:pPr>
    </w:p>
    <w:p w:rsidR="0085224A" w:rsidRDefault="0085224A" w:rsidP="0085224A">
      <w:pPr>
        <w:pStyle w:val="PargrafodaLista"/>
        <w:numPr>
          <w:ilvl w:val="0"/>
          <w:numId w:val="1"/>
        </w:numPr>
        <w:spacing w:line="240" w:lineRule="auto"/>
        <w:rPr>
          <w:rFonts w:ascii="Times New Roman" w:eastAsia="Times New Roman" w:hAnsi="Times New Roman"/>
          <w:color w:val="222222"/>
          <w:sz w:val="24"/>
          <w:szCs w:val="24"/>
          <w:highlight w:val="white"/>
        </w:rPr>
      </w:pPr>
      <w:proofErr w:type="spellStart"/>
      <w:r>
        <w:rPr>
          <w:rFonts w:ascii="Times New Roman" w:eastAsia="Times New Roman" w:hAnsi="Times New Roman"/>
          <w:color w:val="222222"/>
          <w:sz w:val="24"/>
          <w:szCs w:val="24"/>
          <w:highlight w:val="white"/>
        </w:rPr>
        <w:t>Baum</w:t>
      </w:r>
      <w:proofErr w:type="spellEnd"/>
      <w:r>
        <w:rPr>
          <w:rFonts w:ascii="Times New Roman" w:eastAsia="Times New Roman" w:hAnsi="Times New Roman"/>
          <w:color w:val="222222"/>
          <w:sz w:val="24"/>
          <w:szCs w:val="24"/>
          <w:highlight w:val="white"/>
        </w:rPr>
        <w:t xml:space="preserve">, C; </w:t>
      </w:r>
      <w:proofErr w:type="spellStart"/>
      <w:r>
        <w:rPr>
          <w:rFonts w:ascii="Times New Roman" w:eastAsia="Times New Roman" w:hAnsi="Times New Roman"/>
          <w:color w:val="222222"/>
          <w:sz w:val="24"/>
          <w:szCs w:val="24"/>
          <w:highlight w:val="white"/>
        </w:rPr>
        <w:t>Maraschin</w:t>
      </w:r>
      <w:proofErr w:type="spellEnd"/>
      <w:r w:rsidRPr="004B4E43">
        <w:rPr>
          <w:rFonts w:ascii="Times New Roman" w:eastAsia="Times New Roman" w:hAnsi="Times New Roman"/>
          <w:color w:val="222222"/>
          <w:sz w:val="24"/>
          <w:szCs w:val="24"/>
          <w:highlight w:val="white"/>
        </w:rPr>
        <w:t xml:space="preserve">, C. </w:t>
      </w:r>
      <w:r w:rsidRPr="00110489">
        <w:rPr>
          <w:rFonts w:ascii="Times New Roman" w:eastAsia="Times New Roman" w:hAnsi="Times New Roman"/>
          <w:b/>
          <w:color w:val="222222"/>
          <w:sz w:val="24"/>
          <w:szCs w:val="24"/>
          <w:highlight w:val="white"/>
        </w:rPr>
        <w:t>Oficinas e jogos eletrônicos: produção de saúde mental</w:t>
      </w:r>
      <w:r w:rsidRPr="004B4E43">
        <w:rPr>
          <w:rFonts w:ascii="Times New Roman" w:eastAsia="Times New Roman" w:hAnsi="Times New Roman"/>
          <w:color w:val="222222"/>
          <w:sz w:val="24"/>
          <w:szCs w:val="24"/>
          <w:highlight w:val="white"/>
        </w:rPr>
        <w:t>. </w:t>
      </w:r>
      <w:r w:rsidRPr="00110489">
        <w:rPr>
          <w:rFonts w:ascii="Times New Roman" w:eastAsia="Times New Roman" w:hAnsi="Times New Roman"/>
          <w:color w:val="222222"/>
          <w:sz w:val="24"/>
          <w:szCs w:val="24"/>
          <w:highlight w:val="white"/>
        </w:rPr>
        <w:t>Interface - Comunicação, Saúde, Educação</w:t>
      </w:r>
      <w:r w:rsidRPr="004B4E43">
        <w:rPr>
          <w:rFonts w:ascii="Times New Roman" w:eastAsia="Times New Roman" w:hAnsi="Times New Roman"/>
          <w:b/>
          <w:color w:val="222222"/>
          <w:sz w:val="24"/>
          <w:szCs w:val="24"/>
          <w:highlight w:val="white"/>
        </w:rPr>
        <w:t>, </w:t>
      </w:r>
      <w:r>
        <w:rPr>
          <w:rFonts w:ascii="Times New Roman" w:eastAsia="Times New Roman" w:hAnsi="Times New Roman"/>
          <w:color w:val="222222"/>
          <w:sz w:val="24"/>
          <w:szCs w:val="24"/>
          <w:highlight w:val="white"/>
        </w:rPr>
        <w:t>[</w:t>
      </w:r>
      <w:proofErr w:type="spellStart"/>
      <w:r>
        <w:rPr>
          <w:rFonts w:ascii="Times New Roman" w:eastAsia="Times New Roman" w:hAnsi="Times New Roman"/>
          <w:color w:val="222222"/>
          <w:sz w:val="24"/>
          <w:szCs w:val="24"/>
          <w:highlight w:val="white"/>
        </w:rPr>
        <w:t>s.l</w:t>
      </w:r>
      <w:proofErr w:type="spellEnd"/>
      <w:r>
        <w:rPr>
          <w:rFonts w:ascii="Times New Roman" w:eastAsia="Times New Roman" w:hAnsi="Times New Roman"/>
          <w:color w:val="222222"/>
          <w:sz w:val="24"/>
          <w:szCs w:val="24"/>
          <w:highlight w:val="white"/>
        </w:rPr>
        <w:t>.]. 2016; 20(</w:t>
      </w:r>
      <w:r w:rsidRPr="004B4E43">
        <w:rPr>
          <w:rFonts w:ascii="Times New Roman" w:eastAsia="Times New Roman" w:hAnsi="Times New Roman"/>
          <w:color w:val="222222"/>
          <w:sz w:val="24"/>
          <w:szCs w:val="24"/>
          <w:highlight w:val="white"/>
        </w:rPr>
        <w:t>59</w:t>
      </w:r>
      <w:r>
        <w:rPr>
          <w:rFonts w:ascii="Times New Roman" w:eastAsia="Times New Roman" w:hAnsi="Times New Roman"/>
          <w:color w:val="222222"/>
          <w:sz w:val="24"/>
          <w:szCs w:val="24"/>
          <w:highlight w:val="white"/>
        </w:rPr>
        <w:t xml:space="preserve">): 1053-1062. </w:t>
      </w:r>
      <w:r w:rsidRPr="004B4E43">
        <w:rPr>
          <w:rFonts w:ascii="Times New Roman" w:eastAsia="Times New Roman" w:hAnsi="Times New Roman"/>
          <w:color w:val="222222"/>
          <w:sz w:val="24"/>
          <w:szCs w:val="24"/>
          <w:highlight w:val="white"/>
        </w:rPr>
        <w:t xml:space="preserve"> </w:t>
      </w:r>
      <w:hyperlink r:id="rId18">
        <w:r w:rsidRPr="004B4E43">
          <w:rPr>
            <w:rFonts w:ascii="Times New Roman" w:eastAsia="Times New Roman" w:hAnsi="Times New Roman"/>
            <w:sz w:val="24"/>
            <w:szCs w:val="24"/>
            <w:highlight w:val="white"/>
            <w:u w:val="single"/>
          </w:rPr>
          <w:t>http://dx.doi.org/10.1590/1807-57622015.0861</w:t>
        </w:r>
      </w:hyperlink>
      <w:r w:rsidRPr="004B4E43">
        <w:rPr>
          <w:rFonts w:ascii="Times New Roman" w:eastAsia="Times New Roman" w:hAnsi="Times New Roman"/>
          <w:color w:val="222222"/>
          <w:sz w:val="24"/>
          <w:szCs w:val="24"/>
          <w:highlight w:val="white"/>
        </w:rPr>
        <w:t>.</w:t>
      </w:r>
    </w:p>
    <w:p w:rsidR="0085224A" w:rsidRPr="00110489" w:rsidRDefault="0085224A" w:rsidP="0085224A">
      <w:pPr>
        <w:pStyle w:val="PargrafodaLista"/>
        <w:rPr>
          <w:rFonts w:ascii="Times New Roman" w:eastAsia="Times New Roman" w:hAnsi="Times New Roman"/>
          <w:color w:val="222222"/>
          <w:sz w:val="24"/>
          <w:szCs w:val="24"/>
          <w:highlight w:val="white"/>
        </w:rPr>
      </w:pPr>
    </w:p>
    <w:p w:rsidR="0085224A" w:rsidRDefault="0085224A" w:rsidP="0085224A">
      <w:pPr>
        <w:pStyle w:val="PargrafodaLista"/>
        <w:numPr>
          <w:ilvl w:val="0"/>
          <w:numId w:val="1"/>
        </w:numPr>
        <w:rPr>
          <w:rFonts w:ascii="Times New Roman" w:eastAsia="Times New Roman" w:hAnsi="Times New Roman"/>
          <w:color w:val="222222"/>
          <w:sz w:val="24"/>
          <w:szCs w:val="24"/>
          <w:highlight w:val="white"/>
          <w:lang w:val="en-US"/>
        </w:rPr>
      </w:pPr>
      <w:r w:rsidRPr="001B373C">
        <w:rPr>
          <w:rFonts w:ascii="Times New Roman" w:eastAsia="Times New Roman" w:hAnsi="Times New Roman"/>
          <w:color w:val="222222"/>
          <w:sz w:val="24"/>
          <w:szCs w:val="24"/>
          <w:highlight w:val="white"/>
          <w:lang w:val="en-US"/>
        </w:rPr>
        <w:t xml:space="preserve">Deutsch, JE; </w:t>
      </w:r>
      <w:proofErr w:type="spellStart"/>
      <w:r w:rsidRPr="001B373C">
        <w:rPr>
          <w:rFonts w:ascii="Times New Roman" w:eastAsia="Times New Roman" w:hAnsi="Times New Roman"/>
          <w:color w:val="222222"/>
          <w:sz w:val="24"/>
          <w:szCs w:val="24"/>
          <w:highlight w:val="white"/>
          <w:lang w:val="en-US"/>
        </w:rPr>
        <w:t>Borbely</w:t>
      </w:r>
      <w:proofErr w:type="spellEnd"/>
      <w:r w:rsidRPr="001B373C">
        <w:rPr>
          <w:rFonts w:ascii="Times New Roman" w:eastAsia="Times New Roman" w:hAnsi="Times New Roman"/>
          <w:color w:val="222222"/>
          <w:sz w:val="24"/>
          <w:szCs w:val="24"/>
          <w:highlight w:val="white"/>
          <w:lang w:val="en-US"/>
        </w:rPr>
        <w:t xml:space="preserve">, M; Filler, J; </w:t>
      </w:r>
      <w:proofErr w:type="spellStart"/>
      <w:r w:rsidRPr="001B373C">
        <w:rPr>
          <w:rFonts w:ascii="Times New Roman" w:eastAsia="Times New Roman" w:hAnsi="Times New Roman"/>
          <w:color w:val="222222"/>
          <w:sz w:val="24"/>
          <w:szCs w:val="24"/>
          <w:highlight w:val="white"/>
          <w:lang w:val="en-US"/>
        </w:rPr>
        <w:t>Huhn</w:t>
      </w:r>
      <w:proofErr w:type="spellEnd"/>
      <w:r w:rsidRPr="001B373C">
        <w:rPr>
          <w:rFonts w:ascii="Times New Roman" w:eastAsia="Times New Roman" w:hAnsi="Times New Roman"/>
          <w:color w:val="222222"/>
          <w:sz w:val="24"/>
          <w:szCs w:val="24"/>
          <w:highlight w:val="white"/>
          <w:lang w:val="en-US"/>
        </w:rPr>
        <w:t xml:space="preserve">, K; </w:t>
      </w:r>
      <w:proofErr w:type="spellStart"/>
      <w:r w:rsidRPr="001B373C">
        <w:rPr>
          <w:rFonts w:ascii="Times New Roman" w:eastAsia="Times New Roman" w:hAnsi="Times New Roman"/>
          <w:color w:val="222222"/>
          <w:sz w:val="24"/>
          <w:szCs w:val="24"/>
          <w:highlight w:val="white"/>
          <w:lang w:val="en-US"/>
        </w:rPr>
        <w:t>Guarrera-Bowlby</w:t>
      </w:r>
      <w:proofErr w:type="spellEnd"/>
      <w:r w:rsidRPr="001B373C">
        <w:rPr>
          <w:rFonts w:ascii="Times New Roman" w:eastAsia="Times New Roman" w:hAnsi="Times New Roman"/>
          <w:color w:val="222222"/>
          <w:sz w:val="24"/>
          <w:szCs w:val="24"/>
          <w:highlight w:val="white"/>
          <w:lang w:val="en-US"/>
        </w:rPr>
        <w:t xml:space="preserve">, P. </w:t>
      </w:r>
      <w:r w:rsidRPr="00110489">
        <w:rPr>
          <w:rFonts w:ascii="Times New Roman" w:eastAsia="Times New Roman" w:hAnsi="Times New Roman"/>
          <w:b/>
          <w:color w:val="222222"/>
          <w:sz w:val="24"/>
          <w:szCs w:val="24"/>
          <w:highlight w:val="white"/>
          <w:lang w:val="en-US"/>
        </w:rPr>
        <w:t>Use of a low-cost, commercially available gaming console (Wii) for rehabilitation of an adolescent with cerebral palsy</w:t>
      </w:r>
      <w:r w:rsidRPr="004B4E43">
        <w:rPr>
          <w:rFonts w:ascii="Times New Roman" w:eastAsia="Times New Roman" w:hAnsi="Times New Roman"/>
          <w:color w:val="222222"/>
          <w:sz w:val="24"/>
          <w:szCs w:val="24"/>
          <w:highlight w:val="white"/>
          <w:lang w:val="en-US"/>
        </w:rPr>
        <w:t>. </w:t>
      </w:r>
      <w:proofErr w:type="spellStart"/>
      <w:r w:rsidRPr="00110489">
        <w:rPr>
          <w:rFonts w:ascii="Times New Roman" w:eastAsia="Times New Roman" w:hAnsi="Times New Roman"/>
          <w:color w:val="222222"/>
          <w:sz w:val="24"/>
          <w:szCs w:val="24"/>
          <w:highlight w:val="white"/>
          <w:lang w:val="en-US"/>
        </w:rPr>
        <w:t>PhysicalTherapy</w:t>
      </w:r>
      <w:proofErr w:type="spellEnd"/>
      <w:r>
        <w:rPr>
          <w:rFonts w:ascii="Times New Roman" w:eastAsia="Times New Roman" w:hAnsi="Times New Roman"/>
          <w:b/>
          <w:color w:val="222222"/>
          <w:sz w:val="24"/>
          <w:szCs w:val="24"/>
          <w:highlight w:val="white"/>
          <w:lang w:val="en-US"/>
        </w:rPr>
        <w:t>.</w:t>
      </w:r>
      <w:r w:rsidRPr="004B4E43">
        <w:rPr>
          <w:rFonts w:ascii="Times New Roman" w:eastAsia="Times New Roman" w:hAnsi="Times New Roman"/>
          <w:b/>
          <w:color w:val="222222"/>
          <w:sz w:val="24"/>
          <w:szCs w:val="24"/>
          <w:highlight w:val="white"/>
          <w:lang w:val="en-US"/>
        </w:rPr>
        <w:t> </w:t>
      </w:r>
      <w:r>
        <w:rPr>
          <w:rFonts w:ascii="Times New Roman" w:eastAsia="Times New Roman" w:hAnsi="Times New Roman"/>
          <w:color w:val="222222"/>
          <w:sz w:val="24"/>
          <w:szCs w:val="24"/>
          <w:highlight w:val="white"/>
          <w:lang w:val="en-US"/>
        </w:rPr>
        <w:t>New Jersey. 2008</w:t>
      </w:r>
      <w:proofErr w:type="gramStart"/>
      <w:r>
        <w:rPr>
          <w:rFonts w:ascii="Times New Roman" w:eastAsia="Times New Roman" w:hAnsi="Times New Roman"/>
          <w:color w:val="222222"/>
          <w:sz w:val="24"/>
          <w:szCs w:val="24"/>
          <w:highlight w:val="white"/>
          <w:lang w:val="en-US"/>
        </w:rPr>
        <w:t>;  88</w:t>
      </w:r>
      <w:proofErr w:type="gramEnd"/>
      <w:r>
        <w:rPr>
          <w:rFonts w:ascii="Times New Roman" w:eastAsia="Times New Roman" w:hAnsi="Times New Roman"/>
          <w:color w:val="222222"/>
          <w:sz w:val="24"/>
          <w:szCs w:val="24"/>
          <w:highlight w:val="white"/>
          <w:lang w:val="en-US"/>
        </w:rPr>
        <w:t>(</w:t>
      </w:r>
      <w:r w:rsidRPr="004B4E43">
        <w:rPr>
          <w:rFonts w:ascii="Times New Roman" w:eastAsia="Times New Roman" w:hAnsi="Times New Roman"/>
          <w:color w:val="222222"/>
          <w:sz w:val="24"/>
          <w:szCs w:val="24"/>
          <w:highlight w:val="white"/>
          <w:lang w:val="en-US"/>
        </w:rPr>
        <w:t>10</w:t>
      </w:r>
      <w:r>
        <w:rPr>
          <w:rFonts w:ascii="Times New Roman" w:eastAsia="Times New Roman" w:hAnsi="Times New Roman"/>
          <w:color w:val="222222"/>
          <w:sz w:val="24"/>
          <w:szCs w:val="24"/>
          <w:highlight w:val="white"/>
          <w:lang w:val="en-US"/>
        </w:rPr>
        <w:t>): 1196-1207.</w:t>
      </w:r>
    </w:p>
    <w:p w:rsidR="0085224A" w:rsidRPr="004B4E43" w:rsidRDefault="0085224A" w:rsidP="0085224A">
      <w:pPr>
        <w:pStyle w:val="PargrafodaLista"/>
        <w:rPr>
          <w:rFonts w:ascii="Times New Roman" w:eastAsia="Times New Roman" w:hAnsi="Times New Roman"/>
          <w:color w:val="222222"/>
          <w:sz w:val="24"/>
          <w:szCs w:val="24"/>
          <w:highlight w:val="white"/>
          <w:lang w:val="en-US"/>
        </w:rPr>
      </w:pPr>
    </w:p>
    <w:p w:rsidR="0085224A" w:rsidRPr="004B4E43" w:rsidRDefault="0085224A" w:rsidP="0085224A">
      <w:pPr>
        <w:pStyle w:val="PargrafodaLista"/>
        <w:numPr>
          <w:ilvl w:val="0"/>
          <w:numId w:val="1"/>
        </w:numPr>
        <w:spacing w:line="240" w:lineRule="auto"/>
        <w:rPr>
          <w:rFonts w:ascii="Times New Roman" w:eastAsia="Times New Roman" w:hAnsi="Times New Roman"/>
          <w:sz w:val="24"/>
          <w:szCs w:val="24"/>
          <w:highlight w:val="white"/>
        </w:rPr>
      </w:pPr>
      <w:r>
        <w:rPr>
          <w:rFonts w:ascii="Times New Roman" w:eastAsia="Times New Roman" w:hAnsi="Times New Roman"/>
          <w:sz w:val="24"/>
          <w:szCs w:val="24"/>
          <w:highlight w:val="white"/>
        </w:rPr>
        <w:t>Sousa, FH</w:t>
      </w:r>
      <w:r w:rsidRPr="004B4E43">
        <w:rPr>
          <w:rFonts w:ascii="Times New Roman" w:eastAsia="Times New Roman" w:hAnsi="Times New Roman"/>
          <w:sz w:val="24"/>
          <w:szCs w:val="24"/>
          <w:highlight w:val="white"/>
        </w:rPr>
        <w:t xml:space="preserve">. </w:t>
      </w:r>
      <w:r w:rsidRPr="00110489">
        <w:rPr>
          <w:rFonts w:ascii="Times New Roman" w:eastAsia="Times New Roman" w:hAnsi="Times New Roman"/>
          <w:b/>
          <w:sz w:val="24"/>
          <w:szCs w:val="24"/>
          <w:highlight w:val="white"/>
        </w:rPr>
        <w:t>Uma revisão bibliográfica sobre a utilização do Nintendo® Wii como instrumento terapêutico e seus fatores de risco.</w:t>
      </w:r>
      <w:r w:rsidRPr="004B4E43">
        <w:rPr>
          <w:rFonts w:ascii="Times New Roman" w:eastAsia="Times New Roman" w:hAnsi="Times New Roman"/>
          <w:sz w:val="24"/>
          <w:szCs w:val="24"/>
          <w:highlight w:val="white"/>
        </w:rPr>
        <w:t> </w:t>
      </w:r>
      <w:r w:rsidRPr="00110489">
        <w:rPr>
          <w:rFonts w:ascii="Times New Roman" w:eastAsia="Times New Roman" w:hAnsi="Times New Roman"/>
          <w:sz w:val="24"/>
          <w:szCs w:val="24"/>
          <w:highlight w:val="white"/>
        </w:rPr>
        <w:t>Revista Espaço Acadêmico</w:t>
      </w:r>
      <w:r>
        <w:rPr>
          <w:rFonts w:ascii="Times New Roman" w:eastAsia="Times New Roman" w:hAnsi="Times New Roman"/>
          <w:b/>
          <w:sz w:val="24"/>
          <w:szCs w:val="24"/>
          <w:highlight w:val="white"/>
        </w:rPr>
        <w:t>.</w:t>
      </w:r>
      <w:r w:rsidRPr="004B4E43">
        <w:rPr>
          <w:rFonts w:ascii="Times New Roman" w:eastAsia="Times New Roman" w:hAnsi="Times New Roman"/>
          <w:b/>
          <w:sz w:val="24"/>
          <w:szCs w:val="24"/>
          <w:highlight w:val="white"/>
        </w:rPr>
        <w:t> </w:t>
      </w:r>
      <w:r>
        <w:rPr>
          <w:rFonts w:ascii="Times New Roman" w:eastAsia="Times New Roman" w:hAnsi="Times New Roman"/>
          <w:sz w:val="24"/>
          <w:szCs w:val="24"/>
          <w:highlight w:val="white"/>
        </w:rPr>
        <w:t>Paraná. 2011;</w:t>
      </w:r>
      <w:proofErr w:type="gramStart"/>
      <w:r>
        <w:rPr>
          <w:rFonts w:ascii="Times New Roman" w:eastAsia="Times New Roman" w:hAnsi="Times New Roman"/>
          <w:sz w:val="24"/>
          <w:szCs w:val="24"/>
          <w:highlight w:val="white"/>
        </w:rPr>
        <w:t xml:space="preserve"> </w:t>
      </w:r>
      <w:r w:rsidRPr="004B4E43">
        <w:rPr>
          <w:rFonts w:ascii="Times New Roman" w:eastAsia="Times New Roman" w:hAnsi="Times New Roman"/>
          <w:sz w:val="24"/>
          <w:szCs w:val="24"/>
          <w:highlight w:val="white"/>
        </w:rPr>
        <w:t xml:space="preserve"> </w:t>
      </w:r>
      <w:proofErr w:type="gramEnd"/>
      <w:r w:rsidRPr="004B4E43">
        <w:rPr>
          <w:rFonts w:ascii="Times New Roman" w:eastAsia="Times New Roman" w:hAnsi="Times New Roman"/>
          <w:sz w:val="24"/>
          <w:szCs w:val="24"/>
          <w:highlight w:val="white"/>
        </w:rPr>
        <w:t>11</w:t>
      </w:r>
      <w:r>
        <w:rPr>
          <w:rFonts w:ascii="Times New Roman" w:eastAsia="Times New Roman" w:hAnsi="Times New Roman"/>
          <w:sz w:val="24"/>
          <w:szCs w:val="24"/>
          <w:highlight w:val="white"/>
        </w:rPr>
        <w:t>(</w:t>
      </w:r>
      <w:r w:rsidRPr="004B4E43">
        <w:rPr>
          <w:rFonts w:ascii="Times New Roman" w:eastAsia="Times New Roman" w:hAnsi="Times New Roman"/>
          <w:sz w:val="24"/>
          <w:szCs w:val="24"/>
          <w:highlight w:val="white"/>
        </w:rPr>
        <w:t>123</w:t>
      </w:r>
      <w:r>
        <w:rPr>
          <w:rFonts w:ascii="Times New Roman" w:eastAsia="Times New Roman" w:hAnsi="Times New Roman"/>
          <w:sz w:val="24"/>
          <w:szCs w:val="24"/>
          <w:highlight w:val="white"/>
        </w:rPr>
        <w:t>):</w:t>
      </w:r>
      <w:r w:rsidRPr="004B4E43">
        <w:rPr>
          <w:rFonts w:ascii="Times New Roman" w:eastAsia="Times New Roman" w:hAnsi="Times New Roman"/>
          <w:sz w:val="24"/>
          <w:szCs w:val="24"/>
          <w:highlight w:val="white"/>
        </w:rPr>
        <w:t xml:space="preserve"> 155-160</w:t>
      </w:r>
      <w:r>
        <w:rPr>
          <w:rFonts w:ascii="Times New Roman" w:eastAsia="Times New Roman" w:hAnsi="Times New Roman"/>
          <w:sz w:val="24"/>
          <w:szCs w:val="24"/>
          <w:highlight w:val="white"/>
        </w:rPr>
        <w:t>.</w:t>
      </w:r>
      <w:r>
        <w:rPr>
          <w:rFonts w:ascii="Times New Roman" w:eastAsia="Times New Roman" w:hAnsi="Times New Roman"/>
          <w:sz w:val="24"/>
          <w:szCs w:val="24"/>
          <w:highlight w:val="white"/>
        </w:rPr>
        <w:br/>
      </w:r>
    </w:p>
    <w:p w:rsidR="0085224A" w:rsidRDefault="0085224A" w:rsidP="0085224A">
      <w:pPr>
        <w:pStyle w:val="PargrafodaLista"/>
        <w:numPr>
          <w:ilvl w:val="0"/>
          <w:numId w:val="1"/>
        </w:numPr>
        <w:spacing w:line="240" w:lineRule="auto"/>
        <w:rPr>
          <w:rFonts w:ascii="Times New Roman" w:eastAsia="Times New Roman" w:hAnsi="Times New Roman"/>
          <w:sz w:val="24"/>
          <w:szCs w:val="24"/>
          <w:highlight w:val="white"/>
        </w:rPr>
      </w:pPr>
      <w:r>
        <w:rPr>
          <w:rFonts w:ascii="Times New Roman" w:eastAsia="Times New Roman" w:hAnsi="Times New Roman"/>
          <w:sz w:val="24"/>
          <w:szCs w:val="24"/>
          <w:highlight w:val="white"/>
        </w:rPr>
        <w:t>Soares, LBT</w:t>
      </w:r>
      <w:r w:rsidRPr="00964BD8">
        <w:rPr>
          <w:rFonts w:ascii="Times New Roman" w:eastAsia="Times New Roman" w:hAnsi="Times New Roman"/>
          <w:sz w:val="24"/>
          <w:szCs w:val="24"/>
          <w:highlight w:val="white"/>
        </w:rPr>
        <w:t xml:space="preserve">. </w:t>
      </w:r>
      <w:r w:rsidRPr="00243CA3">
        <w:rPr>
          <w:rFonts w:ascii="Times New Roman" w:eastAsia="Times New Roman" w:hAnsi="Times New Roman"/>
          <w:b/>
          <w:sz w:val="24"/>
          <w:szCs w:val="24"/>
          <w:highlight w:val="white"/>
        </w:rPr>
        <w:t>História da Terapia Ocupacional.</w:t>
      </w:r>
      <w:r>
        <w:rPr>
          <w:rFonts w:ascii="Times New Roman" w:eastAsia="Times New Roman" w:hAnsi="Times New Roman"/>
          <w:sz w:val="24"/>
          <w:szCs w:val="24"/>
          <w:highlight w:val="white"/>
        </w:rPr>
        <w:t xml:space="preserve"> In: Cavalcanti, A; Galvão, </w:t>
      </w:r>
      <w:proofErr w:type="spellStart"/>
      <w:proofErr w:type="gramStart"/>
      <w:r>
        <w:rPr>
          <w:rFonts w:ascii="Times New Roman" w:eastAsia="Times New Roman" w:hAnsi="Times New Roman"/>
          <w:sz w:val="24"/>
          <w:szCs w:val="24"/>
          <w:highlight w:val="white"/>
        </w:rPr>
        <w:t>C.</w:t>
      </w:r>
      <w:proofErr w:type="gramEnd"/>
      <w:r w:rsidRPr="00D8087A">
        <w:rPr>
          <w:rFonts w:ascii="Times New Roman" w:eastAsia="Times New Roman" w:hAnsi="Times New Roman"/>
          <w:sz w:val="24"/>
          <w:szCs w:val="24"/>
          <w:highlight w:val="white"/>
        </w:rPr>
        <w:t>Terapia</w:t>
      </w:r>
      <w:proofErr w:type="spellEnd"/>
      <w:r w:rsidRPr="00D8087A">
        <w:rPr>
          <w:rFonts w:ascii="Times New Roman" w:eastAsia="Times New Roman" w:hAnsi="Times New Roman"/>
          <w:sz w:val="24"/>
          <w:szCs w:val="24"/>
          <w:highlight w:val="white"/>
        </w:rPr>
        <w:t xml:space="preserve"> Ocupacional: Fundamentação e Prática</w:t>
      </w:r>
      <w:r w:rsidRPr="00964BD8">
        <w:rPr>
          <w:rFonts w:ascii="Times New Roman" w:eastAsia="Times New Roman" w:hAnsi="Times New Roman"/>
          <w:sz w:val="24"/>
          <w:szCs w:val="24"/>
          <w:highlight w:val="white"/>
        </w:rPr>
        <w:t>. R</w:t>
      </w:r>
      <w:r>
        <w:rPr>
          <w:rFonts w:ascii="Times New Roman" w:eastAsia="Times New Roman" w:hAnsi="Times New Roman"/>
          <w:sz w:val="24"/>
          <w:szCs w:val="24"/>
          <w:highlight w:val="white"/>
        </w:rPr>
        <w:t xml:space="preserve">io de Janeiro: Guanabara Koogan; </w:t>
      </w:r>
      <w:proofErr w:type="gramStart"/>
      <w:r>
        <w:rPr>
          <w:rFonts w:ascii="Times New Roman" w:eastAsia="Times New Roman" w:hAnsi="Times New Roman"/>
          <w:sz w:val="24"/>
          <w:szCs w:val="24"/>
          <w:highlight w:val="white"/>
        </w:rPr>
        <w:t xml:space="preserve">2011, </w:t>
      </w:r>
      <w:r w:rsidRPr="00964BD8">
        <w:rPr>
          <w:rFonts w:ascii="Times New Roman" w:eastAsia="Times New Roman" w:hAnsi="Times New Roman"/>
          <w:sz w:val="24"/>
          <w:szCs w:val="24"/>
          <w:highlight w:val="white"/>
        </w:rPr>
        <w:t>p.</w:t>
      </w:r>
      <w:proofErr w:type="gramEnd"/>
      <w:r w:rsidRPr="00964BD8">
        <w:rPr>
          <w:rFonts w:ascii="Times New Roman" w:eastAsia="Times New Roman" w:hAnsi="Times New Roman"/>
          <w:sz w:val="24"/>
          <w:szCs w:val="24"/>
          <w:highlight w:val="white"/>
        </w:rPr>
        <w:t xml:space="preserve"> 3-9.</w:t>
      </w:r>
    </w:p>
    <w:p w:rsidR="0085224A" w:rsidRPr="00964BD8" w:rsidRDefault="0085224A" w:rsidP="0085224A">
      <w:pPr>
        <w:pStyle w:val="PargrafodaLista"/>
        <w:spacing w:line="240" w:lineRule="auto"/>
        <w:rPr>
          <w:rFonts w:ascii="Times New Roman" w:eastAsia="Times New Roman" w:hAnsi="Times New Roman"/>
          <w:sz w:val="24"/>
          <w:szCs w:val="24"/>
          <w:highlight w:val="white"/>
        </w:rPr>
      </w:pPr>
    </w:p>
    <w:p w:rsidR="0085224A" w:rsidRPr="00964BD8" w:rsidRDefault="0085224A" w:rsidP="0085224A">
      <w:pPr>
        <w:pStyle w:val="PargrafodaLista"/>
        <w:rPr>
          <w:rFonts w:ascii="Times New Roman" w:eastAsia="Times New Roman" w:hAnsi="Times New Roman"/>
          <w:color w:val="222222"/>
          <w:sz w:val="24"/>
          <w:szCs w:val="24"/>
          <w:highlight w:val="white"/>
        </w:rPr>
      </w:pPr>
    </w:p>
    <w:p w:rsidR="0085224A" w:rsidRDefault="0085224A" w:rsidP="0085224A">
      <w:pPr>
        <w:pStyle w:val="PargrafodaLista"/>
        <w:numPr>
          <w:ilvl w:val="0"/>
          <w:numId w:val="1"/>
        </w:numPr>
        <w:rPr>
          <w:rFonts w:ascii="Times New Roman" w:eastAsia="Times New Roman" w:hAnsi="Times New Roman"/>
          <w:color w:val="222222"/>
          <w:sz w:val="24"/>
          <w:szCs w:val="24"/>
          <w:highlight w:val="white"/>
        </w:rPr>
      </w:pPr>
      <w:r w:rsidRPr="001740B0">
        <w:rPr>
          <w:rFonts w:ascii="Times New Roman" w:eastAsia="Times New Roman" w:hAnsi="Times New Roman"/>
          <w:sz w:val="24"/>
          <w:szCs w:val="24"/>
          <w:highlight w:val="white"/>
        </w:rPr>
        <w:lastRenderedPageBreak/>
        <w:t>Conselho Federal de Fis</w:t>
      </w:r>
      <w:r>
        <w:rPr>
          <w:rFonts w:ascii="Times New Roman" w:eastAsia="Times New Roman" w:hAnsi="Times New Roman"/>
          <w:sz w:val="24"/>
          <w:szCs w:val="24"/>
          <w:highlight w:val="white"/>
        </w:rPr>
        <w:t>ioterapia e Terapia Ocupacional</w:t>
      </w:r>
      <w:r w:rsidRPr="001740B0">
        <w:rPr>
          <w:rFonts w:ascii="Times New Roman" w:eastAsia="Times New Roman" w:hAnsi="Times New Roman"/>
          <w:sz w:val="24"/>
          <w:szCs w:val="24"/>
          <w:highlight w:val="white"/>
        </w:rPr>
        <w:t xml:space="preserve"> </w:t>
      </w:r>
      <w:r>
        <w:rPr>
          <w:rFonts w:ascii="Times New Roman" w:eastAsia="Times New Roman" w:hAnsi="Times New Roman"/>
          <w:sz w:val="24"/>
          <w:szCs w:val="24"/>
          <w:highlight w:val="white"/>
        </w:rPr>
        <w:t>(</w:t>
      </w:r>
      <w:proofErr w:type="spellStart"/>
      <w:r>
        <w:rPr>
          <w:rFonts w:ascii="Times New Roman" w:eastAsia="Times New Roman" w:hAnsi="Times New Roman"/>
          <w:sz w:val="24"/>
          <w:szCs w:val="24"/>
          <w:highlight w:val="white"/>
        </w:rPr>
        <w:t>Coffito</w:t>
      </w:r>
      <w:proofErr w:type="spellEnd"/>
      <w:r>
        <w:rPr>
          <w:rFonts w:ascii="Times New Roman" w:eastAsia="Times New Roman" w:hAnsi="Times New Roman"/>
          <w:sz w:val="24"/>
          <w:szCs w:val="24"/>
          <w:highlight w:val="white"/>
        </w:rPr>
        <w:t>) [Internet]</w:t>
      </w:r>
      <w:r w:rsidRPr="001740B0">
        <w:rPr>
          <w:rFonts w:ascii="Times New Roman" w:eastAsia="Times New Roman" w:hAnsi="Times New Roman"/>
          <w:sz w:val="24"/>
          <w:szCs w:val="24"/>
          <w:highlight w:val="white"/>
        </w:rPr>
        <w:t xml:space="preserve">.  </w:t>
      </w:r>
      <w:r w:rsidRPr="004007F9">
        <w:rPr>
          <w:rFonts w:ascii="Times New Roman" w:eastAsia="Times New Roman" w:hAnsi="Times New Roman"/>
          <w:b/>
          <w:color w:val="222222"/>
          <w:sz w:val="24"/>
          <w:szCs w:val="24"/>
          <w:highlight w:val="white"/>
        </w:rPr>
        <w:t>Definição de Terapia Ocupacional</w:t>
      </w:r>
      <w:r w:rsidRPr="001740B0">
        <w:rPr>
          <w:rFonts w:ascii="Times New Roman" w:eastAsia="Times New Roman" w:hAnsi="Times New Roman"/>
          <w:color w:val="222222"/>
          <w:sz w:val="24"/>
          <w:szCs w:val="24"/>
          <w:highlight w:val="white"/>
        </w:rPr>
        <w:t>.</w:t>
      </w:r>
      <w:r w:rsidRPr="004007F9">
        <w:rPr>
          <w:rFonts w:ascii="Times New Roman" w:eastAsia="Times New Roman" w:hAnsi="Times New Roman"/>
          <w:color w:val="222222"/>
          <w:sz w:val="24"/>
          <w:szCs w:val="24"/>
          <w:highlight w:val="white"/>
        </w:rPr>
        <w:t xml:space="preserve"> </w:t>
      </w:r>
      <w:r>
        <w:rPr>
          <w:rFonts w:ascii="Times New Roman" w:eastAsia="Times New Roman" w:hAnsi="Times New Roman"/>
          <w:color w:val="222222"/>
          <w:sz w:val="24"/>
          <w:szCs w:val="24"/>
          <w:highlight w:val="white"/>
        </w:rPr>
        <w:t>[</w:t>
      </w:r>
      <w:r w:rsidRPr="001740B0">
        <w:rPr>
          <w:rFonts w:ascii="Times New Roman" w:eastAsia="Times New Roman" w:hAnsi="Times New Roman"/>
          <w:color w:val="222222"/>
          <w:sz w:val="24"/>
          <w:szCs w:val="24"/>
          <w:highlight w:val="white"/>
        </w:rPr>
        <w:t>Acesso em: 10 abr. 2017</w:t>
      </w:r>
      <w:r>
        <w:rPr>
          <w:rFonts w:ascii="Times New Roman" w:eastAsia="Times New Roman" w:hAnsi="Times New Roman"/>
          <w:color w:val="222222"/>
          <w:sz w:val="24"/>
          <w:szCs w:val="24"/>
          <w:highlight w:val="white"/>
        </w:rPr>
        <w:t>]</w:t>
      </w:r>
      <w:r w:rsidRPr="001740B0">
        <w:rPr>
          <w:rFonts w:ascii="Helvetica Neue" w:eastAsia="Helvetica Neue" w:hAnsi="Helvetica Neue" w:cs="Helvetica Neue"/>
          <w:color w:val="222222"/>
          <w:highlight w:val="white"/>
        </w:rPr>
        <w:t>.</w:t>
      </w:r>
      <w:r w:rsidRPr="001740B0">
        <w:rPr>
          <w:rFonts w:ascii="Times New Roman" w:eastAsia="Times New Roman" w:hAnsi="Times New Roman"/>
          <w:color w:val="222222"/>
          <w:sz w:val="24"/>
          <w:szCs w:val="24"/>
          <w:highlight w:val="white"/>
        </w:rPr>
        <w:t xml:space="preserve"> Disponível em: &lt;http://coffito.gov.br/nsite/?</w:t>
      </w:r>
      <w:proofErr w:type="gramStart"/>
      <w:r w:rsidRPr="001740B0">
        <w:rPr>
          <w:rFonts w:ascii="Times New Roman" w:eastAsia="Times New Roman" w:hAnsi="Times New Roman"/>
          <w:color w:val="222222"/>
          <w:sz w:val="24"/>
          <w:szCs w:val="24"/>
          <w:highlight w:val="white"/>
        </w:rPr>
        <w:t>page_id</w:t>
      </w:r>
      <w:proofErr w:type="gramEnd"/>
      <w:r w:rsidRPr="001740B0">
        <w:rPr>
          <w:rFonts w:ascii="Times New Roman" w:eastAsia="Times New Roman" w:hAnsi="Times New Roman"/>
          <w:color w:val="222222"/>
          <w:sz w:val="24"/>
          <w:szCs w:val="24"/>
          <w:highlight w:val="white"/>
        </w:rPr>
        <w:t xml:space="preserve">=3382&gt;. </w:t>
      </w:r>
    </w:p>
    <w:p w:rsidR="0085224A" w:rsidRPr="001740B0" w:rsidRDefault="0085224A" w:rsidP="0085224A">
      <w:pPr>
        <w:pStyle w:val="PargrafodaLista"/>
        <w:rPr>
          <w:rFonts w:ascii="Times New Roman" w:eastAsia="Times New Roman" w:hAnsi="Times New Roman"/>
          <w:color w:val="222222"/>
          <w:sz w:val="24"/>
          <w:szCs w:val="24"/>
          <w:highlight w:val="white"/>
        </w:rPr>
      </w:pPr>
    </w:p>
    <w:p w:rsidR="0085224A" w:rsidRDefault="0085224A" w:rsidP="0085224A">
      <w:pPr>
        <w:pStyle w:val="PargrafodaLista"/>
        <w:numPr>
          <w:ilvl w:val="0"/>
          <w:numId w:val="1"/>
        </w:numPr>
        <w:spacing w:line="240" w:lineRule="auto"/>
        <w:rPr>
          <w:rFonts w:ascii="Times New Roman" w:eastAsia="Times New Roman" w:hAnsi="Times New Roman"/>
          <w:color w:val="222222"/>
          <w:sz w:val="24"/>
          <w:szCs w:val="24"/>
          <w:highlight w:val="white"/>
        </w:rPr>
      </w:pPr>
      <w:proofErr w:type="spellStart"/>
      <w:r w:rsidRPr="001B373C">
        <w:rPr>
          <w:rFonts w:ascii="Times New Roman" w:eastAsia="Times New Roman" w:hAnsi="Times New Roman"/>
          <w:color w:val="222222"/>
          <w:sz w:val="24"/>
          <w:szCs w:val="24"/>
          <w:highlight w:val="white"/>
        </w:rPr>
        <w:t>Umphred</w:t>
      </w:r>
      <w:proofErr w:type="spellEnd"/>
      <w:r w:rsidRPr="001B373C">
        <w:rPr>
          <w:rFonts w:ascii="Times New Roman" w:eastAsia="Times New Roman" w:hAnsi="Times New Roman"/>
          <w:color w:val="222222"/>
          <w:sz w:val="24"/>
          <w:szCs w:val="24"/>
          <w:highlight w:val="white"/>
        </w:rPr>
        <w:t xml:space="preserve">, D; Donna, DE. </w:t>
      </w:r>
      <w:r w:rsidRPr="004007F9">
        <w:rPr>
          <w:rFonts w:ascii="Times New Roman" w:eastAsia="Times New Roman" w:hAnsi="Times New Roman"/>
          <w:b/>
          <w:color w:val="222222"/>
          <w:sz w:val="24"/>
          <w:szCs w:val="24"/>
          <w:highlight w:val="white"/>
        </w:rPr>
        <w:t>Introdução: Fundamentos Teóricos para Prática Clínica</w:t>
      </w:r>
      <w:r>
        <w:rPr>
          <w:rFonts w:ascii="Times New Roman" w:eastAsia="Times New Roman" w:hAnsi="Times New Roman"/>
          <w:color w:val="222222"/>
          <w:sz w:val="24"/>
          <w:szCs w:val="24"/>
          <w:highlight w:val="white"/>
        </w:rPr>
        <w:t>. In:</w:t>
      </w:r>
      <w:proofErr w:type="gramStart"/>
      <w:r>
        <w:rPr>
          <w:rFonts w:ascii="Times New Roman" w:eastAsia="Times New Roman" w:hAnsi="Times New Roman"/>
          <w:color w:val="222222"/>
          <w:sz w:val="24"/>
          <w:szCs w:val="24"/>
          <w:highlight w:val="white"/>
        </w:rPr>
        <w:t xml:space="preserve">  </w:t>
      </w:r>
      <w:proofErr w:type="spellStart"/>
      <w:proofErr w:type="gramEnd"/>
      <w:r>
        <w:rPr>
          <w:rFonts w:ascii="Times New Roman" w:eastAsia="Times New Roman" w:hAnsi="Times New Roman"/>
          <w:color w:val="222222"/>
          <w:sz w:val="24"/>
          <w:szCs w:val="24"/>
          <w:highlight w:val="white"/>
        </w:rPr>
        <w:t>Umphred</w:t>
      </w:r>
      <w:proofErr w:type="spellEnd"/>
      <w:r>
        <w:rPr>
          <w:rFonts w:ascii="Times New Roman" w:eastAsia="Times New Roman" w:hAnsi="Times New Roman"/>
          <w:color w:val="222222"/>
          <w:sz w:val="24"/>
          <w:szCs w:val="24"/>
          <w:highlight w:val="white"/>
        </w:rPr>
        <w:t>, D</w:t>
      </w:r>
      <w:r w:rsidRPr="008C3675">
        <w:rPr>
          <w:rFonts w:ascii="Times New Roman" w:eastAsia="Times New Roman" w:hAnsi="Times New Roman"/>
          <w:color w:val="222222"/>
          <w:sz w:val="24"/>
          <w:szCs w:val="24"/>
          <w:highlight w:val="white"/>
        </w:rPr>
        <w:t>. </w:t>
      </w:r>
      <w:r w:rsidRPr="004007F9">
        <w:rPr>
          <w:rFonts w:ascii="Times New Roman" w:eastAsia="Times New Roman" w:hAnsi="Times New Roman"/>
          <w:color w:val="222222"/>
          <w:sz w:val="24"/>
          <w:szCs w:val="24"/>
          <w:highlight w:val="white"/>
        </w:rPr>
        <w:t>Reabilitação Neurológica</w:t>
      </w:r>
      <w:r w:rsidRPr="008C3675">
        <w:rPr>
          <w:rFonts w:ascii="Times New Roman" w:eastAsia="Times New Roman" w:hAnsi="Times New Roman"/>
          <w:b/>
          <w:color w:val="222222"/>
          <w:sz w:val="24"/>
          <w:szCs w:val="24"/>
          <w:highlight w:val="white"/>
        </w:rPr>
        <w:t>. </w:t>
      </w:r>
      <w:r>
        <w:rPr>
          <w:rFonts w:ascii="Times New Roman" w:eastAsia="Times New Roman" w:hAnsi="Times New Roman"/>
          <w:color w:val="222222"/>
          <w:sz w:val="24"/>
          <w:szCs w:val="24"/>
          <w:highlight w:val="white"/>
        </w:rPr>
        <w:t xml:space="preserve">4ª ed. Barueri. Manole; 2004, </w:t>
      </w:r>
      <w:r w:rsidRPr="008C3675">
        <w:rPr>
          <w:rFonts w:ascii="Times New Roman" w:eastAsia="Times New Roman" w:hAnsi="Times New Roman"/>
          <w:color w:val="222222"/>
          <w:sz w:val="24"/>
          <w:szCs w:val="24"/>
          <w:highlight w:val="white"/>
        </w:rPr>
        <w:t>p. 3-21</w:t>
      </w:r>
      <w:r>
        <w:rPr>
          <w:rFonts w:ascii="Times New Roman" w:eastAsia="Times New Roman" w:hAnsi="Times New Roman"/>
          <w:color w:val="222222"/>
          <w:sz w:val="24"/>
          <w:szCs w:val="24"/>
          <w:highlight w:val="white"/>
        </w:rPr>
        <w:t>.</w:t>
      </w:r>
    </w:p>
    <w:p w:rsidR="0085224A" w:rsidRPr="00610A3D" w:rsidRDefault="0085224A" w:rsidP="0085224A">
      <w:pPr>
        <w:pStyle w:val="PargrafodaLista"/>
        <w:rPr>
          <w:rFonts w:ascii="Times New Roman" w:eastAsia="Times New Roman" w:hAnsi="Times New Roman"/>
          <w:color w:val="222222"/>
          <w:sz w:val="24"/>
          <w:szCs w:val="24"/>
          <w:highlight w:val="white"/>
        </w:rPr>
      </w:pPr>
    </w:p>
    <w:p w:rsidR="0085224A" w:rsidRPr="00610A3D" w:rsidRDefault="0085224A" w:rsidP="0085224A">
      <w:pPr>
        <w:pStyle w:val="PargrafodaLista"/>
        <w:numPr>
          <w:ilvl w:val="0"/>
          <w:numId w:val="1"/>
        </w:numPr>
        <w:spacing w:line="240" w:lineRule="auto"/>
        <w:rPr>
          <w:rFonts w:ascii="Times New Roman" w:eastAsia="Times New Roman" w:hAnsi="Times New Roman"/>
          <w:color w:val="222222"/>
          <w:sz w:val="24"/>
          <w:szCs w:val="24"/>
          <w:highlight w:val="white"/>
        </w:rPr>
      </w:pPr>
      <w:r w:rsidRPr="00610A3D">
        <w:rPr>
          <w:rFonts w:ascii="Times New Roman" w:eastAsia="Times New Roman" w:hAnsi="Times New Roman"/>
          <w:color w:val="222222"/>
          <w:sz w:val="24"/>
          <w:szCs w:val="24"/>
          <w:highlight w:val="white"/>
        </w:rPr>
        <w:t xml:space="preserve"> </w:t>
      </w:r>
      <w:proofErr w:type="spellStart"/>
      <w:r w:rsidRPr="00610A3D">
        <w:rPr>
          <w:rFonts w:ascii="Times New Roman" w:eastAsia="Times New Roman" w:hAnsi="Times New Roman"/>
          <w:color w:val="222222"/>
          <w:sz w:val="24"/>
          <w:szCs w:val="24"/>
          <w:highlight w:val="white"/>
        </w:rPr>
        <w:t>Umphred</w:t>
      </w:r>
      <w:proofErr w:type="spellEnd"/>
      <w:r w:rsidRPr="00610A3D">
        <w:rPr>
          <w:rFonts w:ascii="Times New Roman" w:eastAsia="Times New Roman" w:hAnsi="Times New Roman"/>
          <w:color w:val="222222"/>
          <w:sz w:val="24"/>
          <w:szCs w:val="24"/>
          <w:highlight w:val="white"/>
        </w:rPr>
        <w:t xml:space="preserve">, D, </w:t>
      </w:r>
      <w:proofErr w:type="gramStart"/>
      <w:r w:rsidRPr="00610A3D">
        <w:rPr>
          <w:rFonts w:ascii="Times New Roman" w:eastAsia="Times New Roman" w:hAnsi="Times New Roman"/>
          <w:color w:val="222222"/>
          <w:sz w:val="24"/>
          <w:szCs w:val="24"/>
          <w:highlight w:val="white"/>
        </w:rPr>
        <w:t>et</w:t>
      </w:r>
      <w:proofErr w:type="gramEnd"/>
      <w:r w:rsidRPr="00610A3D">
        <w:rPr>
          <w:rFonts w:ascii="Times New Roman" w:eastAsia="Times New Roman" w:hAnsi="Times New Roman"/>
          <w:color w:val="222222"/>
          <w:sz w:val="24"/>
          <w:szCs w:val="24"/>
          <w:highlight w:val="white"/>
        </w:rPr>
        <w:t xml:space="preserve"> al. </w:t>
      </w:r>
      <w:r w:rsidRPr="00610A3D">
        <w:rPr>
          <w:rFonts w:ascii="Times New Roman" w:eastAsia="Times New Roman" w:hAnsi="Times New Roman"/>
          <w:b/>
          <w:color w:val="222222"/>
          <w:sz w:val="24"/>
          <w:szCs w:val="24"/>
          <w:highlight w:val="white"/>
        </w:rPr>
        <w:t>Intervenções para Incapacidades Neurológicas</w:t>
      </w:r>
      <w:r w:rsidRPr="00610A3D">
        <w:rPr>
          <w:rFonts w:ascii="Times New Roman" w:eastAsia="Times New Roman" w:hAnsi="Times New Roman"/>
          <w:color w:val="222222"/>
          <w:sz w:val="24"/>
          <w:szCs w:val="24"/>
          <w:highlight w:val="white"/>
        </w:rPr>
        <w:t>. In:</w:t>
      </w:r>
      <w:proofErr w:type="gramStart"/>
      <w:r w:rsidRPr="00610A3D">
        <w:rPr>
          <w:rFonts w:ascii="Times New Roman" w:eastAsia="Times New Roman" w:hAnsi="Times New Roman"/>
          <w:color w:val="222222"/>
          <w:sz w:val="24"/>
          <w:szCs w:val="24"/>
          <w:highlight w:val="white"/>
        </w:rPr>
        <w:t xml:space="preserve">  </w:t>
      </w:r>
      <w:proofErr w:type="spellStart"/>
      <w:proofErr w:type="gramEnd"/>
      <w:r w:rsidRPr="00610A3D">
        <w:rPr>
          <w:rFonts w:ascii="Times New Roman" w:eastAsia="Times New Roman" w:hAnsi="Times New Roman"/>
          <w:color w:val="222222"/>
          <w:sz w:val="24"/>
          <w:szCs w:val="24"/>
          <w:highlight w:val="white"/>
        </w:rPr>
        <w:t>Umphred</w:t>
      </w:r>
      <w:proofErr w:type="spellEnd"/>
      <w:r w:rsidRPr="00610A3D">
        <w:rPr>
          <w:rFonts w:ascii="Times New Roman" w:eastAsia="Times New Roman" w:hAnsi="Times New Roman"/>
          <w:color w:val="222222"/>
          <w:sz w:val="24"/>
          <w:szCs w:val="24"/>
          <w:highlight w:val="white"/>
        </w:rPr>
        <w:t>, D. Reabilitação Neurológica</w:t>
      </w:r>
      <w:r w:rsidRPr="00610A3D">
        <w:rPr>
          <w:rFonts w:ascii="Times New Roman" w:eastAsia="Times New Roman" w:hAnsi="Times New Roman"/>
          <w:b/>
          <w:color w:val="222222"/>
          <w:sz w:val="24"/>
          <w:szCs w:val="24"/>
          <w:highlight w:val="white"/>
        </w:rPr>
        <w:t>. </w:t>
      </w:r>
      <w:r w:rsidRPr="00610A3D">
        <w:rPr>
          <w:rFonts w:ascii="Times New Roman" w:eastAsia="Times New Roman" w:hAnsi="Times New Roman"/>
          <w:color w:val="222222"/>
          <w:sz w:val="24"/>
          <w:szCs w:val="24"/>
          <w:highlight w:val="white"/>
        </w:rPr>
        <w:t>4ª ed. Barueri. Manole; 2004,</w:t>
      </w:r>
      <w:r w:rsidRPr="00610A3D">
        <w:rPr>
          <w:rFonts w:ascii="Times New Roman" w:eastAsia="Times New Roman" w:hAnsi="Times New Roman"/>
          <w:color w:val="222222"/>
          <w:sz w:val="24"/>
          <w:szCs w:val="24"/>
          <w:highlight w:val="white"/>
          <w:lang w:val="en-US"/>
        </w:rPr>
        <w:t xml:space="preserve"> p. 58-77.</w:t>
      </w:r>
    </w:p>
    <w:p w:rsidR="0085224A" w:rsidRPr="00610A3D" w:rsidRDefault="0085224A" w:rsidP="0085224A">
      <w:pPr>
        <w:pStyle w:val="PargrafodaLista"/>
        <w:rPr>
          <w:rFonts w:ascii="Times New Roman" w:eastAsia="Times New Roman" w:hAnsi="Times New Roman"/>
          <w:color w:val="222222"/>
          <w:sz w:val="24"/>
          <w:szCs w:val="24"/>
        </w:rPr>
      </w:pPr>
    </w:p>
    <w:p w:rsidR="0085224A" w:rsidRPr="00610A3D" w:rsidRDefault="0085224A" w:rsidP="0085224A">
      <w:pPr>
        <w:pStyle w:val="PargrafodaLista"/>
        <w:numPr>
          <w:ilvl w:val="0"/>
          <w:numId w:val="1"/>
        </w:numPr>
        <w:spacing w:line="240" w:lineRule="auto"/>
        <w:rPr>
          <w:rFonts w:ascii="Times New Roman" w:eastAsia="Times New Roman" w:hAnsi="Times New Roman"/>
          <w:color w:val="222222"/>
          <w:sz w:val="24"/>
          <w:szCs w:val="24"/>
          <w:highlight w:val="white"/>
        </w:rPr>
      </w:pPr>
      <w:proofErr w:type="spellStart"/>
      <w:r w:rsidRPr="00610A3D">
        <w:rPr>
          <w:rFonts w:ascii="Times New Roman" w:eastAsia="Times New Roman" w:hAnsi="Times New Roman"/>
          <w:color w:val="222222"/>
          <w:sz w:val="24"/>
          <w:szCs w:val="24"/>
        </w:rPr>
        <w:t>Wachelke</w:t>
      </w:r>
      <w:proofErr w:type="spellEnd"/>
      <w:r w:rsidRPr="00610A3D">
        <w:rPr>
          <w:rFonts w:ascii="Times New Roman" w:eastAsia="Times New Roman" w:hAnsi="Times New Roman"/>
          <w:color w:val="222222"/>
          <w:sz w:val="24"/>
          <w:szCs w:val="24"/>
        </w:rPr>
        <w:t xml:space="preserve">, J; Natividade, J; Andrade, A; </w:t>
      </w:r>
      <w:proofErr w:type="spellStart"/>
      <w:r w:rsidRPr="00610A3D">
        <w:rPr>
          <w:rFonts w:ascii="Times New Roman" w:eastAsia="Times New Roman" w:hAnsi="Times New Roman"/>
          <w:color w:val="222222"/>
          <w:sz w:val="24"/>
          <w:szCs w:val="24"/>
        </w:rPr>
        <w:t>Wolter</w:t>
      </w:r>
      <w:proofErr w:type="spellEnd"/>
      <w:r w:rsidRPr="00610A3D">
        <w:rPr>
          <w:rFonts w:ascii="Times New Roman" w:eastAsia="Times New Roman" w:hAnsi="Times New Roman"/>
          <w:color w:val="222222"/>
          <w:sz w:val="24"/>
          <w:szCs w:val="24"/>
        </w:rPr>
        <w:t xml:space="preserve">, R; Camargo, B. </w:t>
      </w:r>
      <w:r w:rsidRPr="00610A3D">
        <w:rPr>
          <w:rFonts w:ascii="Times New Roman" w:eastAsia="Times New Roman" w:hAnsi="Times New Roman"/>
          <w:b/>
          <w:color w:val="222222"/>
          <w:sz w:val="24"/>
          <w:szCs w:val="24"/>
        </w:rPr>
        <w:t>Caracterização e Avaliação de um Procedimento de Coleta de Dados Online (CORP)</w:t>
      </w:r>
      <w:r w:rsidRPr="00610A3D">
        <w:rPr>
          <w:rFonts w:ascii="Times New Roman" w:eastAsia="Times New Roman" w:hAnsi="Times New Roman"/>
          <w:color w:val="222222"/>
          <w:sz w:val="24"/>
          <w:szCs w:val="24"/>
        </w:rPr>
        <w:t>. Avaliação Psicológica</w:t>
      </w:r>
      <w:r w:rsidRPr="00610A3D">
        <w:rPr>
          <w:rFonts w:ascii="Times New Roman" w:eastAsia="Times New Roman" w:hAnsi="Times New Roman"/>
          <w:b/>
          <w:color w:val="222222"/>
          <w:sz w:val="24"/>
          <w:szCs w:val="24"/>
        </w:rPr>
        <w:t>, </w:t>
      </w:r>
      <w:r w:rsidRPr="00610A3D">
        <w:rPr>
          <w:rFonts w:ascii="Times New Roman" w:eastAsia="Times New Roman" w:hAnsi="Times New Roman"/>
          <w:color w:val="222222"/>
          <w:sz w:val="24"/>
          <w:szCs w:val="24"/>
        </w:rPr>
        <w:t>I</w:t>
      </w:r>
      <w:r w:rsidR="007754EB">
        <w:rPr>
          <w:rFonts w:ascii="Times New Roman" w:eastAsia="Times New Roman" w:hAnsi="Times New Roman"/>
          <w:color w:val="222222"/>
          <w:sz w:val="24"/>
          <w:szCs w:val="24"/>
        </w:rPr>
        <w:t>tatiba. 2014;</w:t>
      </w:r>
      <w:proofErr w:type="gramStart"/>
      <w:r w:rsidR="007754EB">
        <w:rPr>
          <w:rFonts w:ascii="Times New Roman" w:eastAsia="Times New Roman" w:hAnsi="Times New Roman"/>
          <w:color w:val="222222"/>
          <w:sz w:val="24"/>
          <w:szCs w:val="24"/>
        </w:rPr>
        <w:t xml:space="preserve">  </w:t>
      </w:r>
      <w:proofErr w:type="gramEnd"/>
      <w:r w:rsidR="007754EB">
        <w:rPr>
          <w:rFonts w:ascii="Times New Roman" w:eastAsia="Times New Roman" w:hAnsi="Times New Roman"/>
          <w:color w:val="222222"/>
          <w:sz w:val="24"/>
          <w:szCs w:val="24"/>
        </w:rPr>
        <w:t>13(1): 143-146.</w:t>
      </w:r>
    </w:p>
    <w:p w:rsidR="0085224A" w:rsidRPr="00610A3D" w:rsidRDefault="0085224A" w:rsidP="0085224A">
      <w:pPr>
        <w:pStyle w:val="PargrafodaLista"/>
        <w:rPr>
          <w:rFonts w:ascii="Times New Roman" w:hAnsi="Times New Roman"/>
          <w:color w:val="222222"/>
          <w:sz w:val="24"/>
          <w:szCs w:val="24"/>
          <w:shd w:val="clear" w:color="auto" w:fill="FFFFFF"/>
        </w:rPr>
      </w:pPr>
    </w:p>
    <w:p w:rsidR="0085224A" w:rsidRPr="00610A3D" w:rsidRDefault="0085224A" w:rsidP="0085224A">
      <w:pPr>
        <w:pStyle w:val="PargrafodaLista"/>
        <w:numPr>
          <w:ilvl w:val="0"/>
          <w:numId w:val="1"/>
        </w:numPr>
        <w:spacing w:line="240" w:lineRule="auto"/>
        <w:rPr>
          <w:rFonts w:ascii="Times New Roman" w:eastAsia="Times New Roman" w:hAnsi="Times New Roman"/>
          <w:color w:val="222222"/>
          <w:sz w:val="24"/>
          <w:szCs w:val="24"/>
          <w:highlight w:val="white"/>
        </w:rPr>
      </w:pPr>
      <w:proofErr w:type="spellStart"/>
      <w:r w:rsidRPr="00610A3D">
        <w:rPr>
          <w:rFonts w:ascii="Times New Roman" w:hAnsi="Times New Roman"/>
          <w:color w:val="222222"/>
          <w:sz w:val="24"/>
          <w:szCs w:val="24"/>
          <w:shd w:val="clear" w:color="auto" w:fill="FFFFFF"/>
        </w:rPr>
        <w:t>Beulkman</w:t>
      </w:r>
      <w:proofErr w:type="spellEnd"/>
      <w:r w:rsidRPr="00610A3D">
        <w:rPr>
          <w:rFonts w:ascii="Times New Roman" w:hAnsi="Times New Roman"/>
          <w:color w:val="222222"/>
          <w:sz w:val="24"/>
          <w:szCs w:val="24"/>
          <w:shd w:val="clear" w:color="auto" w:fill="FFFFFF"/>
        </w:rPr>
        <w:t xml:space="preserve">, D.R.; </w:t>
      </w:r>
      <w:proofErr w:type="spellStart"/>
      <w:r w:rsidRPr="00610A3D">
        <w:rPr>
          <w:rFonts w:ascii="Times New Roman" w:hAnsi="Times New Roman"/>
          <w:color w:val="222222"/>
          <w:sz w:val="24"/>
          <w:szCs w:val="24"/>
          <w:shd w:val="clear" w:color="auto" w:fill="FFFFFF"/>
        </w:rPr>
        <w:t>Mirenda</w:t>
      </w:r>
      <w:proofErr w:type="spellEnd"/>
      <w:r w:rsidRPr="00610A3D">
        <w:rPr>
          <w:rFonts w:ascii="Times New Roman" w:hAnsi="Times New Roman"/>
          <w:color w:val="222222"/>
          <w:sz w:val="24"/>
          <w:szCs w:val="24"/>
          <w:shd w:val="clear" w:color="auto" w:fill="FFFFFF"/>
        </w:rPr>
        <w:t xml:space="preserve">, P. </w:t>
      </w:r>
      <w:r w:rsidRPr="00610A3D">
        <w:rPr>
          <w:rFonts w:ascii="Times New Roman" w:hAnsi="Times New Roman"/>
          <w:b/>
          <w:color w:val="222222"/>
          <w:sz w:val="24"/>
          <w:szCs w:val="24"/>
          <w:shd w:val="clear" w:color="auto" w:fill="FFFFFF"/>
          <w:lang w:val="en-US"/>
        </w:rPr>
        <w:t xml:space="preserve">Augmentative and Alternative Communication: supporting children and adults with complex communication needs. </w:t>
      </w:r>
      <w:r w:rsidRPr="00610A3D">
        <w:rPr>
          <w:rFonts w:ascii="Times New Roman" w:hAnsi="Times New Roman"/>
          <w:color w:val="222222"/>
          <w:sz w:val="24"/>
          <w:szCs w:val="24"/>
          <w:shd w:val="clear" w:color="auto" w:fill="FFFFFF"/>
        </w:rPr>
        <w:t>3ªed.</w:t>
      </w:r>
      <w:r w:rsidRPr="00610A3D">
        <w:rPr>
          <w:rFonts w:ascii="Times New Roman" w:hAnsi="Times New Roman"/>
          <w:b/>
          <w:color w:val="222222"/>
          <w:sz w:val="24"/>
          <w:szCs w:val="24"/>
          <w:shd w:val="clear" w:color="auto" w:fill="FFFFFF"/>
        </w:rPr>
        <w:t xml:space="preserve"> </w:t>
      </w:r>
      <w:r w:rsidRPr="00610A3D">
        <w:rPr>
          <w:rFonts w:ascii="Times New Roman" w:hAnsi="Times New Roman"/>
          <w:color w:val="222222"/>
          <w:sz w:val="24"/>
          <w:szCs w:val="24"/>
          <w:shd w:val="clear" w:color="auto" w:fill="FFFFFF"/>
        </w:rPr>
        <w:t xml:space="preserve">Baltimore, EUA. Paul H. </w:t>
      </w:r>
      <w:proofErr w:type="spellStart"/>
      <w:r w:rsidRPr="00610A3D">
        <w:rPr>
          <w:rFonts w:ascii="Times New Roman" w:hAnsi="Times New Roman"/>
          <w:color w:val="222222"/>
          <w:sz w:val="24"/>
          <w:szCs w:val="24"/>
          <w:shd w:val="clear" w:color="auto" w:fill="FFFFFF"/>
        </w:rPr>
        <w:t>Brookes</w:t>
      </w:r>
      <w:proofErr w:type="spellEnd"/>
      <w:r w:rsidRPr="00610A3D">
        <w:rPr>
          <w:rFonts w:ascii="Times New Roman" w:hAnsi="Times New Roman"/>
          <w:color w:val="222222"/>
          <w:sz w:val="24"/>
          <w:szCs w:val="24"/>
          <w:shd w:val="clear" w:color="auto" w:fill="FFFFFF"/>
        </w:rPr>
        <w:t xml:space="preserve"> </w:t>
      </w:r>
      <w:proofErr w:type="spellStart"/>
      <w:r w:rsidRPr="00610A3D">
        <w:rPr>
          <w:rFonts w:ascii="Times New Roman" w:hAnsi="Times New Roman"/>
          <w:color w:val="222222"/>
          <w:sz w:val="24"/>
          <w:szCs w:val="24"/>
          <w:shd w:val="clear" w:color="auto" w:fill="FFFFFF"/>
        </w:rPr>
        <w:t>Publishing</w:t>
      </w:r>
      <w:proofErr w:type="spellEnd"/>
      <w:r w:rsidRPr="00610A3D">
        <w:rPr>
          <w:rFonts w:ascii="Times New Roman" w:hAnsi="Times New Roman"/>
          <w:color w:val="222222"/>
          <w:sz w:val="24"/>
          <w:szCs w:val="24"/>
          <w:shd w:val="clear" w:color="auto" w:fill="FFFFFF"/>
        </w:rPr>
        <w:t xml:space="preserve"> </w:t>
      </w:r>
      <w:proofErr w:type="spellStart"/>
      <w:r w:rsidRPr="00610A3D">
        <w:rPr>
          <w:rFonts w:ascii="Times New Roman" w:hAnsi="Times New Roman"/>
          <w:color w:val="222222"/>
          <w:sz w:val="24"/>
          <w:szCs w:val="24"/>
          <w:shd w:val="clear" w:color="auto" w:fill="FFFFFF"/>
        </w:rPr>
        <w:t>Co</w:t>
      </w:r>
      <w:proofErr w:type="spellEnd"/>
      <w:r w:rsidRPr="00610A3D">
        <w:rPr>
          <w:rFonts w:ascii="Times New Roman" w:hAnsi="Times New Roman"/>
          <w:color w:val="222222"/>
          <w:sz w:val="24"/>
          <w:szCs w:val="24"/>
          <w:shd w:val="clear" w:color="auto" w:fill="FFFFFF"/>
        </w:rPr>
        <w:t>; 2005.</w:t>
      </w:r>
      <w:r w:rsidRPr="00610A3D">
        <w:rPr>
          <w:rFonts w:ascii="Times New Roman" w:eastAsia="Times New Roman" w:hAnsi="Times New Roman"/>
          <w:color w:val="222222"/>
          <w:sz w:val="24"/>
          <w:szCs w:val="24"/>
        </w:rPr>
        <w:t xml:space="preserve"> </w:t>
      </w:r>
    </w:p>
    <w:p w:rsidR="0085224A" w:rsidRPr="00610A3D" w:rsidRDefault="0085224A" w:rsidP="0085224A">
      <w:pPr>
        <w:pStyle w:val="PargrafodaLista"/>
        <w:rPr>
          <w:rFonts w:ascii="Times New Roman" w:hAnsi="Times New Roman"/>
          <w:color w:val="222222"/>
          <w:sz w:val="24"/>
          <w:szCs w:val="24"/>
          <w:shd w:val="clear" w:color="auto" w:fill="FFFFFF"/>
        </w:rPr>
      </w:pPr>
    </w:p>
    <w:p w:rsidR="0085224A" w:rsidRPr="00610A3D" w:rsidRDefault="0085224A" w:rsidP="0085224A">
      <w:pPr>
        <w:pStyle w:val="PargrafodaLista"/>
        <w:numPr>
          <w:ilvl w:val="0"/>
          <w:numId w:val="1"/>
        </w:numPr>
        <w:spacing w:line="240" w:lineRule="auto"/>
        <w:rPr>
          <w:rFonts w:ascii="Times New Roman" w:eastAsia="Times New Roman" w:hAnsi="Times New Roman"/>
          <w:color w:val="222222"/>
          <w:sz w:val="24"/>
          <w:szCs w:val="24"/>
          <w:highlight w:val="white"/>
        </w:rPr>
      </w:pPr>
      <w:proofErr w:type="spellStart"/>
      <w:r w:rsidRPr="00610A3D">
        <w:rPr>
          <w:rFonts w:ascii="Times New Roman" w:hAnsi="Times New Roman"/>
          <w:color w:val="222222"/>
          <w:sz w:val="24"/>
          <w:szCs w:val="24"/>
          <w:shd w:val="clear" w:color="auto" w:fill="FFFFFF"/>
        </w:rPr>
        <w:t>Pelosi</w:t>
      </w:r>
      <w:proofErr w:type="spellEnd"/>
      <w:r w:rsidRPr="00610A3D">
        <w:rPr>
          <w:rFonts w:ascii="Times New Roman" w:hAnsi="Times New Roman"/>
          <w:color w:val="222222"/>
          <w:sz w:val="24"/>
          <w:szCs w:val="24"/>
          <w:shd w:val="clear" w:color="auto" w:fill="FFFFFF"/>
        </w:rPr>
        <w:t xml:space="preserve">, MB. </w:t>
      </w:r>
      <w:r w:rsidRPr="00610A3D">
        <w:rPr>
          <w:rFonts w:ascii="Times New Roman" w:hAnsi="Times New Roman"/>
          <w:b/>
          <w:color w:val="222222"/>
          <w:sz w:val="24"/>
          <w:szCs w:val="24"/>
          <w:shd w:val="clear" w:color="auto" w:fill="FFFFFF"/>
        </w:rPr>
        <w:t>Tecnologias em comunicação alternativa sob o enfoque da Terapia Ocupacional</w:t>
      </w:r>
      <w:r w:rsidRPr="00610A3D">
        <w:rPr>
          <w:rFonts w:ascii="Times New Roman" w:hAnsi="Times New Roman"/>
          <w:color w:val="222222"/>
          <w:sz w:val="24"/>
          <w:szCs w:val="24"/>
          <w:shd w:val="clear" w:color="auto" w:fill="FFFFFF"/>
        </w:rPr>
        <w:t xml:space="preserve">. In: </w:t>
      </w:r>
      <w:proofErr w:type="spellStart"/>
      <w:r w:rsidRPr="00610A3D">
        <w:rPr>
          <w:rFonts w:ascii="Times New Roman" w:hAnsi="Times New Roman"/>
          <w:color w:val="222222"/>
          <w:sz w:val="24"/>
          <w:szCs w:val="24"/>
          <w:shd w:val="clear" w:color="auto" w:fill="FFFFFF"/>
        </w:rPr>
        <w:t>Deliberato</w:t>
      </w:r>
      <w:proofErr w:type="spellEnd"/>
      <w:r w:rsidRPr="00610A3D">
        <w:rPr>
          <w:rFonts w:ascii="Times New Roman" w:hAnsi="Times New Roman"/>
          <w:color w:val="222222"/>
          <w:sz w:val="24"/>
          <w:szCs w:val="24"/>
          <w:shd w:val="clear" w:color="auto" w:fill="FFFFFF"/>
        </w:rPr>
        <w:t xml:space="preserve">, D; Gonçalves, MJ; Macedo, EC. </w:t>
      </w:r>
      <w:r w:rsidRPr="00610A3D">
        <w:rPr>
          <w:rStyle w:val="Forte"/>
          <w:rFonts w:ascii="Times New Roman" w:hAnsi="Times New Roman"/>
          <w:b w:val="0"/>
          <w:color w:val="222222"/>
          <w:sz w:val="24"/>
          <w:szCs w:val="24"/>
          <w:shd w:val="clear" w:color="auto" w:fill="FFFFFF"/>
        </w:rPr>
        <w:t>Comunicação Alternativa</w:t>
      </w:r>
      <w:r w:rsidRPr="00610A3D">
        <w:rPr>
          <w:rStyle w:val="Forte"/>
          <w:rFonts w:ascii="Times New Roman" w:hAnsi="Times New Roman"/>
          <w:color w:val="222222"/>
          <w:sz w:val="24"/>
          <w:szCs w:val="24"/>
          <w:shd w:val="clear" w:color="auto" w:fill="FFFFFF"/>
        </w:rPr>
        <w:t>:</w:t>
      </w:r>
      <w:r w:rsidRPr="00610A3D">
        <w:rPr>
          <w:rStyle w:val="apple-converted-space"/>
          <w:rFonts w:ascii="Times New Roman" w:hAnsi="Times New Roman"/>
          <w:b/>
          <w:bCs/>
          <w:color w:val="222222"/>
          <w:sz w:val="24"/>
          <w:szCs w:val="24"/>
          <w:shd w:val="clear" w:color="auto" w:fill="FFFFFF"/>
        </w:rPr>
        <w:t> </w:t>
      </w:r>
      <w:r w:rsidRPr="00610A3D">
        <w:rPr>
          <w:rFonts w:ascii="Times New Roman" w:hAnsi="Times New Roman"/>
          <w:color w:val="222222"/>
          <w:sz w:val="24"/>
          <w:szCs w:val="24"/>
          <w:shd w:val="clear" w:color="auto" w:fill="FFFFFF"/>
        </w:rPr>
        <w:t xml:space="preserve">teoria, prática, tecnologia e pesquisas. São Paulo. </w:t>
      </w:r>
      <w:proofErr w:type="spellStart"/>
      <w:r w:rsidRPr="00610A3D">
        <w:rPr>
          <w:rFonts w:ascii="Times New Roman" w:hAnsi="Times New Roman"/>
          <w:color w:val="222222"/>
          <w:sz w:val="24"/>
          <w:szCs w:val="24"/>
          <w:shd w:val="clear" w:color="auto" w:fill="FFFFFF"/>
        </w:rPr>
        <w:t>Memnom</w:t>
      </w:r>
      <w:proofErr w:type="spellEnd"/>
      <w:r w:rsidRPr="00610A3D">
        <w:rPr>
          <w:rFonts w:ascii="Times New Roman" w:hAnsi="Times New Roman"/>
          <w:color w:val="222222"/>
          <w:sz w:val="24"/>
          <w:szCs w:val="24"/>
          <w:shd w:val="clear" w:color="auto" w:fill="FFFFFF"/>
        </w:rPr>
        <w:t>; 2009, p. 163-173.</w:t>
      </w:r>
    </w:p>
    <w:p w:rsidR="0085224A" w:rsidRPr="00610A3D" w:rsidRDefault="0085224A" w:rsidP="0085224A">
      <w:pPr>
        <w:pStyle w:val="PargrafodaLista"/>
        <w:rPr>
          <w:rFonts w:ascii="Times New Roman" w:hAnsi="Times New Roman"/>
          <w:color w:val="222222"/>
          <w:sz w:val="24"/>
          <w:szCs w:val="24"/>
          <w:shd w:val="clear" w:color="auto" w:fill="FFFFFF"/>
        </w:rPr>
      </w:pPr>
    </w:p>
    <w:p w:rsidR="0085224A" w:rsidRPr="00610A3D" w:rsidRDefault="0085224A" w:rsidP="0085224A">
      <w:pPr>
        <w:pStyle w:val="PargrafodaLista"/>
        <w:numPr>
          <w:ilvl w:val="0"/>
          <w:numId w:val="1"/>
        </w:numPr>
        <w:spacing w:line="240" w:lineRule="auto"/>
        <w:rPr>
          <w:rFonts w:ascii="Times New Roman" w:eastAsia="Times New Roman" w:hAnsi="Times New Roman"/>
          <w:color w:val="222222"/>
          <w:sz w:val="24"/>
          <w:szCs w:val="24"/>
          <w:highlight w:val="white"/>
        </w:rPr>
      </w:pPr>
      <w:r w:rsidRPr="00610A3D">
        <w:rPr>
          <w:rFonts w:ascii="Times New Roman" w:hAnsi="Times New Roman"/>
          <w:color w:val="222222"/>
          <w:sz w:val="24"/>
          <w:szCs w:val="24"/>
          <w:shd w:val="clear" w:color="auto" w:fill="FFFFFF"/>
        </w:rPr>
        <w:t xml:space="preserve">Souza, VLV. </w:t>
      </w:r>
      <w:r w:rsidRPr="00610A3D">
        <w:rPr>
          <w:rFonts w:ascii="Times New Roman" w:hAnsi="Times New Roman"/>
          <w:b/>
          <w:color w:val="222222"/>
          <w:sz w:val="24"/>
          <w:szCs w:val="24"/>
          <w:shd w:val="clear" w:color="auto" w:fill="FFFFFF"/>
        </w:rPr>
        <w:t>O brincar e a Comunicação Alternativa e Ampliada</w:t>
      </w:r>
      <w:r w:rsidRPr="00610A3D">
        <w:rPr>
          <w:rFonts w:ascii="Times New Roman" w:hAnsi="Times New Roman"/>
          <w:color w:val="222222"/>
          <w:sz w:val="24"/>
          <w:szCs w:val="24"/>
          <w:shd w:val="clear" w:color="auto" w:fill="FFFFFF"/>
        </w:rPr>
        <w:t xml:space="preserve">. </w:t>
      </w:r>
      <w:r w:rsidRPr="00610A3D">
        <w:rPr>
          <w:rFonts w:ascii="Times New Roman" w:hAnsi="Times New Roman"/>
          <w:color w:val="222222"/>
          <w:sz w:val="24"/>
          <w:szCs w:val="24"/>
          <w:shd w:val="clear" w:color="auto" w:fill="FFFFFF"/>
          <w:lang w:val="en-US"/>
        </w:rPr>
        <w:t xml:space="preserve">In: </w:t>
      </w:r>
      <w:proofErr w:type="spellStart"/>
      <w:r w:rsidRPr="00610A3D">
        <w:rPr>
          <w:rFonts w:ascii="Times New Roman" w:hAnsi="Times New Roman"/>
          <w:color w:val="222222"/>
          <w:sz w:val="24"/>
          <w:szCs w:val="24"/>
          <w:shd w:val="clear" w:color="auto" w:fill="FFFFFF"/>
          <w:lang w:val="en-US"/>
        </w:rPr>
        <w:t>Nunes</w:t>
      </w:r>
      <w:proofErr w:type="spellEnd"/>
      <w:r w:rsidRPr="00610A3D">
        <w:rPr>
          <w:rFonts w:ascii="Times New Roman" w:hAnsi="Times New Roman"/>
          <w:color w:val="222222"/>
          <w:sz w:val="24"/>
          <w:szCs w:val="24"/>
          <w:shd w:val="clear" w:color="auto" w:fill="FFFFFF"/>
          <w:lang w:val="en-US"/>
        </w:rPr>
        <w:t>, LROP; Pelosi, MB; Walter, CCF.</w:t>
      </w:r>
      <w:r w:rsidRPr="00610A3D">
        <w:rPr>
          <w:rStyle w:val="apple-converted-space"/>
          <w:rFonts w:ascii="Times New Roman" w:hAnsi="Times New Roman"/>
          <w:color w:val="222222"/>
          <w:sz w:val="24"/>
          <w:szCs w:val="24"/>
          <w:shd w:val="clear" w:color="auto" w:fill="FFFFFF"/>
          <w:lang w:val="en-US"/>
        </w:rPr>
        <w:t> </w:t>
      </w:r>
      <w:r w:rsidRPr="00610A3D">
        <w:rPr>
          <w:rStyle w:val="Forte"/>
          <w:rFonts w:ascii="Times New Roman" w:hAnsi="Times New Roman"/>
          <w:b w:val="0"/>
          <w:color w:val="222222"/>
          <w:sz w:val="24"/>
          <w:szCs w:val="24"/>
          <w:shd w:val="clear" w:color="auto" w:fill="FFFFFF"/>
        </w:rPr>
        <w:t>Compartilhando experiências:</w:t>
      </w:r>
      <w:r w:rsidRPr="00610A3D">
        <w:rPr>
          <w:rStyle w:val="apple-converted-space"/>
          <w:rFonts w:ascii="Times New Roman" w:hAnsi="Times New Roman"/>
          <w:bCs/>
          <w:color w:val="222222"/>
          <w:sz w:val="24"/>
          <w:szCs w:val="24"/>
          <w:shd w:val="clear" w:color="auto" w:fill="FFFFFF"/>
        </w:rPr>
        <w:t> </w:t>
      </w:r>
      <w:r w:rsidRPr="00610A3D">
        <w:rPr>
          <w:rFonts w:ascii="Times New Roman" w:hAnsi="Times New Roman"/>
          <w:color w:val="222222"/>
          <w:sz w:val="24"/>
          <w:szCs w:val="24"/>
          <w:shd w:val="clear" w:color="auto" w:fill="FFFFFF"/>
        </w:rPr>
        <w:t xml:space="preserve">ampliando a comunicação alternativa. Marilia. </w:t>
      </w:r>
      <w:proofErr w:type="spellStart"/>
      <w:r w:rsidRPr="00610A3D">
        <w:rPr>
          <w:rFonts w:ascii="Times New Roman" w:hAnsi="Times New Roman"/>
          <w:color w:val="222222"/>
          <w:sz w:val="24"/>
          <w:szCs w:val="24"/>
          <w:shd w:val="clear" w:color="auto" w:fill="FFFFFF"/>
        </w:rPr>
        <w:t>Abpee</w:t>
      </w:r>
      <w:proofErr w:type="spellEnd"/>
      <w:proofErr w:type="gramStart"/>
      <w:r w:rsidRPr="00610A3D">
        <w:rPr>
          <w:rFonts w:ascii="Times New Roman" w:hAnsi="Times New Roman"/>
          <w:color w:val="222222"/>
          <w:sz w:val="24"/>
          <w:szCs w:val="24"/>
          <w:shd w:val="clear" w:color="auto" w:fill="FFFFFF"/>
        </w:rPr>
        <w:t>,;</w:t>
      </w:r>
      <w:proofErr w:type="gramEnd"/>
      <w:r w:rsidRPr="00610A3D">
        <w:rPr>
          <w:rFonts w:ascii="Times New Roman" w:hAnsi="Times New Roman"/>
          <w:color w:val="222222"/>
          <w:sz w:val="24"/>
          <w:szCs w:val="24"/>
          <w:shd w:val="clear" w:color="auto" w:fill="FFFFFF"/>
        </w:rPr>
        <w:t xml:space="preserve"> 2011, Cap. 10. </w:t>
      </w:r>
    </w:p>
    <w:p w:rsidR="0085224A" w:rsidRPr="00610A3D" w:rsidRDefault="0085224A" w:rsidP="0085224A">
      <w:pPr>
        <w:pStyle w:val="PargrafodaLista"/>
        <w:rPr>
          <w:rFonts w:ascii="Times New Roman" w:eastAsia="Times New Roman" w:hAnsi="Times New Roman"/>
          <w:color w:val="222222"/>
          <w:sz w:val="24"/>
          <w:szCs w:val="24"/>
          <w:highlight w:val="white"/>
          <w:lang w:val="en-US"/>
        </w:rPr>
      </w:pPr>
    </w:p>
    <w:p w:rsidR="0085224A" w:rsidRDefault="0085224A" w:rsidP="0085224A">
      <w:pPr>
        <w:pStyle w:val="PargrafodaLista"/>
        <w:numPr>
          <w:ilvl w:val="0"/>
          <w:numId w:val="1"/>
        </w:numPr>
        <w:spacing w:line="240" w:lineRule="auto"/>
        <w:rPr>
          <w:rFonts w:ascii="Times New Roman" w:eastAsia="Times New Roman" w:hAnsi="Times New Roman"/>
          <w:color w:val="222222"/>
          <w:sz w:val="24"/>
          <w:szCs w:val="24"/>
          <w:highlight w:val="white"/>
        </w:rPr>
      </w:pPr>
      <w:proofErr w:type="spellStart"/>
      <w:r w:rsidRPr="00610A3D">
        <w:rPr>
          <w:rFonts w:ascii="Times New Roman" w:eastAsia="Times New Roman" w:hAnsi="Times New Roman"/>
          <w:color w:val="222222"/>
          <w:sz w:val="24"/>
          <w:szCs w:val="24"/>
          <w:highlight w:val="white"/>
          <w:lang w:val="en-US"/>
        </w:rPr>
        <w:t>Zanini</w:t>
      </w:r>
      <w:proofErr w:type="spellEnd"/>
      <w:r w:rsidRPr="00610A3D">
        <w:rPr>
          <w:rFonts w:ascii="Times New Roman" w:eastAsia="Times New Roman" w:hAnsi="Times New Roman"/>
          <w:color w:val="222222"/>
          <w:sz w:val="24"/>
          <w:szCs w:val="24"/>
          <w:highlight w:val="white"/>
          <w:lang w:val="en-US"/>
        </w:rPr>
        <w:t xml:space="preserve">, G; </w:t>
      </w:r>
      <w:proofErr w:type="spellStart"/>
      <w:r w:rsidRPr="00610A3D">
        <w:rPr>
          <w:rFonts w:ascii="Times New Roman" w:eastAsia="Times New Roman" w:hAnsi="Times New Roman"/>
          <w:color w:val="222222"/>
          <w:sz w:val="24"/>
          <w:szCs w:val="24"/>
          <w:highlight w:val="white"/>
          <w:lang w:val="en-US"/>
        </w:rPr>
        <w:t>Cemin</w:t>
      </w:r>
      <w:proofErr w:type="spellEnd"/>
      <w:r w:rsidRPr="00610A3D">
        <w:rPr>
          <w:rFonts w:ascii="Times New Roman" w:eastAsia="Times New Roman" w:hAnsi="Times New Roman"/>
          <w:color w:val="222222"/>
          <w:sz w:val="24"/>
          <w:szCs w:val="24"/>
          <w:highlight w:val="white"/>
          <w:lang w:val="en-US"/>
        </w:rPr>
        <w:t xml:space="preserve">, NF; </w:t>
      </w:r>
      <w:proofErr w:type="spellStart"/>
      <w:r w:rsidRPr="00610A3D">
        <w:rPr>
          <w:rFonts w:ascii="Times New Roman" w:eastAsia="Times New Roman" w:hAnsi="Times New Roman"/>
          <w:color w:val="222222"/>
          <w:sz w:val="24"/>
          <w:szCs w:val="24"/>
          <w:highlight w:val="white"/>
          <w:lang w:val="en-US"/>
        </w:rPr>
        <w:t>Peralles</w:t>
      </w:r>
      <w:proofErr w:type="spellEnd"/>
      <w:r w:rsidRPr="00610A3D">
        <w:rPr>
          <w:rFonts w:ascii="Times New Roman" w:eastAsia="Times New Roman" w:hAnsi="Times New Roman"/>
          <w:color w:val="222222"/>
          <w:sz w:val="24"/>
          <w:szCs w:val="24"/>
          <w:highlight w:val="white"/>
          <w:lang w:val="en-US"/>
        </w:rPr>
        <w:t xml:space="preserve">, SN. </w:t>
      </w:r>
      <w:proofErr w:type="spellStart"/>
      <w:r w:rsidRPr="00610A3D">
        <w:rPr>
          <w:rFonts w:ascii="Times New Roman" w:eastAsia="Times New Roman" w:hAnsi="Times New Roman"/>
          <w:b/>
          <w:color w:val="222222"/>
          <w:sz w:val="24"/>
          <w:szCs w:val="24"/>
          <w:highlight w:val="white"/>
        </w:rPr>
        <w:t>Paralisisa</w:t>
      </w:r>
      <w:proofErr w:type="spellEnd"/>
      <w:r w:rsidRPr="00610A3D">
        <w:rPr>
          <w:rFonts w:ascii="Times New Roman" w:eastAsia="Times New Roman" w:hAnsi="Times New Roman"/>
          <w:b/>
          <w:color w:val="222222"/>
          <w:sz w:val="24"/>
          <w:szCs w:val="24"/>
          <w:highlight w:val="white"/>
        </w:rPr>
        <w:t xml:space="preserve"> Cerebral: Causas e Prevalências</w:t>
      </w:r>
      <w:r w:rsidRPr="00610A3D">
        <w:rPr>
          <w:rFonts w:ascii="Times New Roman" w:eastAsia="Times New Roman" w:hAnsi="Times New Roman"/>
          <w:color w:val="222222"/>
          <w:sz w:val="24"/>
          <w:szCs w:val="24"/>
          <w:highlight w:val="white"/>
        </w:rPr>
        <w:t>. Fisioterapia em Movimento</w:t>
      </w:r>
      <w:r w:rsidRPr="00610A3D">
        <w:rPr>
          <w:rFonts w:ascii="Times New Roman" w:eastAsia="Times New Roman" w:hAnsi="Times New Roman"/>
          <w:b/>
          <w:color w:val="222222"/>
          <w:sz w:val="24"/>
          <w:szCs w:val="24"/>
          <w:highlight w:val="white"/>
        </w:rPr>
        <w:t>. </w:t>
      </w:r>
      <w:r w:rsidR="007754EB">
        <w:rPr>
          <w:rFonts w:ascii="Times New Roman" w:eastAsia="Times New Roman" w:hAnsi="Times New Roman"/>
          <w:color w:val="222222"/>
          <w:sz w:val="24"/>
          <w:szCs w:val="24"/>
          <w:highlight w:val="white"/>
        </w:rPr>
        <w:t>Curitiba. 2009; 22(3): 375-38.</w:t>
      </w:r>
    </w:p>
    <w:p w:rsidR="0085224A" w:rsidRPr="00610A3D" w:rsidRDefault="0085224A" w:rsidP="0085224A">
      <w:pPr>
        <w:pStyle w:val="PargrafodaLista"/>
        <w:rPr>
          <w:rFonts w:ascii="Times New Roman" w:eastAsia="Times New Roman" w:hAnsi="Times New Roman"/>
          <w:color w:val="222222"/>
          <w:sz w:val="24"/>
          <w:szCs w:val="24"/>
          <w:highlight w:val="white"/>
        </w:rPr>
      </w:pPr>
    </w:p>
    <w:p w:rsidR="0085224A" w:rsidRPr="00610A3D" w:rsidRDefault="0085224A" w:rsidP="0085224A">
      <w:pPr>
        <w:pStyle w:val="PargrafodaLista"/>
        <w:numPr>
          <w:ilvl w:val="0"/>
          <w:numId w:val="1"/>
        </w:numPr>
        <w:spacing w:line="240" w:lineRule="auto"/>
        <w:rPr>
          <w:rFonts w:ascii="Times New Roman" w:eastAsia="Times New Roman" w:hAnsi="Times New Roman"/>
          <w:color w:val="222222"/>
          <w:sz w:val="24"/>
          <w:szCs w:val="24"/>
          <w:highlight w:val="white"/>
        </w:rPr>
      </w:pPr>
      <w:r w:rsidRPr="00610A3D">
        <w:rPr>
          <w:rFonts w:ascii="Times New Roman" w:eastAsia="Times New Roman" w:hAnsi="Times New Roman"/>
          <w:color w:val="222222"/>
          <w:sz w:val="24"/>
          <w:szCs w:val="24"/>
          <w:highlight w:val="white"/>
        </w:rPr>
        <w:t xml:space="preserve">PÁDUA, GLD. </w:t>
      </w:r>
      <w:r w:rsidRPr="00610A3D">
        <w:rPr>
          <w:rFonts w:ascii="Times New Roman" w:eastAsia="Times New Roman" w:hAnsi="Times New Roman"/>
          <w:b/>
          <w:color w:val="222222"/>
          <w:sz w:val="24"/>
          <w:szCs w:val="24"/>
          <w:highlight w:val="white"/>
        </w:rPr>
        <w:t xml:space="preserve">A </w:t>
      </w:r>
      <w:proofErr w:type="spellStart"/>
      <w:r w:rsidRPr="00610A3D">
        <w:rPr>
          <w:rFonts w:ascii="Times New Roman" w:eastAsia="Times New Roman" w:hAnsi="Times New Roman"/>
          <w:b/>
          <w:color w:val="222222"/>
          <w:sz w:val="24"/>
          <w:szCs w:val="24"/>
          <w:highlight w:val="white"/>
        </w:rPr>
        <w:t>Epistemiologia</w:t>
      </w:r>
      <w:proofErr w:type="spellEnd"/>
      <w:r w:rsidRPr="00610A3D">
        <w:rPr>
          <w:rFonts w:ascii="Times New Roman" w:eastAsia="Times New Roman" w:hAnsi="Times New Roman"/>
          <w:b/>
          <w:color w:val="222222"/>
          <w:sz w:val="24"/>
          <w:szCs w:val="24"/>
          <w:highlight w:val="white"/>
        </w:rPr>
        <w:t xml:space="preserve"> Genética de Jean Piaget</w:t>
      </w:r>
      <w:r w:rsidRPr="00610A3D">
        <w:rPr>
          <w:rFonts w:ascii="Times New Roman" w:eastAsia="Times New Roman" w:hAnsi="Times New Roman"/>
          <w:color w:val="222222"/>
          <w:sz w:val="24"/>
          <w:szCs w:val="24"/>
          <w:highlight w:val="white"/>
        </w:rPr>
        <w:t>. </w:t>
      </w:r>
      <w:proofErr w:type="spellStart"/>
      <w:r w:rsidRPr="00610A3D">
        <w:rPr>
          <w:rFonts w:ascii="Times New Roman" w:eastAsia="Times New Roman" w:hAnsi="Times New Roman"/>
          <w:color w:val="222222"/>
          <w:sz w:val="24"/>
          <w:szCs w:val="24"/>
          <w:highlight w:val="white"/>
        </w:rPr>
        <w:t>Rev</w:t>
      </w:r>
      <w:proofErr w:type="spellEnd"/>
      <w:r w:rsidRPr="00610A3D">
        <w:rPr>
          <w:rFonts w:ascii="Times New Roman" w:eastAsia="Times New Roman" w:hAnsi="Times New Roman"/>
          <w:color w:val="222222"/>
          <w:sz w:val="24"/>
          <w:szCs w:val="24"/>
          <w:highlight w:val="white"/>
        </w:rPr>
        <w:t xml:space="preserve"> </w:t>
      </w:r>
      <w:proofErr w:type="spellStart"/>
      <w:r w:rsidRPr="00610A3D">
        <w:rPr>
          <w:rFonts w:ascii="Times New Roman" w:eastAsia="Times New Roman" w:hAnsi="Times New Roman"/>
          <w:color w:val="222222"/>
          <w:sz w:val="24"/>
          <w:szCs w:val="24"/>
          <w:highlight w:val="white"/>
        </w:rPr>
        <w:t>Facevv</w:t>
      </w:r>
      <w:proofErr w:type="spellEnd"/>
      <w:r w:rsidRPr="00610A3D">
        <w:rPr>
          <w:rFonts w:ascii="Times New Roman" w:eastAsia="Times New Roman" w:hAnsi="Times New Roman"/>
          <w:color w:val="222222"/>
          <w:sz w:val="24"/>
          <w:szCs w:val="24"/>
          <w:highlight w:val="white"/>
        </w:rPr>
        <w:t>,</w:t>
      </w:r>
      <w:r w:rsidRPr="00610A3D">
        <w:rPr>
          <w:rFonts w:ascii="Times New Roman" w:eastAsia="Times New Roman" w:hAnsi="Times New Roman"/>
          <w:b/>
          <w:color w:val="222222"/>
          <w:sz w:val="24"/>
          <w:szCs w:val="24"/>
          <w:highlight w:val="white"/>
        </w:rPr>
        <w:t> </w:t>
      </w:r>
      <w:r w:rsidRPr="00610A3D">
        <w:rPr>
          <w:rFonts w:ascii="Times New Roman" w:eastAsia="Times New Roman" w:hAnsi="Times New Roman"/>
          <w:color w:val="222222"/>
          <w:sz w:val="24"/>
          <w:szCs w:val="24"/>
          <w:highlight w:val="white"/>
        </w:rPr>
        <w:t>[</w:t>
      </w:r>
      <w:proofErr w:type="spellStart"/>
      <w:r w:rsidRPr="00610A3D">
        <w:rPr>
          <w:rFonts w:ascii="Times New Roman" w:eastAsia="Times New Roman" w:hAnsi="Times New Roman"/>
          <w:color w:val="222222"/>
          <w:sz w:val="24"/>
          <w:szCs w:val="24"/>
          <w:highlight w:val="white"/>
        </w:rPr>
        <w:t>s.i</w:t>
      </w:r>
      <w:proofErr w:type="spellEnd"/>
      <w:r w:rsidRPr="00610A3D">
        <w:rPr>
          <w:rFonts w:ascii="Times New Roman" w:eastAsia="Times New Roman" w:hAnsi="Times New Roman"/>
          <w:color w:val="222222"/>
          <w:sz w:val="24"/>
          <w:szCs w:val="24"/>
          <w:highlight w:val="white"/>
        </w:rPr>
        <w:t>.]. 2009; 2(1): 22-35.</w:t>
      </w:r>
    </w:p>
    <w:p w:rsidR="0085224A" w:rsidRPr="00610A3D" w:rsidRDefault="0085224A" w:rsidP="0085224A">
      <w:pPr>
        <w:pStyle w:val="PargrafodaLista"/>
        <w:rPr>
          <w:rFonts w:ascii="Times New Roman" w:hAnsi="Times New Roman"/>
          <w:color w:val="212121"/>
          <w:sz w:val="24"/>
          <w:szCs w:val="24"/>
          <w:shd w:val="clear" w:color="auto" w:fill="FFFFFF"/>
        </w:rPr>
      </w:pPr>
    </w:p>
    <w:p w:rsidR="0085224A" w:rsidRPr="00610A3D" w:rsidRDefault="0085224A" w:rsidP="0085224A">
      <w:pPr>
        <w:pStyle w:val="PargrafodaLista"/>
        <w:numPr>
          <w:ilvl w:val="0"/>
          <w:numId w:val="1"/>
        </w:numPr>
        <w:spacing w:line="240" w:lineRule="auto"/>
        <w:rPr>
          <w:rFonts w:ascii="Times New Roman" w:eastAsia="Times New Roman" w:hAnsi="Times New Roman"/>
          <w:color w:val="222222"/>
          <w:sz w:val="24"/>
          <w:szCs w:val="24"/>
          <w:highlight w:val="white"/>
        </w:rPr>
      </w:pPr>
      <w:r w:rsidRPr="00610A3D">
        <w:rPr>
          <w:rFonts w:ascii="Times New Roman" w:hAnsi="Times New Roman"/>
          <w:color w:val="212121"/>
          <w:sz w:val="24"/>
          <w:szCs w:val="24"/>
          <w:shd w:val="clear" w:color="auto" w:fill="FFFFFF"/>
        </w:rPr>
        <w:t xml:space="preserve">Guedes, AL; </w:t>
      </w:r>
      <w:proofErr w:type="spellStart"/>
      <w:r w:rsidRPr="00610A3D">
        <w:rPr>
          <w:rFonts w:ascii="Times New Roman" w:hAnsi="Times New Roman"/>
          <w:color w:val="212121"/>
          <w:sz w:val="24"/>
          <w:szCs w:val="24"/>
          <w:shd w:val="clear" w:color="auto" w:fill="FFFFFF"/>
        </w:rPr>
        <w:t>Bouhid</w:t>
      </w:r>
      <w:proofErr w:type="spellEnd"/>
      <w:r w:rsidRPr="00610A3D">
        <w:rPr>
          <w:rFonts w:ascii="Times New Roman" w:hAnsi="Times New Roman"/>
          <w:color w:val="212121"/>
          <w:sz w:val="24"/>
          <w:szCs w:val="24"/>
          <w:shd w:val="clear" w:color="auto" w:fill="FFFFFF"/>
        </w:rPr>
        <w:t xml:space="preserve">, AL; </w:t>
      </w:r>
      <w:proofErr w:type="spellStart"/>
      <w:r w:rsidRPr="00610A3D">
        <w:rPr>
          <w:rFonts w:ascii="Times New Roman" w:hAnsi="Times New Roman"/>
          <w:color w:val="212121"/>
          <w:sz w:val="24"/>
          <w:szCs w:val="24"/>
          <w:shd w:val="clear" w:color="auto" w:fill="FFFFFF"/>
        </w:rPr>
        <w:t>Kaline</w:t>
      </w:r>
      <w:proofErr w:type="spellEnd"/>
      <w:r w:rsidRPr="00610A3D">
        <w:rPr>
          <w:rFonts w:ascii="Times New Roman" w:hAnsi="Times New Roman"/>
          <w:color w:val="212121"/>
          <w:sz w:val="24"/>
          <w:szCs w:val="24"/>
          <w:shd w:val="clear" w:color="auto" w:fill="FFFFFF"/>
        </w:rPr>
        <w:t xml:space="preserve">, M; Carvalho, N; </w:t>
      </w:r>
      <w:proofErr w:type="spellStart"/>
      <w:r w:rsidRPr="00610A3D">
        <w:rPr>
          <w:rFonts w:ascii="Times New Roman" w:hAnsi="Times New Roman"/>
          <w:color w:val="212121"/>
          <w:sz w:val="24"/>
          <w:szCs w:val="24"/>
          <w:shd w:val="clear" w:color="auto" w:fill="FFFFFF"/>
        </w:rPr>
        <w:t>Gemaque</w:t>
      </w:r>
      <w:proofErr w:type="spellEnd"/>
      <w:r w:rsidRPr="00610A3D">
        <w:rPr>
          <w:rFonts w:ascii="Times New Roman" w:hAnsi="Times New Roman"/>
          <w:color w:val="212121"/>
          <w:sz w:val="24"/>
          <w:szCs w:val="24"/>
          <w:shd w:val="clear" w:color="auto" w:fill="FFFFFF"/>
        </w:rPr>
        <w:t>, S; Furtado, T; Santos, VB,</w:t>
      </w:r>
      <w:r w:rsidRPr="00610A3D">
        <w:rPr>
          <w:rFonts w:ascii="Times New Roman" w:hAnsi="Times New Roman"/>
          <w:b/>
          <w:bCs/>
          <w:color w:val="212121"/>
          <w:sz w:val="24"/>
          <w:szCs w:val="24"/>
          <w:shd w:val="clear" w:color="auto" w:fill="FFFFFF"/>
        </w:rPr>
        <w:t> </w:t>
      </w:r>
      <w:proofErr w:type="spellStart"/>
      <w:r w:rsidRPr="00610A3D">
        <w:rPr>
          <w:rFonts w:ascii="Times New Roman" w:hAnsi="Times New Roman"/>
          <w:bCs/>
          <w:color w:val="212121"/>
          <w:sz w:val="24"/>
          <w:szCs w:val="24"/>
          <w:shd w:val="clear" w:color="auto" w:fill="FFFFFF"/>
        </w:rPr>
        <w:t>Pelosi</w:t>
      </w:r>
      <w:proofErr w:type="spellEnd"/>
      <w:r w:rsidRPr="00610A3D">
        <w:rPr>
          <w:rFonts w:ascii="Times New Roman" w:hAnsi="Times New Roman"/>
          <w:bCs/>
          <w:color w:val="212121"/>
          <w:sz w:val="24"/>
          <w:szCs w:val="24"/>
          <w:shd w:val="clear" w:color="auto" w:fill="FFFFFF"/>
        </w:rPr>
        <w:t>, MB</w:t>
      </w:r>
      <w:r w:rsidRPr="00610A3D">
        <w:rPr>
          <w:rFonts w:ascii="Times New Roman" w:hAnsi="Times New Roman"/>
          <w:color w:val="212121"/>
          <w:sz w:val="24"/>
          <w:szCs w:val="24"/>
          <w:shd w:val="clear" w:color="auto" w:fill="FFFFFF"/>
        </w:rPr>
        <w:t xml:space="preserve">. </w:t>
      </w:r>
      <w:r w:rsidRPr="00610A3D">
        <w:rPr>
          <w:rFonts w:ascii="Times New Roman" w:hAnsi="Times New Roman"/>
          <w:b/>
          <w:color w:val="212121"/>
          <w:sz w:val="24"/>
          <w:szCs w:val="24"/>
          <w:shd w:val="clear" w:color="auto" w:fill="FFFFFF"/>
        </w:rPr>
        <w:t>A Comunicação Alternativa e o Jogo Interativo TIMOCCO</w:t>
      </w:r>
      <w:r w:rsidRPr="00610A3D">
        <w:rPr>
          <w:rFonts w:ascii="Times New Roman" w:hAnsi="Times New Roman"/>
          <w:color w:val="212121"/>
          <w:sz w:val="24"/>
          <w:szCs w:val="24"/>
          <w:shd w:val="clear" w:color="auto" w:fill="FFFFFF"/>
        </w:rPr>
        <w:t>.  </w:t>
      </w:r>
      <w:r w:rsidRPr="00610A3D">
        <w:rPr>
          <w:rFonts w:ascii="Times New Roman" w:hAnsi="Times New Roman"/>
          <w:bCs/>
          <w:color w:val="212121"/>
          <w:sz w:val="24"/>
          <w:szCs w:val="24"/>
          <w:shd w:val="clear" w:color="auto" w:fill="FFFFFF"/>
        </w:rPr>
        <w:t>I Semana de Estudos de Terapia Ocupacional da UFRJ</w:t>
      </w:r>
      <w:r w:rsidRPr="00610A3D">
        <w:rPr>
          <w:rFonts w:ascii="Times New Roman" w:hAnsi="Times New Roman"/>
          <w:color w:val="212121"/>
          <w:sz w:val="24"/>
          <w:szCs w:val="24"/>
          <w:shd w:val="clear" w:color="auto" w:fill="FFFFFF"/>
        </w:rPr>
        <w:t>. Rio de Janeiro. 2014.</w:t>
      </w:r>
    </w:p>
    <w:p w:rsidR="007612DD" w:rsidRPr="00BF33C0" w:rsidRDefault="007612DD" w:rsidP="00EE3831">
      <w:pPr>
        <w:spacing w:line="360" w:lineRule="auto"/>
        <w:rPr>
          <w:rFonts w:ascii="Times New Roman" w:hAnsi="Times New Roman"/>
          <w:color w:val="000000"/>
          <w:sz w:val="24"/>
          <w:szCs w:val="24"/>
        </w:rPr>
      </w:pPr>
    </w:p>
    <w:sectPr w:rsidR="007612DD" w:rsidRPr="00BF33C0" w:rsidSect="00805784">
      <w:footerReference w:type="firs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AD1" w:rsidRDefault="004D4AD1" w:rsidP="007612DD">
      <w:pPr>
        <w:spacing w:after="0" w:line="240" w:lineRule="auto"/>
      </w:pPr>
      <w:r>
        <w:separator/>
      </w:r>
    </w:p>
  </w:endnote>
  <w:endnote w:type="continuationSeparator" w:id="0">
    <w:p w:rsidR="004D4AD1" w:rsidRDefault="004D4AD1" w:rsidP="00761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906" w:rsidRDefault="006E5906">
    <w:pPr>
      <w:pStyle w:val="Rodap"/>
    </w:pPr>
  </w:p>
  <w:p w:rsidR="006E5906" w:rsidRDefault="006E5906">
    <w:pPr>
      <w:spacing w:after="708"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906" w:rsidRPr="00673816" w:rsidRDefault="006E5906">
    <w:pPr>
      <w:pStyle w:val="Rodap"/>
      <w:rPr>
        <w:sz w:val="20"/>
        <w:szCs w:val="20"/>
      </w:rPr>
    </w:pPr>
  </w:p>
  <w:p w:rsidR="006E5906" w:rsidRPr="00C55F32" w:rsidRDefault="006E5906" w:rsidP="00C55F3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AD1" w:rsidRDefault="004D4AD1" w:rsidP="007612DD">
      <w:pPr>
        <w:spacing w:after="0" w:line="240" w:lineRule="auto"/>
      </w:pPr>
      <w:r>
        <w:separator/>
      </w:r>
    </w:p>
  </w:footnote>
  <w:footnote w:type="continuationSeparator" w:id="0">
    <w:p w:rsidR="004D4AD1" w:rsidRDefault="004D4AD1" w:rsidP="007612DD">
      <w:pPr>
        <w:spacing w:after="0" w:line="240" w:lineRule="auto"/>
      </w:pPr>
      <w:r>
        <w:continuationSeparator/>
      </w:r>
    </w:p>
  </w:footnote>
  <w:footnote w:id="1">
    <w:p w:rsidR="006E5906" w:rsidRPr="00DB39F7" w:rsidRDefault="006E5906" w:rsidP="00480132">
      <w:pPr>
        <w:spacing w:after="0" w:line="240" w:lineRule="auto"/>
        <w:rPr>
          <w:rFonts w:ascii="Times New Roman" w:hAnsi="Times New Roman"/>
          <w:sz w:val="20"/>
          <w:szCs w:val="20"/>
        </w:rPr>
      </w:pPr>
      <w:r w:rsidRPr="00DB39F7">
        <w:rPr>
          <w:rFonts w:ascii="Times New Roman" w:hAnsi="Times New Roman"/>
          <w:sz w:val="20"/>
          <w:szCs w:val="20"/>
          <w:vertAlign w:val="superscript"/>
        </w:rPr>
        <w:footnoteRef/>
      </w:r>
      <w:r w:rsidRPr="00DB39F7">
        <w:rPr>
          <w:rFonts w:ascii="Times New Roman" w:hAnsi="Times New Roman"/>
          <w:sz w:val="20"/>
          <w:szCs w:val="20"/>
        </w:rPr>
        <w:t xml:space="preserve"> Disponível em: www.onlinepesquisa.com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11D"/>
    <w:multiLevelType w:val="hybridMultilevel"/>
    <w:tmpl w:val="2F3EE806"/>
    <w:lvl w:ilvl="0" w:tplc="D8CEDE92">
      <w:start w:val="1"/>
      <w:numFmt w:val="decimal"/>
      <w:lvlText w:val="%1."/>
      <w:lvlJc w:val="left"/>
      <w:pPr>
        <w:ind w:left="720" w:hanging="360"/>
      </w:pPr>
      <w:rPr>
        <w:vertAlign w:val="superscrip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23A3320"/>
    <w:multiLevelType w:val="hybridMultilevel"/>
    <w:tmpl w:val="5024C77C"/>
    <w:lvl w:ilvl="0" w:tplc="D3A4B6F4">
      <w:start w:val="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784"/>
    <w:rsid w:val="00002D92"/>
    <w:rsid w:val="00050FF2"/>
    <w:rsid w:val="00053FA7"/>
    <w:rsid w:val="00065D1A"/>
    <w:rsid w:val="00077A47"/>
    <w:rsid w:val="000B2181"/>
    <w:rsid w:val="000B6B65"/>
    <w:rsid w:val="000F16C6"/>
    <w:rsid w:val="0012628A"/>
    <w:rsid w:val="0013457A"/>
    <w:rsid w:val="0015319B"/>
    <w:rsid w:val="00155F81"/>
    <w:rsid w:val="001B373C"/>
    <w:rsid w:val="001C6CE7"/>
    <w:rsid w:val="001F43C9"/>
    <w:rsid w:val="001F5242"/>
    <w:rsid w:val="00215062"/>
    <w:rsid w:val="00243CA3"/>
    <w:rsid w:val="00256CA3"/>
    <w:rsid w:val="00277EEC"/>
    <w:rsid w:val="002E60D5"/>
    <w:rsid w:val="002F6110"/>
    <w:rsid w:val="0032649F"/>
    <w:rsid w:val="003404A6"/>
    <w:rsid w:val="00346522"/>
    <w:rsid w:val="0036442E"/>
    <w:rsid w:val="00392DE8"/>
    <w:rsid w:val="003B0439"/>
    <w:rsid w:val="003B5CA2"/>
    <w:rsid w:val="003F50F3"/>
    <w:rsid w:val="003F6AAE"/>
    <w:rsid w:val="004307CB"/>
    <w:rsid w:val="00436F55"/>
    <w:rsid w:val="00480132"/>
    <w:rsid w:val="00491F2E"/>
    <w:rsid w:val="004A606F"/>
    <w:rsid w:val="004B596F"/>
    <w:rsid w:val="004C066E"/>
    <w:rsid w:val="004D2493"/>
    <w:rsid w:val="004D4AD1"/>
    <w:rsid w:val="004E00C0"/>
    <w:rsid w:val="004E706D"/>
    <w:rsid w:val="004F167A"/>
    <w:rsid w:val="004F7DD5"/>
    <w:rsid w:val="00552026"/>
    <w:rsid w:val="0055521E"/>
    <w:rsid w:val="0056793D"/>
    <w:rsid w:val="005724F1"/>
    <w:rsid w:val="00585C1A"/>
    <w:rsid w:val="00591612"/>
    <w:rsid w:val="005E3F36"/>
    <w:rsid w:val="00626485"/>
    <w:rsid w:val="006457D5"/>
    <w:rsid w:val="006526DA"/>
    <w:rsid w:val="00666001"/>
    <w:rsid w:val="00673816"/>
    <w:rsid w:val="006A301C"/>
    <w:rsid w:val="006A7EC3"/>
    <w:rsid w:val="006C68E3"/>
    <w:rsid w:val="006D6BFB"/>
    <w:rsid w:val="006E4FC0"/>
    <w:rsid w:val="006E5906"/>
    <w:rsid w:val="0071525F"/>
    <w:rsid w:val="007266BC"/>
    <w:rsid w:val="007612DD"/>
    <w:rsid w:val="007754EB"/>
    <w:rsid w:val="007876DF"/>
    <w:rsid w:val="007F785B"/>
    <w:rsid w:val="00805784"/>
    <w:rsid w:val="0085224A"/>
    <w:rsid w:val="008928BA"/>
    <w:rsid w:val="008A5E1B"/>
    <w:rsid w:val="008B019B"/>
    <w:rsid w:val="008D6BD8"/>
    <w:rsid w:val="009072F5"/>
    <w:rsid w:val="00913BFA"/>
    <w:rsid w:val="00992986"/>
    <w:rsid w:val="009B116D"/>
    <w:rsid w:val="009C398B"/>
    <w:rsid w:val="009C6E41"/>
    <w:rsid w:val="009D3C2A"/>
    <w:rsid w:val="009F563B"/>
    <w:rsid w:val="00A072CF"/>
    <w:rsid w:val="00A25756"/>
    <w:rsid w:val="00A2615B"/>
    <w:rsid w:val="00A4469A"/>
    <w:rsid w:val="00A55B8A"/>
    <w:rsid w:val="00A64DC4"/>
    <w:rsid w:val="00A65282"/>
    <w:rsid w:val="00A71652"/>
    <w:rsid w:val="00A739EA"/>
    <w:rsid w:val="00AB70DD"/>
    <w:rsid w:val="00AC533D"/>
    <w:rsid w:val="00AF136D"/>
    <w:rsid w:val="00B07678"/>
    <w:rsid w:val="00B40922"/>
    <w:rsid w:val="00B62D4A"/>
    <w:rsid w:val="00BA53E7"/>
    <w:rsid w:val="00BC7088"/>
    <w:rsid w:val="00BD2A40"/>
    <w:rsid w:val="00BE7D08"/>
    <w:rsid w:val="00BF33C0"/>
    <w:rsid w:val="00BF379C"/>
    <w:rsid w:val="00C51717"/>
    <w:rsid w:val="00C55F32"/>
    <w:rsid w:val="00C654F4"/>
    <w:rsid w:val="00C71F46"/>
    <w:rsid w:val="00C84310"/>
    <w:rsid w:val="00C9235B"/>
    <w:rsid w:val="00CA5ABA"/>
    <w:rsid w:val="00CC03F2"/>
    <w:rsid w:val="00CE1E5F"/>
    <w:rsid w:val="00CF1DAD"/>
    <w:rsid w:val="00D05FFA"/>
    <w:rsid w:val="00D24AEF"/>
    <w:rsid w:val="00D3570C"/>
    <w:rsid w:val="00D73EC4"/>
    <w:rsid w:val="00D9098A"/>
    <w:rsid w:val="00DB2538"/>
    <w:rsid w:val="00DF7625"/>
    <w:rsid w:val="00E03FE8"/>
    <w:rsid w:val="00E05A6C"/>
    <w:rsid w:val="00E63D52"/>
    <w:rsid w:val="00E774F5"/>
    <w:rsid w:val="00E8274D"/>
    <w:rsid w:val="00E86669"/>
    <w:rsid w:val="00EB1F8E"/>
    <w:rsid w:val="00EC1A28"/>
    <w:rsid w:val="00ED0709"/>
    <w:rsid w:val="00EE3831"/>
    <w:rsid w:val="00EF7247"/>
    <w:rsid w:val="00F40D01"/>
    <w:rsid w:val="00F40D96"/>
    <w:rsid w:val="00F46F95"/>
    <w:rsid w:val="00F47DEB"/>
    <w:rsid w:val="00F535AE"/>
    <w:rsid w:val="00F62472"/>
    <w:rsid w:val="00FB62BA"/>
    <w:rsid w:val="00FC388E"/>
    <w:rsid w:val="00FC6E01"/>
    <w:rsid w:val="00FD51D5"/>
    <w:rsid w:val="00FF1F47"/>
    <w:rsid w:val="00FF4C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D24AEF"/>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unhideWhenUsed/>
    <w:qFormat/>
    <w:rsid w:val="00D24AEF"/>
    <w:pPr>
      <w:keepNext/>
      <w:keepLines/>
      <w:spacing w:before="200" w:after="0"/>
      <w:outlineLvl w:val="1"/>
    </w:pPr>
    <w:rPr>
      <w:rFonts w:ascii="Cambria" w:eastAsia="Times New Roman" w:hAnsi="Cambria"/>
      <w:b/>
      <w:bCs/>
      <w:color w:val="4F81BD"/>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12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12DD"/>
  </w:style>
  <w:style w:type="paragraph" w:styleId="Rodap">
    <w:name w:val="footer"/>
    <w:basedOn w:val="Normal"/>
    <w:link w:val="RodapChar"/>
    <w:uiPriority w:val="99"/>
    <w:unhideWhenUsed/>
    <w:rsid w:val="007612DD"/>
    <w:pPr>
      <w:tabs>
        <w:tab w:val="center" w:pos="4252"/>
        <w:tab w:val="right" w:pos="8504"/>
      </w:tabs>
      <w:spacing w:after="0" w:line="240" w:lineRule="auto"/>
    </w:pPr>
  </w:style>
  <w:style w:type="character" w:customStyle="1" w:styleId="RodapChar">
    <w:name w:val="Rodapé Char"/>
    <w:basedOn w:val="Fontepargpadro"/>
    <w:link w:val="Rodap"/>
    <w:uiPriority w:val="99"/>
    <w:rsid w:val="007612DD"/>
  </w:style>
  <w:style w:type="paragraph" w:styleId="Textodebalo">
    <w:name w:val="Balloon Text"/>
    <w:basedOn w:val="Normal"/>
    <w:link w:val="TextodebaloChar"/>
    <w:uiPriority w:val="99"/>
    <w:semiHidden/>
    <w:unhideWhenUsed/>
    <w:rsid w:val="007612D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7612DD"/>
    <w:rPr>
      <w:rFonts w:ascii="Tahoma" w:hAnsi="Tahoma" w:cs="Tahoma"/>
      <w:sz w:val="16"/>
      <w:szCs w:val="16"/>
    </w:rPr>
  </w:style>
  <w:style w:type="paragraph" w:styleId="Textodenotadefim">
    <w:name w:val="endnote text"/>
    <w:basedOn w:val="Normal"/>
    <w:link w:val="TextodenotadefimChar"/>
    <w:uiPriority w:val="99"/>
    <w:semiHidden/>
    <w:unhideWhenUsed/>
    <w:rsid w:val="007612DD"/>
    <w:pPr>
      <w:spacing w:after="0" w:line="240" w:lineRule="auto"/>
    </w:pPr>
    <w:rPr>
      <w:sz w:val="20"/>
      <w:szCs w:val="20"/>
    </w:rPr>
  </w:style>
  <w:style w:type="character" w:customStyle="1" w:styleId="TextodenotadefimChar">
    <w:name w:val="Texto de nota de fim Char"/>
    <w:link w:val="Textodenotadefim"/>
    <w:uiPriority w:val="99"/>
    <w:semiHidden/>
    <w:rsid w:val="007612DD"/>
    <w:rPr>
      <w:sz w:val="20"/>
      <w:szCs w:val="20"/>
    </w:rPr>
  </w:style>
  <w:style w:type="character" w:styleId="Refdenotadefim">
    <w:name w:val="endnote reference"/>
    <w:uiPriority w:val="99"/>
    <w:semiHidden/>
    <w:unhideWhenUsed/>
    <w:rsid w:val="007612DD"/>
    <w:rPr>
      <w:vertAlign w:val="superscript"/>
    </w:rPr>
  </w:style>
  <w:style w:type="character" w:styleId="Hyperlink">
    <w:name w:val="Hyperlink"/>
    <w:uiPriority w:val="99"/>
    <w:unhideWhenUsed/>
    <w:rsid w:val="007612DD"/>
    <w:rPr>
      <w:color w:val="0000FF"/>
      <w:u w:val="single"/>
    </w:rPr>
  </w:style>
  <w:style w:type="paragraph" w:styleId="SemEspaamento">
    <w:name w:val="No Spacing"/>
    <w:uiPriority w:val="1"/>
    <w:qFormat/>
    <w:rsid w:val="00A072CF"/>
    <w:rPr>
      <w:sz w:val="22"/>
      <w:szCs w:val="22"/>
      <w:lang w:eastAsia="en-US"/>
    </w:rPr>
  </w:style>
  <w:style w:type="paragraph" w:styleId="Ttulo">
    <w:name w:val="Title"/>
    <w:basedOn w:val="Normal"/>
    <w:next w:val="Normal"/>
    <w:link w:val="TtuloChar"/>
    <w:uiPriority w:val="10"/>
    <w:qFormat/>
    <w:rsid w:val="00D24AE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har">
    <w:name w:val="Título Char"/>
    <w:link w:val="Ttulo"/>
    <w:uiPriority w:val="10"/>
    <w:rsid w:val="00D24AEF"/>
    <w:rPr>
      <w:rFonts w:ascii="Cambria" w:eastAsia="Times New Roman" w:hAnsi="Cambria" w:cs="Times New Roman"/>
      <w:color w:val="17365D"/>
      <w:spacing w:val="5"/>
      <w:kern w:val="28"/>
      <w:sz w:val="52"/>
      <w:szCs w:val="52"/>
    </w:rPr>
  </w:style>
  <w:style w:type="character" w:customStyle="1" w:styleId="Ttulo2Char">
    <w:name w:val="Título 2 Char"/>
    <w:link w:val="Ttulo2"/>
    <w:uiPriority w:val="9"/>
    <w:rsid w:val="00D24AEF"/>
    <w:rPr>
      <w:rFonts w:ascii="Cambria" w:eastAsia="Times New Roman" w:hAnsi="Cambria" w:cs="Times New Roman"/>
      <w:b/>
      <w:bCs/>
      <w:color w:val="4F81BD"/>
      <w:sz w:val="26"/>
      <w:szCs w:val="26"/>
    </w:rPr>
  </w:style>
  <w:style w:type="character" w:customStyle="1" w:styleId="Ttulo1Char">
    <w:name w:val="Título 1 Char"/>
    <w:link w:val="Ttulo1"/>
    <w:uiPriority w:val="9"/>
    <w:rsid w:val="00D24AEF"/>
    <w:rPr>
      <w:rFonts w:ascii="Cambria" w:eastAsia="Times New Roman" w:hAnsi="Cambria" w:cs="Times New Roman"/>
      <w:b/>
      <w:bCs/>
      <w:color w:val="365F91"/>
      <w:sz w:val="28"/>
      <w:szCs w:val="28"/>
    </w:rPr>
  </w:style>
  <w:style w:type="table" w:styleId="Tabelacomgrade">
    <w:name w:val="Table Grid"/>
    <w:basedOn w:val="Tabelanormal"/>
    <w:uiPriority w:val="59"/>
    <w:rsid w:val="00480132"/>
    <w:pPr>
      <w:widowControl w:val="0"/>
    </w:pPr>
    <w:rPr>
      <w:rFonts w:cs="Calibri"/>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C9235B"/>
    <w:pPr>
      <w:ind w:left="720"/>
      <w:contextualSpacing/>
    </w:pPr>
  </w:style>
  <w:style w:type="character" w:customStyle="1" w:styleId="apple-converted-space">
    <w:name w:val="apple-converted-space"/>
    <w:basedOn w:val="Fontepargpadro"/>
    <w:rsid w:val="00C9235B"/>
  </w:style>
  <w:style w:type="character" w:styleId="Forte">
    <w:name w:val="Strong"/>
    <w:uiPriority w:val="22"/>
    <w:qFormat/>
    <w:rsid w:val="00C9235B"/>
    <w:rPr>
      <w:b/>
      <w:bCs/>
    </w:rPr>
  </w:style>
  <w:style w:type="character" w:styleId="Refdecomentrio">
    <w:name w:val="annotation reference"/>
    <w:uiPriority w:val="99"/>
    <w:semiHidden/>
    <w:unhideWhenUsed/>
    <w:rsid w:val="004C066E"/>
    <w:rPr>
      <w:sz w:val="16"/>
      <w:szCs w:val="16"/>
    </w:rPr>
  </w:style>
  <w:style w:type="paragraph" w:styleId="Textodecomentrio">
    <w:name w:val="annotation text"/>
    <w:basedOn w:val="Normal"/>
    <w:link w:val="TextodecomentrioChar"/>
    <w:uiPriority w:val="99"/>
    <w:semiHidden/>
    <w:unhideWhenUsed/>
    <w:rsid w:val="004C066E"/>
    <w:pPr>
      <w:spacing w:line="240" w:lineRule="auto"/>
    </w:pPr>
    <w:rPr>
      <w:sz w:val="20"/>
      <w:szCs w:val="20"/>
    </w:rPr>
  </w:style>
  <w:style w:type="character" w:customStyle="1" w:styleId="TextodecomentrioChar">
    <w:name w:val="Texto de comentário Char"/>
    <w:link w:val="Textodecomentrio"/>
    <w:uiPriority w:val="99"/>
    <w:semiHidden/>
    <w:rsid w:val="004C066E"/>
    <w:rPr>
      <w:sz w:val="20"/>
      <w:szCs w:val="20"/>
    </w:rPr>
  </w:style>
  <w:style w:type="paragraph" w:styleId="Assuntodocomentrio">
    <w:name w:val="annotation subject"/>
    <w:basedOn w:val="Textodecomentrio"/>
    <w:next w:val="Textodecomentrio"/>
    <w:link w:val="AssuntodocomentrioChar"/>
    <w:uiPriority w:val="99"/>
    <w:semiHidden/>
    <w:unhideWhenUsed/>
    <w:rsid w:val="004C066E"/>
    <w:rPr>
      <w:b/>
      <w:bCs/>
    </w:rPr>
  </w:style>
  <w:style w:type="character" w:customStyle="1" w:styleId="AssuntodocomentrioChar">
    <w:name w:val="Assunto do comentário Char"/>
    <w:link w:val="Assuntodocomentrio"/>
    <w:uiPriority w:val="99"/>
    <w:semiHidden/>
    <w:rsid w:val="004C066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D24AEF"/>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unhideWhenUsed/>
    <w:qFormat/>
    <w:rsid w:val="00D24AEF"/>
    <w:pPr>
      <w:keepNext/>
      <w:keepLines/>
      <w:spacing w:before="200" w:after="0"/>
      <w:outlineLvl w:val="1"/>
    </w:pPr>
    <w:rPr>
      <w:rFonts w:ascii="Cambria" w:eastAsia="Times New Roman" w:hAnsi="Cambria"/>
      <w:b/>
      <w:bCs/>
      <w:color w:val="4F81BD"/>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12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12DD"/>
  </w:style>
  <w:style w:type="paragraph" w:styleId="Rodap">
    <w:name w:val="footer"/>
    <w:basedOn w:val="Normal"/>
    <w:link w:val="RodapChar"/>
    <w:uiPriority w:val="99"/>
    <w:unhideWhenUsed/>
    <w:rsid w:val="007612DD"/>
    <w:pPr>
      <w:tabs>
        <w:tab w:val="center" w:pos="4252"/>
        <w:tab w:val="right" w:pos="8504"/>
      </w:tabs>
      <w:spacing w:after="0" w:line="240" w:lineRule="auto"/>
    </w:pPr>
  </w:style>
  <w:style w:type="character" w:customStyle="1" w:styleId="RodapChar">
    <w:name w:val="Rodapé Char"/>
    <w:basedOn w:val="Fontepargpadro"/>
    <w:link w:val="Rodap"/>
    <w:uiPriority w:val="99"/>
    <w:rsid w:val="007612DD"/>
  </w:style>
  <w:style w:type="paragraph" w:styleId="Textodebalo">
    <w:name w:val="Balloon Text"/>
    <w:basedOn w:val="Normal"/>
    <w:link w:val="TextodebaloChar"/>
    <w:uiPriority w:val="99"/>
    <w:semiHidden/>
    <w:unhideWhenUsed/>
    <w:rsid w:val="007612D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7612DD"/>
    <w:rPr>
      <w:rFonts w:ascii="Tahoma" w:hAnsi="Tahoma" w:cs="Tahoma"/>
      <w:sz w:val="16"/>
      <w:szCs w:val="16"/>
    </w:rPr>
  </w:style>
  <w:style w:type="paragraph" w:styleId="Textodenotadefim">
    <w:name w:val="endnote text"/>
    <w:basedOn w:val="Normal"/>
    <w:link w:val="TextodenotadefimChar"/>
    <w:uiPriority w:val="99"/>
    <w:semiHidden/>
    <w:unhideWhenUsed/>
    <w:rsid w:val="007612DD"/>
    <w:pPr>
      <w:spacing w:after="0" w:line="240" w:lineRule="auto"/>
    </w:pPr>
    <w:rPr>
      <w:sz w:val="20"/>
      <w:szCs w:val="20"/>
    </w:rPr>
  </w:style>
  <w:style w:type="character" w:customStyle="1" w:styleId="TextodenotadefimChar">
    <w:name w:val="Texto de nota de fim Char"/>
    <w:link w:val="Textodenotadefim"/>
    <w:uiPriority w:val="99"/>
    <w:semiHidden/>
    <w:rsid w:val="007612DD"/>
    <w:rPr>
      <w:sz w:val="20"/>
      <w:szCs w:val="20"/>
    </w:rPr>
  </w:style>
  <w:style w:type="character" w:styleId="Refdenotadefim">
    <w:name w:val="endnote reference"/>
    <w:uiPriority w:val="99"/>
    <w:semiHidden/>
    <w:unhideWhenUsed/>
    <w:rsid w:val="007612DD"/>
    <w:rPr>
      <w:vertAlign w:val="superscript"/>
    </w:rPr>
  </w:style>
  <w:style w:type="character" w:styleId="Hyperlink">
    <w:name w:val="Hyperlink"/>
    <w:uiPriority w:val="99"/>
    <w:unhideWhenUsed/>
    <w:rsid w:val="007612DD"/>
    <w:rPr>
      <w:color w:val="0000FF"/>
      <w:u w:val="single"/>
    </w:rPr>
  </w:style>
  <w:style w:type="paragraph" w:styleId="SemEspaamento">
    <w:name w:val="No Spacing"/>
    <w:uiPriority w:val="1"/>
    <w:qFormat/>
    <w:rsid w:val="00A072CF"/>
    <w:rPr>
      <w:sz w:val="22"/>
      <w:szCs w:val="22"/>
      <w:lang w:eastAsia="en-US"/>
    </w:rPr>
  </w:style>
  <w:style w:type="paragraph" w:styleId="Ttulo">
    <w:name w:val="Title"/>
    <w:basedOn w:val="Normal"/>
    <w:next w:val="Normal"/>
    <w:link w:val="TtuloChar"/>
    <w:uiPriority w:val="10"/>
    <w:qFormat/>
    <w:rsid w:val="00D24AE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har">
    <w:name w:val="Título Char"/>
    <w:link w:val="Ttulo"/>
    <w:uiPriority w:val="10"/>
    <w:rsid w:val="00D24AEF"/>
    <w:rPr>
      <w:rFonts w:ascii="Cambria" w:eastAsia="Times New Roman" w:hAnsi="Cambria" w:cs="Times New Roman"/>
      <w:color w:val="17365D"/>
      <w:spacing w:val="5"/>
      <w:kern w:val="28"/>
      <w:sz w:val="52"/>
      <w:szCs w:val="52"/>
    </w:rPr>
  </w:style>
  <w:style w:type="character" w:customStyle="1" w:styleId="Ttulo2Char">
    <w:name w:val="Título 2 Char"/>
    <w:link w:val="Ttulo2"/>
    <w:uiPriority w:val="9"/>
    <w:rsid w:val="00D24AEF"/>
    <w:rPr>
      <w:rFonts w:ascii="Cambria" w:eastAsia="Times New Roman" w:hAnsi="Cambria" w:cs="Times New Roman"/>
      <w:b/>
      <w:bCs/>
      <w:color w:val="4F81BD"/>
      <w:sz w:val="26"/>
      <w:szCs w:val="26"/>
    </w:rPr>
  </w:style>
  <w:style w:type="character" w:customStyle="1" w:styleId="Ttulo1Char">
    <w:name w:val="Título 1 Char"/>
    <w:link w:val="Ttulo1"/>
    <w:uiPriority w:val="9"/>
    <w:rsid w:val="00D24AEF"/>
    <w:rPr>
      <w:rFonts w:ascii="Cambria" w:eastAsia="Times New Roman" w:hAnsi="Cambria" w:cs="Times New Roman"/>
      <w:b/>
      <w:bCs/>
      <w:color w:val="365F91"/>
      <w:sz w:val="28"/>
      <w:szCs w:val="28"/>
    </w:rPr>
  </w:style>
  <w:style w:type="table" w:styleId="Tabelacomgrade">
    <w:name w:val="Table Grid"/>
    <w:basedOn w:val="Tabelanormal"/>
    <w:uiPriority w:val="59"/>
    <w:rsid w:val="00480132"/>
    <w:pPr>
      <w:widowControl w:val="0"/>
    </w:pPr>
    <w:rPr>
      <w:rFonts w:cs="Calibri"/>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C9235B"/>
    <w:pPr>
      <w:ind w:left="720"/>
      <w:contextualSpacing/>
    </w:pPr>
  </w:style>
  <w:style w:type="character" w:customStyle="1" w:styleId="apple-converted-space">
    <w:name w:val="apple-converted-space"/>
    <w:basedOn w:val="Fontepargpadro"/>
    <w:rsid w:val="00C9235B"/>
  </w:style>
  <w:style w:type="character" w:styleId="Forte">
    <w:name w:val="Strong"/>
    <w:uiPriority w:val="22"/>
    <w:qFormat/>
    <w:rsid w:val="00C9235B"/>
    <w:rPr>
      <w:b/>
      <w:bCs/>
    </w:rPr>
  </w:style>
  <w:style w:type="character" w:styleId="Refdecomentrio">
    <w:name w:val="annotation reference"/>
    <w:uiPriority w:val="99"/>
    <w:semiHidden/>
    <w:unhideWhenUsed/>
    <w:rsid w:val="004C066E"/>
    <w:rPr>
      <w:sz w:val="16"/>
      <w:szCs w:val="16"/>
    </w:rPr>
  </w:style>
  <w:style w:type="paragraph" w:styleId="Textodecomentrio">
    <w:name w:val="annotation text"/>
    <w:basedOn w:val="Normal"/>
    <w:link w:val="TextodecomentrioChar"/>
    <w:uiPriority w:val="99"/>
    <w:semiHidden/>
    <w:unhideWhenUsed/>
    <w:rsid w:val="004C066E"/>
    <w:pPr>
      <w:spacing w:line="240" w:lineRule="auto"/>
    </w:pPr>
    <w:rPr>
      <w:sz w:val="20"/>
      <w:szCs w:val="20"/>
    </w:rPr>
  </w:style>
  <w:style w:type="character" w:customStyle="1" w:styleId="TextodecomentrioChar">
    <w:name w:val="Texto de comentário Char"/>
    <w:link w:val="Textodecomentrio"/>
    <w:uiPriority w:val="99"/>
    <w:semiHidden/>
    <w:rsid w:val="004C066E"/>
    <w:rPr>
      <w:sz w:val="20"/>
      <w:szCs w:val="20"/>
    </w:rPr>
  </w:style>
  <w:style w:type="paragraph" w:styleId="Assuntodocomentrio">
    <w:name w:val="annotation subject"/>
    <w:basedOn w:val="Textodecomentrio"/>
    <w:next w:val="Textodecomentrio"/>
    <w:link w:val="AssuntodocomentrioChar"/>
    <w:uiPriority w:val="99"/>
    <w:semiHidden/>
    <w:unhideWhenUsed/>
    <w:rsid w:val="004C066E"/>
    <w:rPr>
      <w:b/>
      <w:bCs/>
    </w:rPr>
  </w:style>
  <w:style w:type="character" w:customStyle="1" w:styleId="AssuntodocomentrioChar">
    <w:name w:val="Assunto do comentário Char"/>
    <w:link w:val="Assuntodocomentrio"/>
    <w:uiPriority w:val="99"/>
    <w:semiHidden/>
    <w:rsid w:val="004C06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4322/rbeb.2011.020" TargetMode="External"/><Relationship Id="rId18" Type="http://schemas.openxmlformats.org/officeDocument/2006/relationships/hyperlink" Target="http://dx.doi.org/10.1590/1807-57622015.086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hyperlink" Target="http://dx.doi.org/10.1016/j.gaitpost.2009.11.012" TargetMode="External"/><Relationship Id="rId2" Type="http://schemas.openxmlformats.org/officeDocument/2006/relationships/numbering" Target="numbering.xml"/><Relationship Id="rId16" Type="http://schemas.openxmlformats.org/officeDocument/2006/relationships/hyperlink" Target="http://dx.doi.org/10.1089/10949310332227876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yperlink" Target="http://dx.doi.org/10.4181/rnc.2013.21.763.8p" TargetMode="External"/><Relationship Id="rId10" Type="http://schemas.openxmlformats.org/officeDocument/2006/relationships/image" Target="media/image1.JP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dx.doi.org/10.11606/issn.2238-6149.v24i2p121-12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BFD1D-2347-423E-B183-B1F7D5FF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7425</Words>
  <Characters>40095</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47426</CharactersWithSpaces>
  <SharedDoc>false</SharedDoc>
  <HLinks>
    <vt:vector size="36" baseType="variant">
      <vt:variant>
        <vt:i4>4325444</vt:i4>
      </vt:variant>
      <vt:variant>
        <vt:i4>15</vt:i4>
      </vt:variant>
      <vt:variant>
        <vt:i4>0</vt:i4>
      </vt:variant>
      <vt:variant>
        <vt:i4>5</vt:i4>
      </vt:variant>
      <vt:variant>
        <vt:lpwstr>http://dx.doi.org/10.1590/1807-57622015.0861</vt:lpwstr>
      </vt:variant>
      <vt:variant>
        <vt:lpwstr/>
      </vt:variant>
      <vt:variant>
        <vt:i4>6094851</vt:i4>
      </vt:variant>
      <vt:variant>
        <vt:i4>12</vt:i4>
      </vt:variant>
      <vt:variant>
        <vt:i4>0</vt:i4>
      </vt:variant>
      <vt:variant>
        <vt:i4>5</vt:i4>
      </vt:variant>
      <vt:variant>
        <vt:lpwstr>http://dx.doi.org/10.1016/j.gaitpost.2009.11.012</vt:lpwstr>
      </vt:variant>
      <vt:variant>
        <vt:lpwstr/>
      </vt:variant>
      <vt:variant>
        <vt:i4>6160479</vt:i4>
      </vt:variant>
      <vt:variant>
        <vt:i4>9</vt:i4>
      </vt:variant>
      <vt:variant>
        <vt:i4>0</vt:i4>
      </vt:variant>
      <vt:variant>
        <vt:i4>5</vt:i4>
      </vt:variant>
      <vt:variant>
        <vt:lpwstr>http://dx.doi.org/10.1089/109493103322278763</vt:lpwstr>
      </vt:variant>
      <vt:variant>
        <vt:lpwstr/>
      </vt:variant>
      <vt:variant>
        <vt:i4>5832794</vt:i4>
      </vt:variant>
      <vt:variant>
        <vt:i4>6</vt:i4>
      </vt:variant>
      <vt:variant>
        <vt:i4>0</vt:i4>
      </vt:variant>
      <vt:variant>
        <vt:i4>5</vt:i4>
      </vt:variant>
      <vt:variant>
        <vt:lpwstr>http://dx.doi.org/10.4181/rnc.2013.21.763.8p</vt:lpwstr>
      </vt:variant>
      <vt:variant>
        <vt:lpwstr/>
      </vt:variant>
      <vt:variant>
        <vt:i4>6815805</vt:i4>
      </vt:variant>
      <vt:variant>
        <vt:i4>3</vt:i4>
      </vt:variant>
      <vt:variant>
        <vt:i4>0</vt:i4>
      </vt:variant>
      <vt:variant>
        <vt:i4>5</vt:i4>
      </vt:variant>
      <vt:variant>
        <vt:lpwstr>http://dx.doi.org/10.11606/issn.2238-6149.v24i2p121-126</vt:lpwstr>
      </vt:variant>
      <vt:variant>
        <vt:lpwstr/>
      </vt:variant>
      <vt:variant>
        <vt:i4>8061026</vt:i4>
      </vt:variant>
      <vt:variant>
        <vt:i4>0</vt:i4>
      </vt:variant>
      <vt:variant>
        <vt:i4>0</vt:i4>
      </vt:variant>
      <vt:variant>
        <vt:i4>5</vt:i4>
      </vt:variant>
      <vt:variant>
        <vt:lpwstr>http://dx.doi.org/10.4322/rbeb.2011.020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dcterms:created xsi:type="dcterms:W3CDTF">2017-10-09T22:03:00Z</dcterms:created>
  <dcterms:modified xsi:type="dcterms:W3CDTF">2017-10-09T22:09:00Z</dcterms:modified>
</cp:coreProperties>
</file>