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C2" w:rsidRPr="00B27B23" w:rsidRDefault="00873DC2" w:rsidP="00873DC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7B23">
        <w:rPr>
          <w:rFonts w:ascii="Times New Roman" w:hAnsi="Times New Roman" w:cs="Times New Roman"/>
          <w:b/>
          <w:bCs/>
          <w:iCs/>
          <w:sz w:val="28"/>
          <w:szCs w:val="28"/>
        </w:rPr>
        <w:t>A PRÁTICA TERRITORIAL E AS INTERVENÇÕES TERAPÊUTICAS OCUPACIONAIS</w:t>
      </w:r>
    </w:p>
    <w:p w:rsidR="00873DC2" w:rsidRDefault="00873DC2" w:rsidP="00873DC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B858D7">
        <w:rPr>
          <w:rFonts w:ascii="Times New Roman" w:hAnsi="Times New Roman" w:cs="Times New Roman"/>
          <w:bCs/>
          <w:iCs/>
          <w:sz w:val="24"/>
          <w:szCs w:val="24"/>
          <w:lang w:val="en-US"/>
        </w:rPr>
        <w:t>The Practice Territorial and Interventions Occupational Therapeutic</w:t>
      </w:r>
    </w:p>
    <w:p w:rsidR="00873DC2" w:rsidRPr="00B858D7" w:rsidRDefault="00873DC2" w:rsidP="00873DC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pra</w:t>
      </w:r>
      <w:r w:rsidRPr="00B858D7">
        <w:rPr>
          <w:rFonts w:ascii="Times New Roman" w:hAnsi="Times New Roman" w:cs="Times New Roman"/>
          <w:bCs/>
          <w:iCs/>
          <w:sz w:val="24"/>
          <w:szCs w:val="24"/>
          <w:lang w:val="en-US"/>
        </w:rPr>
        <w:t>ctica</w:t>
      </w:r>
      <w:proofErr w:type="spellEnd"/>
      <w:r w:rsidRPr="00B858D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territo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rial y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las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intervenciones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terape</w:t>
      </w:r>
      <w:r w:rsidRPr="00B858D7">
        <w:rPr>
          <w:rFonts w:ascii="Times New Roman" w:hAnsi="Times New Roman" w:cs="Times New Roman"/>
          <w:bCs/>
          <w:iCs/>
          <w:sz w:val="24"/>
          <w:szCs w:val="24"/>
          <w:lang w:val="en-US"/>
        </w:rPr>
        <w:t>uticas</w:t>
      </w:r>
      <w:proofErr w:type="spellEnd"/>
      <w:r w:rsidRPr="00B858D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B858D7">
        <w:rPr>
          <w:rFonts w:ascii="Times New Roman" w:hAnsi="Times New Roman" w:cs="Times New Roman"/>
          <w:bCs/>
          <w:iCs/>
          <w:sz w:val="24"/>
          <w:szCs w:val="24"/>
          <w:lang w:val="en-US"/>
        </w:rPr>
        <w:t>ocupacionales</w:t>
      </w:r>
      <w:proofErr w:type="spellEnd"/>
    </w:p>
    <w:p w:rsidR="002A256B" w:rsidRDefault="002A256B" w:rsidP="00C50C93">
      <w:pPr>
        <w:spacing w:line="240" w:lineRule="auto"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3DC2" w:rsidRDefault="00873DC2" w:rsidP="00C50C9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50C93" w:rsidRPr="00E537CD" w:rsidRDefault="00C50C93" w:rsidP="00C50C9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537CD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966768" w:rsidRDefault="00C50C93" w:rsidP="0096676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A26D5">
        <w:rPr>
          <w:rFonts w:ascii="Times New Roman" w:hAnsi="Times New Roman" w:cs="Times New Roman"/>
          <w:sz w:val="24"/>
          <w:szCs w:val="24"/>
        </w:rPr>
        <w:t>O presente estudo tem como objetivo descrever intervenções realizadas por acadêmicos do curso de Terapia Ocupacional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6D5">
        <w:rPr>
          <w:rFonts w:ascii="Times New Roman" w:hAnsi="Times New Roman" w:cs="Times New Roman"/>
          <w:sz w:val="24"/>
          <w:szCs w:val="24"/>
        </w:rPr>
        <w:t xml:space="preserve">da Universidade Federal de </w:t>
      </w:r>
      <w:r w:rsidR="005C5A21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3FF9">
        <w:rPr>
          <w:rFonts w:ascii="Times New Roman" w:hAnsi="Times New Roman" w:cs="Times New Roman"/>
          <w:sz w:val="24"/>
          <w:szCs w:val="24"/>
        </w:rPr>
        <w:t>buscando</w:t>
      </w:r>
      <w:r w:rsidRPr="006A26D5">
        <w:rPr>
          <w:rFonts w:ascii="Times New Roman" w:hAnsi="Times New Roman" w:cs="Times New Roman"/>
          <w:sz w:val="24"/>
          <w:szCs w:val="24"/>
        </w:rPr>
        <w:t xml:space="preserve"> explanar as potencial</w:t>
      </w:r>
      <w:r>
        <w:rPr>
          <w:rFonts w:ascii="Times New Roman" w:hAnsi="Times New Roman" w:cs="Times New Roman"/>
          <w:sz w:val="24"/>
          <w:szCs w:val="24"/>
        </w:rPr>
        <w:t xml:space="preserve">idades do contato entre cliente e </w:t>
      </w:r>
      <w:r w:rsidRPr="006A26D5">
        <w:rPr>
          <w:rFonts w:ascii="Times New Roman" w:hAnsi="Times New Roman" w:cs="Times New Roman"/>
          <w:sz w:val="24"/>
          <w:szCs w:val="24"/>
        </w:rPr>
        <w:t>acadêmico</w:t>
      </w:r>
      <w:r>
        <w:rPr>
          <w:rFonts w:ascii="Times New Roman" w:hAnsi="Times New Roman" w:cs="Times New Roman"/>
          <w:sz w:val="24"/>
          <w:szCs w:val="24"/>
        </w:rPr>
        <w:t>. As práticas</w:t>
      </w:r>
      <w:r w:rsidRPr="006A2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foram realizadas</w:t>
      </w:r>
      <w:r w:rsidR="00B753DB">
        <w:rPr>
          <w:rFonts w:ascii="Times New Roman" w:hAnsi="Times New Roman" w:cs="Times New Roman"/>
          <w:sz w:val="24"/>
          <w:szCs w:val="24"/>
        </w:rPr>
        <w:t>, através de visitas domiciliares,</w:t>
      </w:r>
      <w:r>
        <w:rPr>
          <w:rStyle w:val="Refdecomentrio"/>
        </w:rPr>
        <w:t xml:space="preserve"> </w:t>
      </w:r>
      <w:r>
        <w:rPr>
          <w:rStyle w:val="Refdecomentrio"/>
          <w:sz w:val="24"/>
          <w:szCs w:val="24"/>
        </w:rPr>
        <w:t>e</w:t>
      </w:r>
      <w:r w:rsidRPr="006A26D5">
        <w:rPr>
          <w:rFonts w:ascii="Times New Roman" w:hAnsi="Times New Roman" w:cs="Times New Roman"/>
          <w:sz w:val="24"/>
          <w:szCs w:val="24"/>
        </w:rPr>
        <w:t xml:space="preserve">m parceira com uma Estratégia de Saúde da Família (ESF) do município de </w:t>
      </w:r>
      <w:r w:rsidR="000B67EF">
        <w:rPr>
          <w:rFonts w:ascii="Times New Roman" w:hAnsi="Times New Roman" w:cs="Times New Roman"/>
          <w:sz w:val="24"/>
          <w:szCs w:val="24"/>
        </w:rPr>
        <w:t>XXX</w:t>
      </w:r>
      <w:r w:rsidR="007F2C0B">
        <w:rPr>
          <w:rFonts w:ascii="Times New Roman" w:hAnsi="Times New Roman" w:cs="Times New Roman"/>
          <w:sz w:val="24"/>
          <w:szCs w:val="24"/>
        </w:rPr>
        <w:t xml:space="preserve">, </w:t>
      </w:r>
      <w:r w:rsidR="00873DC2">
        <w:rPr>
          <w:rFonts w:ascii="Times New Roman" w:hAnsi="Times New Roman" w:cs="Times New Roman"/>
          <w:sz w:val="24"/>
          <w:szCs w:val="24"/>
        </w:rPr>
        <w:t xml:space="preserve">XX. </w:t>
      </w:r>
      <w:r w:rsidRPr="006A26D5">
        <w:rPr>
          <w:rFonts w:ascii="Times New Roman" w:hAnsi="Times New Roman" w:cs="Times New Roman"/>
          <w:sz w:val="24"/>
          <w:szCs w:val="24"/>
        </w:rPr>
        <w:t xml:space="preserve">O estudo relata o atendimento a uma usuária com o diagnóstico de </w:t>
      </w:r>
      <w:r>
        <w:rPr>
          <w:rFonts w:ascii="Times New Roman" w:hAnsi="Times New Roman" w:cs="Times New Roman"/>
          <w:sz w:val="24"/>
          <w:szCs w:val="24"/>
        </w:rPr>
        <w:t>Artrite R</w:t>
      </w:r>
      <w:r w:rsidRPr="006A26D5">
        <w:rPr>
          <w:rFonts w:ascii="Times New Roman" w:hAnsi="Times New Roman" w:cs="Times New Roman"/>
          <w:sz w:val="24"/>
          <w:szCs w:val="24"/>
        </w:rPr>
        <w:t>eumatoide (AR)</w:t>
      </w:r>
      <w:r>
        <w:rPr>
          <w:rFonts w:ascii="Times New Roman" w:hAnsi="Times New Roman" w:cs="Times New Roman"/>
          <w:sz w:val="24"/>
          <w:szCs w:val="24"/>
        </w:rPr>
        <w:t xml:space="preserve"> e as intervenções terapêuticas ocupacionais desenvolvidas. H</w:t>
      </w:r>
      <w:r w:rsidRPr="006A26D5">
        <w:rPr>
          <w:rFonts w:ascii="Times New Roman" w:hAnsi="Times New Roman" w:cs="Times New Roman"/>
          <w:sz w:val="24"/>
          <w:szCs w:val="24"/>
        </w:rPr>
        <w:t>ouve a escuta das demandas</w:t>
      </w:r>
      <w:r>
        <w:rPr>
          <w:rFonts w:ascii="Times New Roman" w:hAnsi="Times New Roman" w:cs="Times New Roman"/>
          <w:sz w:val="24"/>
          <w:szCs w:val="24"/>
        </w:rPr>
        <w:t xml:space="preserve"> da cliente e de sua família</w:t>
      </w:r>
      <w:r w:rsidR="009667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6A26D5">
        <w:rPr>
          <w:rFonts w:ascii="Times New Roman" w:hAnsi="Times New Roman" w:cs="Times New Roman"/>
          <w:sz w:val="24"/>
          <w:szCs w:val="24"/>
        </w:rPr>
        <w:t>endo as principais</w:t>
      </w:r>
      <w:r w:rsidR="009667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A26D5">
        <w:rPr>
          <w:rFonts w:ascii="Times New Roman" w:hAnsi="Times New Roman" w:cs="Times New Roman"/>
          <w:sz w:val="24"/>
          <w:szCs w:val="24"/>
        </w:rPr>
        <w:t xml:space="preserve"> necessidade de orientações para a realização de transferência e às dificuldades do uso da cadeira de banho.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6D5">
        <w:rPr>
          <w:rFonts w:ascii="Times New Roman" w:hAnsi="Times New Roman" w:cs="Times New Roman"/>
          <w:sz w:val="24"/>
          <w:szCs w:val="24"/>
        </w:rPr>
        <w:t>Desse modo, elaborou</w:t>
      </w:r>
      <w:r w:rsidRPr="00061CE5">
        <w:t>–</w:t>
      </w:r>
      <w:r w:rsidRPr="006A26D5">
        <w:rPr>
          <w:rFonts w:ascii="Times New Roman" w:hAnsi="Times New Roman" w:cs="Times New Roman"/>
          <w:sz w:val="24"/>
          <w:szCs w:val="24"/>
        </w:rPr>
        <w:t>se um plano de tratamento</w:t>
      </w:r>
      <w:r w:rsidR="00966768">
        <w:rPr>
          <w:rFonts w:ascii="Times New Roman" w:hAnsi="Times New Roman" w:cs="Times New Roman"/>
          <w:sz w:val="24"/>
          <w:szCs w:val="24"/>
        </w:rPr>
        <w:t xml:space="preserve"> englobando</w:t>
      </w:r>
      <w:r w:rsidRPr="006A26D5">
        <w:rPr>
          <w:rFonts w:ascii="Times New Roman" w:hAnsi="Times New Roman" w:cs="Times New Roman"/>
          <w:sz w:val="24"/>
          <w:szCs w:val="24"/>
        </w:rPr>
        <w:t xml:space="preserve"> intervenções</w:t>
      </w:r>
      <w:r>
        <w:rPr>
          <w:rFonts w:ascii="Times New Roman" w:hAnsi="Times New Roman" w:cs="Times New Roman"/>
          <w:sz w:val="24"/>
          <w:szCs w:val="24"/>
        </w:rPr>
        <w:t xml:space="preserve"> e atividades que nortear</w:t>
      </w:r>
      <w:r w:rsidRPr="006A26D5">
        <w:rPr>
          <w:rFonts w:ascii="Times New Roman" w:hAnsi="Times New Roman" w:cs="Times New Roman"/>
          <w:sz w:val="24"/>
          <w:szCs w:val="24"/>
        </w:rPr>
        <w:t>am os a</w:t>
      </w:r>
      <w:r>
        <w:rPr>
          <w:rFonts w:ascii="Times New Roman" w:hAnsi="Times New Roman" w:cs="Times New Roman"/>
          <w:sz w:val="24"/>
          <w:szCs w:val="24"/>
        </w:rPr>
        <w:t>tendimentos</w:t>
      </w:r>
      <w:r w:rsidRPr="006A26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Foi </w:t>
      </w:r>
      <w:r w:rsidR="009A1FDD">
        <w:rPr>
          <w:rFonts w:ascii="Times New Roman" w:hAnsi="Times New Roman" w:cs="Times New Roman"/>
          <w:sz w:val="24"/>
          <w:szCs w:val="24"/>
        </w:rPr>
        <w:t>observado, a partir dessa vivência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26D5">
        <w:rPr>
          <w:rFonts w:ascii="Times New Roman" w:hAnsi="Times New Roman" w:cs="Times New Roman"/>
          <w:sz w:val="24"/>
          <w:szCs w:val="24"/>
        </w:rPr>
        <w:t xml:space="preserve"> o fortalecimento de uma rede de assistência à saúde,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A26D5">
        <w:rPr>
          <w:rFonts w:ascii="Times New Roman" w:hAnsi="Times New Roman" w:cs="Times New Roman"/>
          <w:sz w:val="24"/>
          <w:szCs w:val="24"/>
        </w:rPr>
        <w:t>onstituída entre Estratégia de Saúde da Família e acade</w:t>
      </w:r>
      <w:r>
        <w:rPr>
          <w:rFonts w:ascii="Times New Roman" w:hAnsi="Times New Roman" w:cs="Times New Roman"/>
          <w:sz w:val="24"/>
          <w:szCs w:val="24"/>
        </w:rPr>
        <w:t>mia</w:t>
      </w:r>
      <w:r w:rsidR="009A1FDD">
        <w:rPr>
          <w:rFonts w:ascii="Times New Roman" w:hAnsi="Times New Roman" w:cs="Times New Roman"/>
          <w:sz w:val="24"/>
          <w:szCs w:val="24"/>
        </w:rPr>
        <w:t>; fato que favoreceu</w:t>
      </w:r>
      <w:r w:rsidR="00966768">
        <w:rPr>
          <w:rFonts w:ascii="Times New Roman" w:hAnsi="Times New Roman" w:cs="Times New Roman"/>
          <w:sz w:val="24"/>
          <w:szCs w:val="24"/>
        </w:rPr>
        <w:t xml:space="preserve"> o cuidado e a qualidade de vida do sujeito acompanhado.</w:t>
      </w:r>
    </w:p>
    <w:p w:rsidR="00C50C93" w:rsidRPr="00CB26BD" w:rsidRDefault="00966768" w:rsidP="0096676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B26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0C93" w:rsidRPr="00E537CD" w:rsidRDefault="00C50C93" w:rsidP="00C50C9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E537CD">
        <w:rPr>
          <w:rFonts w:ascii="Times New Roman" w:hAnsi="Times New Roman" w:cs="Times New Roman"/>
          <w:b/>
          <w:sz w:val="24"/>
          <w:szCs w:val="24"/>
        </w:rPr>
        <w:t xml:space="preserve">chaves: </w:t>
      </w:r>
      <w:r w:rsidR="002B7788">
        <w:rPr>
          <w:rFonts w:ascii="Times New Roman" w:hAnsi="Times New Roman" w:cs="Times New Roman"/>
          <w:sz w:val="24"/>
          <w:szCs w:val="24"/>
        </w:rPr>
        <w:t>Estratégia de Saúde da Família;</w:t>
      </w:r>
      <w:r w:rsidR="00873DC2">
        <w:rPr>
          <w:rFonts w:ascii="Times New Roman" w:hAnsi="Times New Roman" w:cs="Times New Roman"/>
          <w:sz w:val="24"/>
          <w:szCs w:val="24"/>
        </w:rPr>
        <w:t xml:space="preserve"> </w:t>
      </w:r>
      <w:r w:rsidR="00B830B6">
        <w:rPr>
          <w:rFonts w:ascii="Times New Roman" w:hAnsi="Times New Roman" w:cs="Times New Roman"/>
          <w:sz w:val="24"/>
          <w:szCs w:val="24"/>
        </w:rPr>
        <w:t>Terapia Ocupacional; Visita</w:t>
      </w:r>
      <w:r w:rsidR="006F7087">
        <w:rPr>
          <w:rFonts w:ascii="Times New Roman" w:hAnsi="Times New Roman" w:cs="Times New Roman"/>
          <w:sz w:val="24"/>
          <w:szCs w:val="24"/>
        </w:rPr>
        <w:t xml:space="preserve"> domicili</w:t>
      </w:r>
      <w:r w:rsidR="00BA3AFB">
        <w:rPr>
          <w:rFonts w:ascii="Times New Roman" w:hAnsi="Times New Roman" w:cs="Times New Roman"/>
          <w:sz w:val="24"/>
          <w:szCs w:val="24"/>
        </w:rPr>
        <w:t>a</w:t>
      </w:r>
      <w:r w:rsidR="00873DC2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B753DB" w:rsidRPr="00CB26BD" w:rsidRDefault="00B753DB" w:rsidP="00B753DB">
      <w:pPr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0C93" w:rsidRPr="001D3E5A" w:rsidRDefault="00C50C93" w:rsidP="000B704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3E5A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C50C93" w:rsidRDefault="00B753DB" w:rsidP="000B704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24869">
        <w:rPr>
          <w:rFonts w:ascii="Times New Roman" w:hAnsi="Times New Roman" w:cs="Times New Roman"/>
          <w:sz w:val="24"/>
          <w:szCs w:val="24"/>
          <w:lang w:val="en-US"/>
        </w:rPr>
        <w:t>his study was</w:t>
      </w:r>
      <w:r w:rsidR="00C50C93" w:rsidRPr="00F52F08">
        <w:rPr>
          <w:rFonts w:ascii="Times New Roman" w:hAnsi="Times New Roman" w:cs="Times New Roman"/>
          <w:sz w:val="24"/>
          <w:szCs w:val="24"/>
          <w:lang w:val="en-US"/>
        </w:rPr>
        <w:t xml:space="preserve"> to describe </w:t>
      </w:r>
      <w:r w:rsidR="00C320D1">
        <w:rPr>
          <w:rFonts w:ascii="Times New Roman" w:hAnsi="Times New Roman" w:cs="Times New Roman"/>
          <w:sz w:val="24"/>
          <w:szCs w:val="24"/>
          <w:lang w:val="en-US"/>
        </w:rPr>
        <w:t xml:space="preserve">interventions </w:t>
      </w:r>
      <w:r w:rsidR="00224869">
        <w:rPr>
          <w:rFonts w:ascii="Times New Roman" w:hAnsi="Times New Roman" w:cs="Times New Roman"/>
          <w:sz w:val="24"/>
          <w:szCs w:val="24"/>
          <w:lang w:val="en-US"/>
        </w:rPr>
        <w:t xml:space="preserve">performed </w:t>
      </w:r>
      <w:r w:rsidR="00C320D1">
        <w:rPr>
          <w:rFonts w:ascii="Times New Roman" w:hAnsi="Times New Roman" w:cs="Times New Roman"/>
          <w:sz w:val="24"/>
          <w:szCs w:val="24"/>
          <w:lang w:val="en-US"/>
        </w:rPr>
        <w:t xml:space="preserve">by academics </w:t>
      </w:r>
      <w:r w:rsidR="00C50C93" w:rsidRPr="00F52F0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2486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0C93" w:rsidRPr="00F52F08">
        <w:rPr>
          <w:rFonts w:ascii="Times New Roman" w:hAnsi="Times New Roman" w:cs="Times New Roman"/>
          <w:sz w:val="24"/>
          <w:szCs w:val="24"/>
          <w:lang w:val="en-US"/>
        </w:rPr>
        <w:t>Occupational Therapy</w:t>
      </w:r>
      <w:r w:rsidR="00224869">
        <w:rPr>
          <w:rFonts w:ascii="Times New Roman" w:hAnsi="Times New Roman" w:cs="Times New Roman"/>
          <w:sz w:val="24"/>
          <w:szCs w:val="24"/>
          <w:lang w:val="en-US"/>
        </w:rPr>
        <w:t xml:space="preserve"> course of the</w:t>
      </w:r>
      <w:r w:rsidR="00C50C93" w:rsidRPr="00F52F08">
        <w:rPr>
          <w:rFonts w:ascii="Times New Roman" w:hAnsi="Times New Roman" w:cs="Times New Roman"/>
          <w:sz w:val="24"/>
          <w:szCs w:val="24"/>
          <w:lang w:val="en-US"/>
        </w:rPr>
        <w:t xml:space="preserve"> Federal University of </w:t>
      </w:r>
      <w:r w:rsidR="00567756">
        <w:rPr>
          <w:rFonts w:ascii="Times New Roman" w:hAnsi="Times New Roman" w:cs="Times New Roman"/>
          <w:sz w:val="24"/>
          <w:szCs w:val="24"/>
          <w:lang w:val="en-US"/>
        </w:rPr>
        <w:t>XXX,</w:t>
      </w:r>
      <w:r w:rsidR="00C50C93" w:rsidRPr="00F52F08">
        <w:rPr>
          <w:rFonts w:ascii="Times New Roman" w:hAnsi="Times New Roman" w:cs="Times New Roman"/>
          <w:sz w:val="24"/>
          <w:szCs w:val="24"/>
          <w:lang w:val="en-US"/>
        </w:rPr>
        <w:t xml:space="preserve"> seeking to explain the potential of the contact between client </w:t>
      </w:r>
      <w:r w:rsidR="00C50C9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50C93" w:rsidRPr="00F52F08">
        <w:rPr>
          <w:rFonts w:ascii="Times New Roman" w:hAnsi="Times New Roman" w:cs="Times New Roman"/>
          <w:sz w:val="24"/>
          <w:szCs w:val="24"/>
          <w:lang w:val="en-US"/>
        </w:rPr>
        <w:t xml:space="preserve"> academic. The practices were held in partnership with the Family Health Strategy (FHS) in the county </w:t>
      </w:r>
      <w:r w:rsidR="000B67EF">
        <w:rPr>
          <w:rFonts w:ascii="Times New Roman" w:hAnsi="Times New Roman" w:cs="Times New Roman"/>
          <w:sz w:val="24"/>
          <w:szCs w:val="24"/>
          <w:lang w:val="en-US"/>
        </w:rPr>
        <w:t>of XXX</w:t>
      </w:r>
      <w:r w:rsidR="00C50C93" w:rsidRPr="00F52F08">
        <w:rPr>
          <w:rFonts w:ascii="Times New Roman" w:hAnsi="Times New Roman" w:cs="Times New Roman"/>
          <w:sz w:val="24"/>
          <w:szCs w:val="24"/>
          <w:lang w:val="en-US"/>
        </w:rPr>
        <w:t>, through home visits. The study reports the attendance to the female user with a diagnosis of Rheumatoid Arthritis (RA) and developed occupational therapeutic interventions. There was the listening to the customer's demands and his family; the main ones being, the need for: guidelines for carrying out the transfer and the difficulties of using the shower chair. Thus,</w:t>
      </w:r>
      <w:r w:rsidR="00C50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C93" w:rsidRPr="00F52F08">
        <w:rPr>
          <w:rFonts w:ascii="Times New Roman" w:hAnsi="Times New Roman" w:cs="Times New Roman"/>
          <w:sz w:val="24"/>
          <w:szCs w:val="24"/>
          <w:lang w:val="en-US"/>
        </w:rPr>
        <w:t>was elaborated a treatment plan containing measures and activities that guided the sessions. It was observed from the practices, the strengthening of a health care network, composed of the Fam</w:t>
      </w:r>
      <w:r w:rsidR="00C320D1">
        <w:rPr>
          <w:rFonts w:ascii="Times New Roman" w:hAnsi="Times New Roman" w:cs="Times New Roman"/>
          <w:sz w:val="24"/>
          <w:szCs w:val="24"/>
          <w:lang w:val="en-US"/>
        </w:rPr>
        <w:t xml:space="preserve">ily Health Strategy and Academy; </w:t>
      </w:r>
      <w:proofErr w:type="spellStart"/>
      <w:r w:rsidR="00C320D1">
        <w:rPr>
          <w:rFonts w:ascii="Times New Roman" w:hAnsi="Times New Roman" w:cs="Times New Roman"/>
          <w:sz w:val="24"/>
          <w:szCs w:val="24"/>
          <w:lang w:val="en-US"/>
        </w:rPr>
        <w:t>wich</w:t>
      </w:r>
      <w:proofErr w:type="spellEnd"/>
      <w:r w:rsidR="00C320D1">
        <w:rPr>
          <w:rFonts w:ascii="Times New Roman" w:hAnsi="Times New Roman" w:cs="Times New Roman"/>
          <w:sz w:val="24"/>
          <w:szCs w:val="24"/>
          <w:lang w:val="en-US"/>
        </w:rPr>
        <w:t xml:space="preserve"> favored the care and quality of life of the subject. </w:t>
      </w:r>
    </w:p>
    <w:p w:rsidR="00C50C93" w:rsidRPr="004753A9" w:rsidRDefault="00C50C93" w:rsidP="000B704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0C93" w:rsidRDefault="00C50C93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753A9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Family Health</w:t>
      </w:r>
      <w:r w:rsidR="00D136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Strategy</w:t>
      </w:r>
      <w:r w:rsidR="00900D4F">
        <w:rPr>
          <w:rFonts w:ascii="Times New Roman" w:hAnsi="Times New Roman" w:cs="Times New Roman"/>
          <w:sz w:val="24"/>
          <w:szCs w:val="24"/>
          <w:lang w:val="en-US"/>
        </w:rPr>
        <w:t>; Home Visi</w:t>
      </w:r>
      <w:r w:rsidR="00873DC2">
        <w:rPr>
          <w:rFonts w:ascii="Times New Roman" w:hAnsi="Times New Roman" w:cs="Times New Roman"/>
          <w:sz w:val="24"/>
          <w:szCs w:val="24"/>
          <w:lang w:val="en-US"/>
        </w:rPr>
        <w:t xml:space="preserve">t; </w:t>
      </w:r>
      <w:r w:rsidR="005B583F">
        <w:rPr>
          <w:rFonts w:ascii="Times New Roman" w:hAnsi="Times New Roman" w:cs="Times New Roman"/>
          <w:sz w:val="24"/>
          <w:szCs w:val="24"/>
          <w:lang w:val="en-US"/>
        </w:rPr>
        <w:t>Occupational therapy.</w:t>
      </w:r>
    </w:p>
    <w:p w:rsidR="00873DC2" w:rsidRDefault="00873DC2" w:rsidP="000B704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B704F" w:rsidRPr="00A26F5B" w:rsidRDefault="000B704F" w:rsidP="000B704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6F5B"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0B704F" w:rsidRPr="00A26F5B" w:rsidRDefault="000B704F" w:rsidP="000B704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26F5B">
        <w:rPr>
          <w:rFonts w:ascii="Times New Roman" w:hAnsi="Times New Roman" w:cs="Times New Roman"/>
          <w:sz w:val="24"/>
          <w:szCs w:val="24"/>
          <w:lang w:val="es-ES"/>
        </w:rPr>
        <w:t xml:space="preserve">El presente estudio tiene como objetivo describir intervenciones realizadas por académicos de la carrera de Terapia Ocupacional de la Universidad Federal de </w:t>
      </w:r>
      <w:r w:rsidR="00301624">
        <w:rPr>
          <w:rFonts w:ascii="Times New Roman" w:hAnsi="Times New Roman" w:cs="Times New Roman"/>
          <w:sz w:val="24"/>
          <w:szCs w:val="24"/>
          <w:lang w:val="es-ES"/>
        </w:rPr>
        <w:t>XXX</w:t>
      </w:r>
      <w:bookmarkStart w:id="0" w:name="_GoBack"/>
      <w:bookmarkEnd w:id="0"/>
      <w:r w:rsidRPr="00A26F5B">
        <w:rPr>
          <w:rFonts w:ascii="Times New Roman" w:hAnsi="Times New Roman" w:cs="Times New Roman"/>
          <w:sz w:val="24"/>
          <w:szCs w:val="24"/>
          <w:lang w:val="es-ES"/>
        </w:rPr>
        <w:t xml:space="preserve">, buscando demostrar la potencialidad del contacto entre el cliente y el académico.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prácticas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fueron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realizadas a través de visitas domiciliares,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asociación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Estrategia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A26F5B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(ESF) de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ciudad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de </w:t>
      </w:r>
      <w:r w:rsidR="00DF5C7E">
        <w:rPr>
          <w:rFonts w:ascii="Times New Roman" w:hAnsi="Times New Roman" w:cs="Times New Roman"/>
          <w:sz w:val="24"/>
          <w:szCs w:val="24"/>
        </w:rPr>
        <w:t>XXX</w:t>
      </w:r>
      <w:r w:rsidRPr="00A26F5B">
        <w:rPr>
          <w:rFonts w:ascii="Times New Roman" w:hAnsi="Times New Roman" w:cs="Times New Roman"/>
          <w:sz w:val="24"/>
          <w:szCs w:val="24"/>
        </w:rPr>
        <w:t xml:space="preserve">, RS. El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estudio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reporta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tratamiento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a una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usuaria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diagnóstico de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Artritis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Reumatoide (AR) y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intervenciones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terapéuticas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ocupacionales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desarrolladas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Hubo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escucha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demandas </w:t>
      </w:r>
      <w:proofErr w:type="spellStart"/>
      <w:proofErr w:type="gramStart"/>
      <w:r w:rsidRPr="00A26F5B">
        <w:rPr>
          <w:rFonts w:ascii="Times New Roman" w:hAnsi="Times New Roman" w:cs="Times New Roman"/>
          <w:sz w:val="24"/>
          <w:szCs w:val="24"/>
        </w:rPr>
        <w:t>del</w:t>
      </w:r>
      <w:proofErr w:type="spellEnd"/>
      <w:proofErr w:type="gramEnd"/>
      <w:r w:rsidRPr="00A26F5B">
        <w:rPr>
          <w:rFonts w:ascii="Times New Roman" w:hAnsi="Times New Roman" w:cs="Times New Roman"/>
          <w:sz w:val="24"/>
          <w:szCs w:val="24"/>
        </w:rPr>
        <w:t xml:space="preserve"> cliente y de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siendo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principales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necesidad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lastRenderedPageBreak/>
        <w:t>orientaciones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realización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transferencia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dificultades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uso de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silla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baño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. De esta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elaboró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plan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tratamiento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abarcando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intervenciones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dieron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norte a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sesiones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observó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, a partir de </w:t>
      </w:r>
      <w:proofErr w:type="spellStart"/>
      <w:proofErr w:type="gramStart"/>
      <w:r w:rsidRPr="00A26F5B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A26F5B">
        <w:rPr>
          <w:rFonts w:ascii="Times New Roman" w:hAnsi="Times New Roman" w:cs="Times New Roman"/>
          <w:sz w:val="24"/>
          <w:szCs w:val="24"/>
        </w:rPr>
        <w:t xml:space="preserve"> vivencia, que se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fortaleció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asistencia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compuesta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Estrategia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y academia;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hecho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favoreció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cuidado y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calidad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de vida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sujeto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acompañado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704F" w:rsidRPr="00A26F5B" w:rsidRDefault="000B704F" w:rsidP="000B704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B704F" w:rsidRPr="00A26F5B" w:rsidRDefault="000B704F" w:rsidP="000B704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Palabrasc</w:t>
      </w:r>
      <w:r w:rsidRPr="00A26F5B">
        <w:rPr>
          <w:rFonts w:ascii="Times New Roman" w:hAnsi="Times New Roman" w:cs="Times New Roman"/>
          <w:b/>
          <w:sz w:val="24"/>
          <w:szCs w:val="24"/>
        </w:rPr>
        <w:t>lave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Estrategia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A26F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A26F5B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A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5B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="005571FD">
        <w:rPr>
          <w:rFonts w:ascii="Times New Roman" w:hAnsi="Times New Roman" w:cs="Times New Roman"/>
          <w:sz w:val="24"/>
          <w:szCs w:val="24"/>
        </w:rPr>
        <w:t xml:space="preserve">; </w:t>
      </w:r>
      <w:r w:rsidR="005571FD" w:rsidRPr="00A26F5B">
        <w:rPr>
          <w:rFonts w:ascii="Times New Roman" w:hAnsi="Times New Roman" w:cs="Times New Roman"/>
          <w:sz w:val="24"/>
          <w:szCs w:val="24"/>
        </w:rPr>
        <w:t>Terapia Ocupacional;</w:t>
      </w:r>
      <w:r w:rsidR="005571FD">
        <w:rPr>
          <w:rFonts w:ascii="Times New Roman" w:hAnsi="Times New Roman" w:cs="Times New Roman"/>
          <w:sz w:val="24"/>
          <w:szCs w:val="24"/>
        </w:rPr>
        <w:t xml:space="preserve"> Visita</w:t>
      </w:r>
      <w:r w:rsidRPr="00A26F5B">
        <w:rPr>
          <w:rFonts w:ascii="Times New Roman" w:hAnsi="Times New Roman" w:cs="Times New Roman"/>
          <w:sz w:val="24"/>
          <w:szCs w:val="24"/>
        </w:rPr>
        <w:t xml:space="preserve"> domicilia</w:t>
      </w:r>
      <w:r w:rsidR="00873DC2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0B704F" w:rsidRDefault="000B704F" w:rsidP="000B704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50C93" w:rsidRDefault="001C4433" w:rsidP="00C50C9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INTRODUÇÃ</w:t>
      </w:r>
      <w:r w:rsidR="00873DC2">
        <w:rPr>
          <w:rFonts w:ascii="Times New Roman" w:hAnsi="Times New Roman" w:cs="Times New Roman"/>
          <w:b/>
          <w:sz w:val="24"/>
          <w:szCs w:val="24"/>
        </w:rPr>
        <w:t>O</w:t>
      </w:r>
    </w:p>
    <w:p w:rsidR="00140207" w:rsidRDefault="00873DC2" w:rsidP="00873DC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</w:t>
      </w:r>
      <w:r w:rsidR="000503D8" w:rsidRPr="006A26D5">
        <w:rPr>
          <w:rFonts w:ascii="Times New Roman" w:hAnsi="Times New Roman" w:cs="Times New Roman"/>
          <w:sz w:val="24"/>
          <w:szCs w:val="24"/>
        </w:rPr>
        <w:t>rtrite reumatoide</w:t>
      </w:r>
      <w:r w:rsidR="00D75CF7">
        <w:rPr>
          <w:rFonts w:ascii="Times New Roman" w:hAnsi="Times New Roman" w:cs="Times New Roman"/>
          <w:sz w:val="24"/>
          <w:szCs w:val="24"/>
        </w:rPr>
        <w:t xml:space="preserve"> (AR)</w:t>
      </w:r>
      <w:r w:rsidR="000503D8" w:rsidRPr="006A26D5">
        <w:rPr>
          <w:rFonts w:ascii="Times New Roman" w:hAnsi="Times New Roman" w:cs="Times New Roman"/>
          <w:sz w:val="24"/>
          <w:szCs w:val="24"/>
        </w:rPr>
        <w:t xml:space="preserve"> é uma doença </w:t>
      </w:r>
      <w:r w:rsidR="000503D8">
        <w:rPr>
          <w:rFonts w:ascii="Times New Roman" w:hAnsi="Times New Roman" w:cs="Times New Roman"/>
          <w:sz w:val="24"/>
          <w:szCs w:val="24"/>
        </w:rPr>
        <w:t>cr</w:t>
      </w:r>
      <w:r w:rsidR="000503D8" w:rsidRPr="006A26D5">
        <w:rPr>
          <w:rFonts w:ascii="Times New Roman" w:hAnsi="Times New Roman" w:cs="Times New Roman"/>
          <w:sz w:val="24"/>
          <w:szCs w:val="24"/>
        </w:rPr>
        <w:t>ônica</w:t>
      </w:r>
      <w:r w:rsidR="000503D8">
        <w:rPr>
          <w:rFonts w:ascii="Times New Roman" w:hAnsi="Times New Roman" w:cs="Times New Roman"/>
          <w:sz w:val="24"/>
          <w:szCs w:val="24"/>
        </w:rPr>
        <w:t xml:space="preserve"> e</w:t>
      </w:r>
      <w:r w:rsidR="000503D8" w:rsidRPr="006A26D5">
        <w:rPr>
          <w:rFonts w:ascii="Times New Roman" w:hAnsi="Times New Roman" w:cs="Times New Roman"/>
          <w:sz w:val="24"/>
          <w:szCs w:val="24"/>
        </w:rPr>
        <w:t xml:space="preserve"> autoimun</w:t>
      </w:r>
      <w:r w:rsidR="000503D8">
        <w:rPr>
          <w:rFonts w:ascii="Times New Roman" w:hAnsi="Times New Roman" w:cs="Times New Roman"/>
          <w:sz w:val="24"/>
          <w:szCs w:val="24"/>
        </w:rPr>
        <w:t xml:space="preserve">e, </w:t>
      </w:r>
      <w:r w:rsidR="000503D8" w:rsidRPr="006A26D5">
        <w:rPr>
          <w:rFonts w:ascii="Times New Roman" w:hAnsi="Times New Roman" w:cs="Times New Roman"/>
          <w:sz w:val="24"/>
          <w:szCs w:val="24"/>
        </w:rPr>
        <w:t>cuja principal característica é a inflamação das articulações, embora outros órgãos ta</w:t>
      </w:r>
      <w:r w:rsidR="00016E2B">
        <w:rPr>
          <w:rFonts w:ascii="Times New Roman" w:hAnsi="Times New Roman" w:cs="Times New Roman"/>
          <w:sz w:val="24"/>
          <w:szCs w:val="24"/>
        </w:rPr>
        <w:t xml:space="preserve">mbém possam </w:t>
      </w:r>
      <w:r w:rsidR="00E01010">
        <w:rPr>
          <w:rFonts w:ascii="Times New Roman" w:hAnsi="Times New Roman" w:cs="Times New Roman"/>
          <w:sz w:val="24"/>
          <w:szCs w:val="24"/>
        </w:rPr>
        <w:t>ser</w:t>
      </w:r>
      <w:r w:rsidR="00016E2B">
        <w:rPr>
          <w:rFonts w:ascii="Times New Roman" w:hAnsi="Times New Roman" w:cs="Times New Roman"/>
          <w:sz w:val="24"/>
          <w:szCs w:val="24"/>
        </w:rPr>
        <w:t xml:space="preserve"> comprometidos¹</w:t>
      </w:r>
      <w:r w:rsidR="000503D8">
        <w:rPr>
          <w:rFonts w:ascii="Times New Roman" w:hAnsi="Times New Roman" w:cs="Times New Roman"/>
          <w:sz w:val="24"/>
          <w:szCs w:val="24"/>
        </w:rPr>
        <w:t>. O quadro clínico, geralmente, é expresso por acometimento d</w:t>
      </w:r>
      <w:r w:rsidR="000503D8" w:rsidRPr="006A26D5">
        <w:rPr>
          <w:rFonts w:ascii="Times New Roman" w:hAnsi="Times New Roman" w:cs="Times New Roman"/>
          <w:sz w:val="24"/>
          <w:szCs w:val="24"/>
        </w:rPr>
        <w:t xml:space="preserve">os dois lados do corpo, principalmente nas mãos, nos punhos e </w:t>
      </w:r>
      <w:r w:rsidR="000503D8">
        <w:rPr>
          <w:rFonts w:ascii="Times New Roman" w:hAnsi="Times New Roman" w:cs="Times New Roman"/>
          <w:sz w:val="24"/>
          <w:szCs w:val="24"/>
        </w:rPr>
        <w:t xml:space="preserve">nos </w:t>
      </w:r>
      <w:r w:rsidR="000503D8" w:rsidRPr="006A26D5">
        <w:rPr>
          <w:rFonts w:ascii="Times New Roman" w:hAnsi="Times New Roman" w:cs="Times New Roman"/>
          <w:sz w:val="24"/>
          <w:szCs w:val="24"/>
        </w:rPr>
        <w:t>pés, evoluindo para articulações maiores e mais centrais como cotovelos, ombros, tornozelos, joelhos e quadris. A evolução é progressiva, ocasionando</w:t>
      </w:r>
      <w:r w:rsidR="000503D8">
        <w:rPr>
          <w:rFonts w:ascii="Times New Roman" w:hAnsi="Times New Roman" w:cs="Times New Roman"/>
          <w:sz w:val="24"/>
          <w:szCs w:val="24"/>
        </w:rPr>
        <w:t xml:space="preserve"> </w:t>
      </w:r>
      <w:r w:rsidR="000503D8" w:rsidRPr="006A26D5">
        <w:rPr>
          <w:rFonts w:ascii="Times New Roman" w:hAnsi="Times New Roman" w:cs="Times New Roman"/>
          <w:sz w:val="24"/>
          <w:szCs w:val="24"/>
        </w:rPr>
        <w:t>desvios e deformidades decorrentes do afrouxamento ou da ruptura dos ten</w:t>
      </w:r>
      <w:r w:rsidR="000503D8">
        <w:rPr>
          <w:rFonts w:ascii="Times New Roman" w:hAnsi="Times New Roman" w:cs="Times New Roman"/>
          <w:sz w:val="24"/>
          <w:szCs w:val="24"/>
        </w:rPr>
        <w:t>dões e das erosões articulares</w:t>
      </w:r>
      <w:r w:rsidR="00D75CF7">
        <w:rPr>
          <w:rFonts w:ascii="Times New Roman" w:hAnsi="Times New Roman" w:cs="Times New Roman"/>
          <w:sz w:val="24"/>
          <w:szCs w:val="24"/>
        </w:rPr>
        <w:t>. M</w:t>
      </w:r>
      <w:r w:rsidR="000503D8" w:rsidRPr="006A26D5">
        <w:rPr>
          <w:rFonts w:ascii="Times New Roman" w:hAnsi="Times New Roman" w:cs="Times New Roman"/>
          <w:sz w:val="24"/>
          <w:szCs w:val="24"/>
        </w:rPr>
        <w:t>anifesta–se por rubor, edema, calor, dificuldade de movimento e do</w:t>
      </w:r>
      <w:r w:rsidR="00016E2B">
        <w:rPr>
          <w:rFonts w:ascii="Times New Roman" w:hAnsi="Times New Roman" w:cs="Times New Roman"/>
          <w:sz w:val="24"/>
          <w:szCs w:val="24"/>
        </w:rPr>
        <w:t>r¹</w:t>
      </w:r>
      <w:r w:rsidR="00140207">
        <w:rPr>
          <w:rFonts w:ascii="Times New Roman" w:hAnsi="Times New Roman" w:cs="Times New Roman"/>
          <w:sz w:val="24"/>
          <w:szCs w:val="24"/>
        </w:rPr>
        <w:t>.</w:t>
      </w:r>
    </w:p>
    <w:p w:rsidR="00C50C93" w:rsidRDefault="00D75CF7" w:rsidP="00873DC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sintomas e as consequências da patologia, contudo, podem ser vivenciados de modo singular pelos pacientes. Nesse sentido, é necessário que os profissionais de saúde ofereçam uma escuta qualificada às demandas dos sujeitos</w:t>
      </w:r>
      <w:r w:rsidR="003D3E85">
        <w:rPr>
          <w:rFonts w:ascii="Times New Roman" w:hAnsi="Times New Roman" w:cs="Times New Roman"/>
          <w:sz w:val="24"/>
          <w:szCs w:val="24"/>
        </w:rPr>
        <w:t xml:space="preserve">, a fim de oferecer uma </w:t>
      </w:r>
      <w:proofErr w:type="spellStart"/>
      <w:r w:rsidR="003D3E85">
        <w:rPr>
          <w:rFonts w:ascii="Times New Roman" w:hAnsi="Times New Roman" w:cs="Times New Roman"/>
          <w:sz w:val="24"/>
          <w:szCs w:val="24"/>
        </w:rPr>
        <w:t>resolutividade</w:t>
      </w:r>
      <w:proofErr w:type="spellEnd"/>
      <w:r w:rsidR="003D3E85">
        <w:rPr>
          <w:rFonts w:ascii="Times New Roman" w:hAnsi="Times New Roman" w:cs="Times New Roman"/>
          <w:sz w:val="24"/>
          <w:szCs w:val="24"/>
        </w:rPr>
        <w:t xml:space="preserve"> mais significativa para os casos acompanhados.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448">
        <w:rPr>
          <w:rFonts w:ascii="Times New Roman" w:hAnsi="Times New Roman" w:cs="Times New Roman"/>
          <w:sz w:val="24"/>
          <w:szCs w:val="24"/>
        </w:rPr>
        <w:t xml:space="preserve">Raimundo² afirma que a escuta qualificada </w:t>
      </w:r>
      <w:r w:rsidR="00C50C93" w:rsidRPr="00102883">
        <w:rPr>
          <w:rFonts w:ascii="Times New Roman" w:hAnsi="Times New Roman" w:cs="Times New Roman"/>
          <w:sz w:val="24"/>
          <w:szCs w:val="24"/>
        </w:rPr>
        <w:t>constitui</w:t>
      </w:r>
      <w:r w:rsidR="00C50C93" w:rsidRPr="00102883">
        <w:t>–</w:t>
      </w:r>
      <w:r w:rsidR="00C50C93" w:rsidRPr="00102883">
        <w:rPr>
          <w:rFonts w:ascii="Times New Roman" w:hAnsi="Times New Roman" w:cs="Times New Roman"/>
          <w:sz w:val="24"/>
          <w:szCs w:val="24"/>
        </w:rPr>
        <w:t>se como uma ferramenta essencial para que o usuário seja atendido na perspectiva do cuidado integral, onde é possível a construção de vínculos, a produção de relações de acolhimento, o respeito à diversidade e à singularidade no encontro entre quem cuida e quem recebe o cuidado</w:t>
      </w:r>
      <w:r w:rsidR="00195448">
        <w:rPr>
          <w:rFonts w:ascii="Times New Roman" w:hAnsi="Times New Roman" w:cs="Times New Roman"/>
          <w:sz w:val="24"/>
          <w:szCs w:val="24"/>
        </w:rPr>
        <w:t>²</w:t>
      </w:r>
      <w:r w:rsidR="00C50C93" w:rsidRPr="00102883">
        <w:rPr>
          <w:rFonts w:ascii="Times New Roman" w:hAnsi="Times New Roman" w:cs="Times New Roman"/>
          <w:sz w:val="24"/>
          <w:szCs w:val="24"/>
        </w:rPr>
        <w:t>.</w:t>
      </w:r>
      <w:r w:rsidR="00C50C93" w:rsidRPr="006A2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E85" w:rsidRPr="00102883" w:rsidRDefault="00537463" w:rsidP="00873DC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Nessa perspectiva, este estudo tem o </w:t>
      </w:r>
      <w:r w:rsidR="003D3E85" w:rsidRPr="00102883">
        <w:rPr>
          <w:rFonts w:ascii="Times New Roman" w:hAnsi="Times New Roman" w:cs="Times New Roman"/>
          <w:sz w:val="24"/>
          <w:szCs w:val="24"/>
        </w:rPr>
        <w:t xml:space="preserve">objetivo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3D3E85" w:rsidRPr="00102883">
        <w:rPr>
          <w:rFonts w:ascii="Times New Roman" w:hAnsi="Times New Roman" w:cs="Times New Roman"/>
          <w:sz w:val="24"/>
          <w:szCs w:val="24"/>
        </w:rPr>
        <w:t xml:space="preserve">descrever intervenções realizadas por acadêmicos do curso de Terapia Ocupacional da Universidade Federal de </w:t>
      </w:r>
      <w:r w:rsidR="00301624">
        <w:rPr>
          <w:rFonts w:ascii="Times New Roman" w:hAnsi="Times New Roman" w:cs="Times New Roman"/>
          <w:sz w:val="24"/>
          <w:szCs w:val="24"/>
        </w:rPr>
        <w:t>XXX</w:t>
      </w:r>
      <w:r w:rsidR="003D3E85" w:rsidRPr="00102883">
        <w:rPr>
          <w:rFonts w:ascii="Times New Roman" w:hAnsi="Times New Roman" w:cs="Times New Roman"/>
          <w:sz w:val="24"/>
          <w:szCs w:val="24"/>
        </w:rPr>
        <w:t xml:space="preserve">, buscando explanar as potencialidades do contato entre cliente e acadêmico, bem como entender </w:t>
      </w:r>
      <w:r w:rsidR="00AF5222">
        <w:rPr>
          <w:rFonts w:ascii="Times New Roman" w:hAnsi="Times New Roman" w:cs="Times New Roman"/>
          <w:sz w:val="24"/>
          <w:szCs w:val="24"/>
        </w:rPr>
        <w:t xml:space="preserve">e refletir </w:t>
      </w:r>
      <w:r w:rsidR="003D3E85" w:rsidRPr="00102883">
        <w:rPr>
          <w:rFonts w:ascii="Times New Roman" w:hAnsi="Times New Roman" w:cs="Times New Roman"/>
          <w:sz w:val="24"/>
          <w:szCs w:val="24"/>
        </w:rPr>
        <w:t xml:space="preserve">como se </w:t>
      </w:r>
      <w:r w:rsidR="003D3E85">
        <w:rPr>
          <w:rFonts w:ascii="Times New Roman" w:hAnsi="Times New Roman" w:cs="Times New Roman"/>
          <w:sz w:val="24"/>
          <w:szCs w:val="24"/>
        </w:rPr>
        <w:t>constrói</w:t>
      </w:r>
      <w:r w:rsidR="003D3E85" w:rsidRPr="00102883">
        <w:rPr>
          <w:rFonts w:ascii="Times New Roman" w:hAnsi="Times New Roman" w:cs="Times New Roman"/>
          <w:sz w:val="24"/>
          <w:szCs w:val="24"/>
        </w:rPr>
        <w:t xml:space="preserve"> o processo de vinculação </w:t>
      </w:r>
      <w:r>
        <w:rPr>
          <w:rFonts w:ascii="Times New Roman" w:hAnsi="Times New Roman" w:cs="Times New Roman"/>
          <w:sz w:val="24"/>
          <w:szCs w:val="24"/>
        </w:rPr>
        <w:t>através de</w:t>
      </w:r>
      <w:r w:rsidR="003D3E85" w:rsidRPr="00102883">
        <w:rPr>
          <w:rFonts w:ascii="Times New Roman" w:hAnsi="Times New Roman" w:cs="Times New Roman"/>
          <w:sz w:val="24"/>
          <w:szCs w:val="24"/>
        </w:rPr>
        <w:t xml:space="preserve"> uma escuta qualificada.</w:t>
      </w:r>
    </w:p>
    <w:p w:rsidR="00C50C93" w:rsidRDefault="00C50C93" w:rsidP="00C50C9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50C93" w:rsidRDefault="001C4433" w:rsidP="00C50C9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PROCEDIMENTOS</w:t>
      </w:r>
      <w:r w:rsidR="00C50C93" w:rsidRPr="006A26D5">
        <w:rPr>
          <w:rFonts w:ascii="Times New Roman" w:hAnsi="Times New Roman" w:cs="Times New Roman"/>
          <w:b/>
          <w:sz w:val="24"/>
          <w:szCs w:val="24"/>
        </w:rPr>
        <w:t xml:space="preserve"> METODOLÓGICOS</w:t>
      </w:r>
    </w:p>
    <w:p w:rsidR="00C50C93" w:rsidRPr="006A26D5" w:rsidRDefault="00C50C93" w:rsidP="00873DC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A26D5">
        <w:rPr>
          <w:rFonts w:ascii="Times New Roman" w:hAnsi="Times New Roman" w:cs="Times New Roman"/>
          <w:sz w:val="24"/>
          <w:szCs w:val="24"/>
        </w:rPr>
        <w:t>O estudo apresenta-se como um relato referente às práticas realizadas por três discentes do 4° semestr</w:t>
      </w:r>
      <w:r w:rsidR="0074592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6D5">
        <w:rPr>
          <w:rFonts w:ascii="Times New Roman" w:hAnsi="Times New Roman" w:cs="Times New Roman"/>
          <w:sz w:val="24"/>
          <w:szCs w:val="24"/>
        </w:rPr>
        <w:t>do Curso de Terapia Ocupacional da Universidade Federal de</w:t>
      </w:r>
      <w:proofErr w:type="gramStart"/>
      <w:r w:rsidRPr="006A26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54392">
        <w:rPr>
          <w:rFonts w:ascii="Times New Roman" w:hAnsi="Times New Roman" w:cs="Times New Roman"/>
          <w:sz w:val="24"/>
          <w:szCs w:val="24"/>
        </w:rPr>
        <w:t>XXX,</w:t>
      </w:r>
      <w:r w:rsidRPr="006A26D5">
        <w:rPr>
          <w:rFonts w:ascii="Times New Roman" w:hAnsi="Times New Roman" w:cs="Times New Roman"/>
          <w:sz w:val="24"/>
          <w:szCs w:val="24"/>
        </w:rPr>
        <w:t xml:space="preserve"> sob orientação e supervisão de docentes do referido cur</w:t>
      </w:r>
      <w:r w:rsidR="00745925">
        <w:rPr>
          <w:rFonts w:ascii="Times New Roman" w:hAnsi="Times New Roman" w:cs="Times New Roman"/>
          <w:sz w:val="24"/>
          <w:szCs w:val="24"/>
        </w:rPr>
        <w:t xml:space="preserve">so. Essas práticas </w:t>
      </w:r>
      <w:r w:rsidR="00745925">
        <w:rPr>
          <w:rFonts w:ascii="Times New Roman" w:hAnsi="Times New Roman" w:cs="Times New Roman"/>
          <w:sz w:val="24"/>
          <w:szCs w:val="24"/>
        </w:rPr>
        <w:lastRenderedPageBreak/>
        <w:t xml:space="preserve">pertenciam a disciplinas codependentes, </w:t>
      </w:r>
      <w:r>
        <w:rPr>
          <w:rFonts w:ascii="Times New Roman" w:hAnsi="Times New Roman" w:cs="Times New Roman"/>
          <w:sz w:val="24"/>
          <w:szCs w:val="24"/>
        </w:rPr>
        <w:t>sendo</w:t>
      </w:r>
      <w:r w:rsidRPr="006A26D5">
        <w:rPr>
          <w:rFonts w:ascii="Times New Roman" w:hAnsi="Times New Roman" w:cs="Times New Roman"/>
          <w:sz w:val="24"/>
          <w:szCs w:val="24"/>
        </w:rPr>
        <w:t xml:space="preserve"> elas: Métodos e Técnicas de Avaliação em Terapia Ocupacional, Terapia Ocupacional em Neurologia, Terapia Ocupacional em Reumatologia e Terapia Ocupacional em Ortopedia e Traumatologia. </w:t>
      </w:r>
    </w:p>
    <w:p w:rsidR="00C50C93" w:rsidRPr="006A26D5" w:rsidRDefault="00C50C93" w:rsidP="00873DC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A26D5">
        <w:rPr>
          <w:rFonts w:ascii="Times New Roman" w:hAnsi="Times New Roman" w:cs="Times New Roman"/>
          <w:sz w:val="24"/>
          <w:szCs w:val="24"/>
        </w:rPr>
        <w:t xml:space="preserve">Após o contato com </w:t>
      </w:r>
      <w:r w:rsidR="00745925">
        <w:rPr>
          <w:rFonts w:ascii="Times New Roman" w:hAnsi="Times New Roman" w:cs="Times New Roman"/>
          <w:sz w:val="24"/>
          <w:szCs w:val="24"/>
        </w:rPr>
        <w:t>um</w:t>
      </w:r>
      <w:r w:rsidRPr="006A26D5">
        <w:rPr>
          <w:rFonts w:ascii="Times New Roman" w:hAnsi="Times New Roman" w:cs="Times New Roman"/>
          <w:sz w:val="24"/>
          <w:szCs w:val="24"/>
        </w:rPr>
        <w:t>a</w:t>
      </w:r>
      <w:r w:rsidR="00745925">
        <w:rPr>
          <w:rFonts w:ascii="Times New Roman" w:hAnsi="Times New Roman" w:cs="Times New Roman"/>
          <w:sz w:val="24"/>
          <w:szCs w:val="24"/>
        </w:rPr>
        <w:t xml:space="preserve"> Estratégia de Saúde da Família (ESF), do município </w:t>
      </w:r>
      <w:r w:rsidR="00D46D4A">
        <w:rPr>
          <w:rFonts w:ascii="Times New Roman" w:hAnsi="Times New Roman" w:cs="Times New Roman"/>
          <w:sz w:val="24"/>
          <w:szCs w:val="24"/>
        </w:rPr>
        <w:t>de XXX</w:t>
      </w:r>
      <w:r w:rsidR="005C5A21">
        <w:rPr>
          <w:rFonts w:ascii="Times New Roman" w:hAnsi="Times New Roman" w:cs="Times New Roman"/>
          <w:sz w:val="24"/>
          <w:szCs w:val="24"/>
        </w:rPr>
        <w:t>, foram</w:t>
      </w:r>
      <w:r w:rsidRPr="006A26D5">
        <w:rPr>
          <w:rFonts w:ascii="Times New Roman" w:hAnsi="Times New Roman" w:cs="Times New Roman"/>
          <w:sz w:val="24"/>
          <w:szCs w:val="24"/>
        </w:rPr>
        <w:t xml:space="preserve"> selecionados alguns casos que necessitavam da intervenção da Terapia Ocupacional, </w:t>
      </w:r>
      <w:r w:rsidRPr="0039752D">
        <w:rPr>
          <w:rFonts w:ascii="Times New Roman" w:hAnsi="Times New Roman" w:cs="Times New Roman"/>
          <w:sz w:val="24"/>
          <w:szCs w:val="24"/>
        </w:rPr>
        <w:t xml:space="preserve">os quais foram </w:t>
      </w:r>
      <w:r w:rsidRPr="006A26D5">
        <w:rPr>
          <w:rFonts w:ascii="Times New Roman" w:hAnsi="Times New Roman" w:cs="Times New Roman"/>
          <w:sz w:val="24"/>
          <w:szCs w:val="24"/>
        </w:rPr>
        <w:t xml:space="preserve">indicados pelos agentes comunitários de saúde. Os sujeitos que foram acompanhados apresentavam patologias que eram de conhecimento dos acadêmicos por meio das disciplinas listadas anteriormente. </w:t>
      </w:r>
    </w:p>
    <w:p w:rsidR="00745925" w:rsidRDefault="00745925" w:rsidP="00C50C9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</w:t>
      </w:r>
      <w:r w:rsidR="00C50C93" w:rsidRPr="006A26D5">
        <w:rPr>
          <w:rFonts w:ascii="Times New Roman" w:hAnsi="Times New Roman" w:cs="Times New Roman"/>
          <w:sz w:val="24"/>
          <w:szCs w:val="24"/>
        </w:rPr>
        <w:t>, os discentes fora</w:t>
      </w:r>
      <w:r>
        <w:rPr>
          <w:rFonts w:ascii="Times New Roman" w:hAnsi="Times New Roman" w:cs="Times New Roman"/>
          <w:sz w:val="24"/>
          <w:szCs w:val="24"/>
        </w:rPr>
        <w:t xml:space="preserve">m divididos em pequenos grupos e os casos foram sorteados, </w:t>
      </w:r>
      <w:r w:rsidR="00C50C93">
        <w:rPr>
          <w:rFonts w:ascii="Times New Roman" w:hAnsi="Times New Roman" w:cs="Times New Roman"/>
          <w:sz w:val="24"/>
          <w:szCs w:val="24"/>
        </w:rPr>
        <w:t>sendo</w:t>
      </w:r>
      <w:r w:rsidR="00C50C93" w:rsidRPr="00EA46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50C93" w:rsidRPr="006A26D5">
        <w:rPr>
          <w:rFonts w:ascii="Times New Roman" w:hAnsi="Times New Roman" w:cs="Times New Roman"/>
          <w:sz w:val="24"/>
          <w:szCs w:val="24"/>
        </w:rPr>
        <w:t>de</w:t>
      </w:r>
      <w:r w:rsidR="00C50C93">
        <w:rPr>
          <w:rFonts w:ascii="Times New Roman" w:hAnsi="Times New Roman" w:cs="Times New Roman"/>
          <w:sz w:val="24"/>
          <w:szCs w:val="24"/>
        </w:rPr>
        <w:t xml:space="preserve"> </w:t>
      </w:r>
      <w:r w:rsidR="00C50C93" w:rsidRPr="006A26D5">
        <w:rPr>
          <w:rFonts w:ascii="Times New Roman" w:hAnsi="Times New Roman" w:cs="Times New Roman"/>
          <w:sz w:val="24"/>
          <w:szCs w:val="24"/>
        </w:rPr>
        <w:t>responsabilidade de cada grupo o atendimento de um paciente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0C93" w:rsidRPr="006A26D5">
        <w:rPr>
          <w:rFonts w:ascii="Times New Roman" w:hAnsi="Times New Roman" w:cs="Times New Roman"/>
          <w:sz w:val="24"/>
          <w:szCs w:val="24"/>
        </w:rPr>
        <w:t xml:space="preserve"> sob a orientação de</w:t>
      </w:r>
      <w:r w:rsidR="00C50C93">
        <w:rPr>
          <w:rFonts w:ascii="Times New Roman" w:hAnsi="Times New Roman" w:cs="Times New Roman"/>
          <w:sz w:val="24"/>
          <w:szCs w:val="24"/>
        </w:rPr>
        <w:t xml:space="preserve"> </w:t>
      </w:r>
      <w:r w:rsidR="00C50C93" w:rsidRPr="006A26D5">
        <w:rPr>
          <w:rFonts w:ascii="Times New Roman" w:hAnsi="Times New Roman" w:cs="Times New Roman"/>
          <w:sz w:val="24"/>
          <w:szCs w:val="24"/>
        </w:rPr>
        <w:t>uma das docentes</w:t>
      </w:r>
      <w:r w:rsidR="00C50C93">
        <w:rPr>
          <w:rFonts w:ascii="Times New Roman" w:hAnsi="Times New Roman" w:cs="Times New Roman"/>
          <w:sz w:val="24"/>
          <w:szCs w:val="24"/>
        </w:rPr>
        <w:t xml:space="preserve">. </w:t>
      </w:r>
      <w:r w:rsidR="00C50C93" w:rsidRPr="006A26D5">
        <w:rPr>
          <w:rFonts w:ascii="Times New Roman" w:hAnsi="Times New Roman" w:cs="Times New Roman"/>
          <w:sz w:val="24"/>
          <w:szCs w:val="24"/>
        </w:rPr>
        <w:t>As intervenções que constituem o presente estudo ocorreram durante quatro segunda</w:t>
      </w:r>
      <w:r>
        <w:rPr>
          <w:rFonts w:ascii="Times New Roman" w:hAnsi="Times New Roman" w:cs="Times New Roman"/>
          <w:sz w:val="24"/>
          <w:szCs w:val="24"/>
        </w:rPr>
        <w:t xml:space="preserve">s-feiras, com a duração </w:t>
      </w:r>
      <w:r w:rsidR="00C50C93" w:rsidRPr="006A26D5">
        <w:rPr>
          <w:rFonts w:ascii="Times New Roman" w:hAnsi="Times New Roman" w:cs="Times New Roman"/>
          <w:sz w:val="24"/>
          <w:szCs w:val="24"/>
        </w:rPr>
        <w:t>de 50 minutos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0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C93" w:rsidRPr="006A26D5" w:rsidRDefault="00C50C93" w:rsidP="00873DC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caso acompanhado foi de u</w:t>
      </w:r>
      <w:r w:rsidRPr="006A26D5">
        <w:rPr>
          <w:rFonts w:ascii="Times New Roman" w:hAnsi="Times New Roman" w:cs="Times New Roman"/>
          <w:sz w:val="24"/>
          <w:szCs w:val="24"/>
        </w:rPr>
        <w:t>ma senhora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6A26D5">
        <w:rPr>
          <w:rFonts w:ascii="Times New Roman" w:hAnsi="Times New Roman" w:cs="Times New Roman"/>
          <w:sz w:val="24"/>
          <w:szCs w:val="24"/>
        </w:rPr>
        <w:t>90 anos,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6D5">
        <w:rPr>
          <w:rFonts w:ascii="Times New Roman" w:hAnsi="Times New Roman" w:cs="Times New Roman"/>
          <w:sz w:val="24"/>
          <w:szCs w:val="24"/>
        </w:rPr>
        <w:t>o diagnóstico de Artrite R</w:t>
      </w:r>
      <w:r>
        <w:rPr>
          <w:rFonts w:ascii="Times New Roman" w:hAnsi="Times New Roman" w:cs="Times New Roman"/>
          <w:sz w:val="24"/>
          <w:szCs w:val="24"/>
        </w:rPr>
        <w:t>eumato</w:t>
      </w:r>
      <w:r w:rsidRPr="006A26D5"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>e, onde d</w:t>
      </w:r>
      <w:r w:rsidRPr="006A26D5">
        <w:rPr>
          <w:rFonts w:ascii="Times New Roman" w:hAnsi="Times New Roman" w:cs="Times New Roman"/>
          <w:sz w:val="24"/>
          <w:szCs w:val="24"/>
        </w:rPr>
        <w:t>esde o primeiro encontro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6A26D5">
        <w:rPr>
          <w:rFonts w:ascii="Times New Roman" w:hAnsi="Times New Roman" w:cs="Times New Roman"/>
          <w:sz w:val="24"/>
          <w:szCs w:val="24"/>
        </w:rPr>
        <w:t>oram observadas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6D5">
        <w:rPr>
          <w:rFonts w:ascii="Times New Roman" w:hAnsi="Times New Roman" w:cs="Times New Roman"/>
          <w:sz w:val="24"/>
          <w:szCs w:val="24"/>
        </w:rPr>
        <w:t>demandas que a mesma apresentava, utilizando</w:t>
      </w:r>
      <w:r w:rsidRPr="00061CE5">
        <w:t>–</w:t>
      </w:r>
      <w:r w:rsidRPr="006A26D5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6D5">
        <w:rPr>
          <w:rFonts w:ascii="Times New Roman" w:hAnsi="Times New Roman" w:cs="Times New Roman"/>
          <w:sz w:val="24"/>
          <w:szCs w:val="24"/>
        </w:rPr>
        <w:t xml:space="preserve">de uma </w:t>
      </w:r>
      <w:proofErr w:type="spellStart"/>
      <w:r w:rsidRPr="006A26D5">
        <w:rPr>
          <w:rFonts w:ascii="Times New Roman" w:hAnsi="Times New Roman" w:cs="Times New Roman"/>
          <w:sz w:val="24"/>
          <w:szCs w:val="24"/>
        </w:rPr>
        <w:t>anamnese</w:t>
      </w:r>
      <w:proofErr w:type="spellEnd"/>
      <w:r w:rsidRPr="006A26D5">
        <w:rPr>
          <w:rFonts w:ascii="Times New Roman" w:hAnsi="Times New Roman" w:cs="Times New Roman"/>
          <w:sz w:val="24"/>
          <w:szCs w:val="24"/>
        </w:rPr>
        <w:t xml:space="preserve">, para que se tivesse conhecimento sobre sua história de vida, patologias que apresenta e as capacidades e dificuldades frente suas atividades cotidianas. </w:t>
      </w:r>
    </w:p>
    <w:p w:rsidR="00C50C93" w:rsidRDefault="00C50C93" w:rsidP="00873DC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C5A98">
        <w:rPr>
          <w:rFonts w:ascii="Times New Roman" w:hAnsi="Times New Roman" w:cs="Times New Roman"/>
          <w:sz w:val="24"/>
          <w:szCs w:val="24"/>
        </w:rPr>
        <w:t xml:space="preserve"> história de vida é uma técnica que se caracteriza por coletar informações contidas na vida pessoal dos indivíduos em que eles relatam suas percepções pessoais, os sentimentos que marcaram a sua experiência ou os acontecimentos vividos no contexto da sua trajetória</w:t>
      </w:r>
      <w:r>
        <w:rPr>
          <w:rFonts w:ascii="Times New Roman" w:hAnsi="Times New Roman" w:cs="Times New Roman"/>
          <w:sz w:val="24"/>
          <w:szCs w:val="24"/>
        </w:rPr>
        <w:t>³</w:t>
      </w:r>
      <w:r w:rsidRPr="00AC5A98">
        <w:rPr>
          <w:rFonts w:ascii="Times New Roman" w:hAnsi="Times New Roman" w:cs="Times New Roman"/>
          <w:sz w:val="24"/>
          <w:szCs w:val="24"/>
        </w:rPr>
        <w:t xml:space="preserve">. </w:t>
      </w:r>
      <w:r w:rsidRPr="00770925">
        <w:rPr>
          <w:rFonts w:ascii="Times New Roman" w:hAnsi="Times New Roman" w:cs="Times New Roman"/>
          <w:sz w:val="24"/>
          <w:szCs w:val="24"/>
        </w:rPr>
        <w:t>Ou seja, entende-se por história de vida os relatos reais ou fictícios contados pelos sujeitos, onde ele insere suas crenças, valores, cultura, gostos e peculiaridades. É a partir da sua história de vida que o sujeito vai desenvolver sua personalidade, onde ela acaba sendo influenciada pelo meio em que esse sujeito se encontra, e o mesmo acaba por desenvolver percepções e maneiras de enfrentamento de acordo com sua realidade</w:t>
      </w:r>
      <w:r w:rsidRPr="00770925">
        <w:rPr>
          <w:rFonts w:ascii="Arial" w:hAnsi="Arial" w:cs="Arial"/>
          <w:sz w:val="24"/>
          <w:szCs w:val="24"/>
        </w:rPr>
        <w:t>.</w:t>
      </w:r>
      <w:r w:rsidRPr="007709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0C93" w:rsidRDefault="00C50C93" w:rsidP="00873DC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A26D5">
        <w:rPr>
          <w:rFonts w:ascii="Times New Roman" w:hAnsi="Times New Roman" w:cs="Times New Roman"/>
          <w:sz w:val="24"/>
          <w:szCs w:val="24"/>
        </w:rPr>
        <w:t xml:space="preserve">Nessa perspectiva, a idosa relatou fatos de sua infância, vida afetiva (casamento e filhos), rotina laboral e situação atual, na qual sofre de intensas dores na coluna e apresenta hipotonia nos membros inferiores, 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6A26D5">
        <w:rPr>
          <w:rFonts w:ascii="Times New Roman" w:hAnsi="Times New Roman" w:cs="Times New Roman"/>
          <w:sz w:val="24"/>
          <w:szCs w:val="24"/>
        </w:rPr>
        <w:t>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6D5">
        <w:rPr>
          <w:rFonts w:ascii="Times New Roman" w:hAnsi="Times New Roman" w:cs="Times New Roman"/>
          <w:sz w:val="24"/>
          <w:szCs w:val="24"/>
        </w:rPr>
        <w:t>a impede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A26D5">
        <w:rPr>
          <w:rFonts w:ascii="Times New Roman" w:hAnsi="Times New Roman" w:cs="Times New Roman"/>
          <w:sz w:val="24"/>
          <w:szCs w:val="24"/>
        </w:rPr>
        <w:t xml:space="preserve"> de se locomover independentemente. Dessa forma, necessita do auxilio e colaboração de suas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6D5">
        <w:rPr>
          <w:rFonts w:ascii="Times New Roman" w:hAnsi="Times New Roman" w:cs="Times New Roman"/>
          <w:sz w:val="24"/>
          <w:szCs w:val="24"/>
        </w:rPr>
        <w:t>cuidadoras</w:t>
      </w:r>
      <w:proofErr w:type="spellEnd"/>
      <w:r w:rsidRPr="006A26D5">
        <w:rPr>
          <w:rFonts w:ascii="Times New Roman" w:hAnsi="Times New Roman" w:cs="Times New Roman"/>
          <w:sz w:val="24"/>
          <w:szCs w:val="24"/>
        </w:rPr>
        <w:t>, inclusive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6A26D5">
        <w:rPr>
          <w:rFonts w:ascii="Times New Roman" w:hAnsi="Times New Roman" w:cs="Times New Roman"/>
          <w:sz w:val="24"/>
          <w:szCs w:val="24"/>
        </w:rPr>
        <w:t>ara a realização da maioria de suas atividades de vida diária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A26D5">
        <w:rPr>
          <w:rFonts w:ascii="Times New Roman" w:hAnsi="Times New Roman" w:cs="Times New Roman"/>
          <w:sz w:val="24"/>
          <w:szCs w:val="24"/>
        </w:rPr>
        <w:t xml:space="preserve">pelo fato de estar viúva há seis anos e residir sozinha. Diante das observações realizadas, foram executadas intervenções, de acordo com as necessidades da senhora, propiciando melhorias em sua qualidade de vida. </w:t>
      </w:r>
    </w:p>
    <w:p w:rsidR="00873DC2" w:rsidRDefault="001C4433" w:rsidP="00C50C9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RESULTADOS</w:t>
      </w:r>
      <w:r w:rsidR="00C50C93">
        <w:rPr>
          <w:rFonts w:ascii="Times New Roman" w:hAnsi="Times New Roman" w:cs="Times New Roman"/>
          <w:b/>
          <w:sz w:val="24"/>
          <w:szCs w:val="24"/>
        </w:rPr>
        <w:t xml:space="preserve"> E DISCUSSÕE</w:t>
      </w:r>
      <w:r w:rsidR="00873DC2">
        <w:rPr>
          <w:rFonts w:ascii="Times New Roman" w:hAnsi="Times New Roman" w:cs="Times New Roman"/>
          <w:b/>
          <w:sz w:val="24"/>
          <w:szCs w:val="24"/>
        </w:rPr>
        <w:t>S</w:t>
      </w:r>
    </w:p>
    <w:p w:rsidR="00C50C93" w:rsidRPr="006A26D5" w:rsidRDefault="00C50C93" w:rsidP="00873DC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A26D5">
        <w:rPr>
          <w:rFonts w:ascii="Times New Roman" w:hAnsi="Times New Roman" w:cs="Times New Roman"/>
          <w:sz w:val="24"/>
          <w:szCs w:val="24"/>
        </w:rPr>
        <w:t>No primeiro encontro</w:t>
      </w:r>
      <w:r>
        <w:rPr>
          <w:rFonts w:ascii="Times New Roman" w:hAnsi="Times New Roman" w:cs="Times New Roman"/>
          <w:sz w:val="24"/>
          <w:szCs w:val="24"/>
        </w:rPr>
        <w:t xml:space="preserve"> fo</w:t>
      </w:r>
      <w:r w:rsidRPr="006A26D5">
        <w:rPr>
          <w:rFonts w:ascii="Times New Roman" w:hAnsi="Times New Roman" w:cs="Times New Roman"/>
          <w:sz w:val="24"/>
          <w:szCs w:val="24"/>
        </w:rPr>
        <w:t xml:space="preserve">i estabelecida a permissão e o interesse </w:t>
      </w:r>
      <w:r>
        <w:rPr>
          <w:rFonts w:ascii="Times New Roman" w:hAnsi="Times New Roman" w:cs="Times New Roman"/>
          <w:sz w:val="24"/>
          <w:szCs w:val="24"/>
        </w:rPr>
        <w:t>pelos</w:t>
      </w:r>
      <w:r w:rsidRPr="006A26D5">
        <w:rPr>
          <w:rFonts w:ascii="Times New Roman" w:hAnsi="Times New Roman" w:cs="Times New Roman"/>
          <w:sz w:val="24"/>
          <w:szCs w:val="24"/>
        </w:rPr>
        <w:t xml:space="preserve"> atendimento</w:t>
      </w:r>
      <w:r>
        <w:rPr>
          <w:rFonts w:ascii="Times New Roman" w:hAnsi="Times New Roman" w:cs="Times New Roman"/>
          <w:sz w:val="24"/>
          <w:szCs w:val="24"/>
        </w:rPr>
        <w:t>s, d</w:t>
      </w:r>
      <w:r w:rsidRPr="006A26D5">
        <w:rPr>
          <w:rFonts w:ascii="Times New Roman" w:hAnsi="Times New Roman" w:cs="Times New Roman"/>
          <w:sz w:val="24"/>
          <w:szCs w:val="24"/>
        </w:rPr>
        <w:t xml:space="preserve">ialogados diretamente com a cliente que os receberia, já ocorrendo uma coleta </w:t>
      </w:r>
      <w:r>
        <w:rPr>
          <w:rFonts w:ascii="Times New Roman" w:hAnsi="Times New Roman" w:cs="Times New Roman"/>
          <w:sz w:val="24"/>
          <w:szCs w:val="24"/>
        </w:rPr>
        <w:t xml:space="preserve">informal de dados. </w:t>
      </w:r>
      <w:r w:rsidRPr="006A26D5">
        <w:rPr>
          <w:rFonts w:ascii="Times New Roman" w:hAnsi="Times New Roman" w:cs="Times New Roman"/>
          <w:sz w:val="24"/>
          <w:szCs w:val="24"/>
        </w:rPr>
        <w:t xml:space="preserve">A usuária concordou de imediato e </w:t>
      </w:r>
      <w:r w:rsidRPr="00EA4696">
        <w:rPr>
          <w:rFonts w:ascii="Times New Roman" w:hAnsi="Times New Roman" w:cs="Times New Roman"/>
          <w:sz w:val="24"/>
          <w:szCs w:val="24"/>
        </w:rPr>
        <w:t>mostrou</w:t>
      </w:r>
      <w:r w:rsidRPr="00061CE5">
        <w:t>–</w:t>
      </w:r>
      <w:r w:rsidRPr="00EA4696">
        <w:rPr>
          <w:rFonts w:ascii="Times New Roman" w:hAnsi="Times New Roman" w:cs="Times New Roman"/>
          <w:sz w:val="24"/>
          <w:szCs w:val="24"/>
        </w:rPr>
        <w:t>se</w:t>
      </w:r>
      <w:r w:rsidRPr="006A26D5">
        <w:rPr>
          <w:rFonts w:ascii="Times New Roman" w:hAnsi="Times New Roman" w:cs="Times New Roman"/>
          <w:sz w:val="24"/>
          <w:szCs w:val="24"/>
        </w:rPr>
        <w:t xml:space="preserve"> bastante comunicativa desde o momento inicial</w:t>
      </w:r>
      <w:r w:rsidRPr="00EA4696">
        <w:rPr>
          <w:rFonts w:ascii="Times New Roman" w:hAnsi="Times New Roman" w:cs="Times New Roman"/>
          <w:sz w:val="24"/>
          <w:szCs w:val="24"/>
        </w:rPr>
        <w:t>, manifestando seu</w:t>
      </w:r>
      <w:r w:rsidRPr="006A26D5">
        <w:rPr>
          <w:rFonts w:ascii="Times New Roman" w:hAnsi="Times New Roman" w:cs="Times New Roman"/>
          <w:sz w:val="24"/>
          <w:szCs w:val="24"/>
        </w:rPr>
        <w:t xml:space="preserve"> interesse nas práticas que seriam realizadas. </w:t>
      </w:r>
    </w:p>
    <w:p w:rsidR="00C50C93" w:rsidRPr="006A26D5" w:rsidRDefault="00C50C93" w:rsidP="00873DC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A26D5">
        <w:rPr>
          <w:rFonts w:ascii="Times New Roman" w:hAnsi="Times New Roman" w:cs="Times New Roman"/>
          <w:sz w:val="24"/>
          <w:szCs w:val="24"/>
        </w:rPr>
        <w:t>Na segunda visita</w:t>
      </w:r>
      <w:r w:rsidR="00C81D9E">
        <w:rPr>
          <w:rFonts w:ascii="Times New Roman" w:hAnsi="Times New Roman" w:cs="Times New Roman"/>
          <w:sz w:val="24"/>
          <w:szCs w:val="24"/>
        </w:rPr>
        <w:t xml:space="preserve"> domiciliar,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6A26D5">
        <w:rPr>
          <w:rFonts w:ascii="Times New Roman" w:hAnsi="Times New Roman" w:cs="Times New Roman"/>
          <w:sz w:val="24"/>
          <w:szCs w:val="24"/>
        </w:rPr>
        <w:t xml:space="preserve"> grupo realizou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6D5">
        <w:rPr>
          <w:rFonts w:ascii="Times New Roman" w:hAnsi="Times New Roman" w:cs="Times New Roman"/>
          <w:sz w:val="24"/>
          <w:szCs w:val="24"/>
        </w:rPr>
        <w:t xml:space="preserve">o preenchimento da </w:t>
      </w:r>
      <w:proofErr w:type="spellStart"/>
      <w:r w:rsidRPr="006A26D5">
        <w:rPr>
          <w:rFonts w:ascii="Times New Roman" w:hAnsi="Times New Roman" w:cs="Times New Roman"/>
          <w:sz w:val="24"/>
          <w:szCs w:val="24"/>
        </w:rPr>
        <w:t>anamnese</w:t>
      </w:r>
      <w:proofErr w:type="spellEnd"/>
      <w:r w:rsidRPr="006A26D5">
        <w:rPr>
          <w:rFonts w:ascii="Times New Roman" w:hAnsi="Times New Roman" w:cs="Times New Roman"/>
          <w:sz w:val="24"/>
          <w:szCs w:val="24"/>
        </w:rPr>
        <w:t>, sendo essa, um método de perguntas adotado desde</w:t>
      </w:r>
      <w:r>
        <w:rPr>
          <w:rFonts w:ascii="Times New Roman" w:hAnsi="Times New Roman" w:cs="Times New Roman"/>
          <w:sz w:val="24"/>
          <w:szCs w:val="24"/>
        </w:rPr>
        <w:t xml:space="preserve"> a Grécia Clássica, que visava </w:t>
      </w:r>
      <w:r w:rsidRPr="006A26D5">
        <w:rPr>
          <w:rFonts w:ascii="Times New Roman" w:hAnsi="Times New Roman" w:cs="Times New Roman"/>
          <w:sz w:val="24"/>
          <w:szCs w:val="24"/>
        </w:rPr>
        <w:t>aliviar</w:t>
      </w:r>
      <w:r w:rsidR="00092CF5">
        <w:rPr>
          <w:rFonts w:ascii="Times New Roman" w:hAnsi="Times New Roman" w:cs="Times New Roman"/>
          <w:sz w:val="24"/>
          <w:szCs w:val="24"/>
        </w:rPr>
        <w:t xml:space="preserve"> o sofrimento de pessoas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26D5">
        <w:rPr>
          <w:rFonts w:ascii="Times New Roman" w:hAnsi="Times New Roman" w:cs="Times New Roman"/>
          <w:sz w:val="24"/>
          <w:szCs w:val="24"/>
        </w:rPr>
        <w:t xml:space="preserve">E, apenas no último século, </w:t>
      </w:r>
      <w:r>
        <w:rPr>
          <w:rFonts w:ascii="Times New Roman" w:hAnsi="Times New Roman" w:cs="Times New Roman"/>
          <w:sz w:val="24"/>
          <w:szCs w:val="24"/>
        </w:rPr>
        <w:t xml:space="preserve">eram </w:t>
      </w:r>
      <w:r w:rsidRPr="006A26D5">
        <w:rPr>
          <w:rFonts w:ascii="Times New Roman" w:hAnsi="Times New Roman" w:cs="Times New Roman"/>
          <w:sz w:val="24"/>
          <w:szCs w:val="24"/>
        </w:rPr>
        <w:t>recomendadas com interesse de diagnóstico, tornando claro o seu caráter objetivo e subjetivo para realizar a avaliaçã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26D5">
        <w:rPr>
          <w:rFonts w:ascii="Times New Roman" w:hAnsi="Times New Roman" w:cs="Times New Roman"/>
          <w:sz w:val="24"/>
          <w:szCs w:val="24"/>
        </w:rPr>
        <w:t>Além disso, houve a escuta das demandas que a usuária e a família trouxeram para os discentes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0961">
        <w:rPr>
          <w:rFonts w:ascii="Times New Roman" w:hAnsi="Times New Roman" w:cs="Times New Roman"/>
          <w:sz w:val="24"/>
          <w:szCs w:val="24"/>
        </w:rPr>
        <w:t>sendo</w:t>
      </w:r>
      <w:r w:rsidRPr="006A26D5">
        <w:rPr>
          <w:rFonts w:ascii="Times New Roman" w:hAnsi="Times New Roman" w:cs="Times New Roman"/>
          <w:sz w:val="24"/>
          <w:szCs w:val="24"/>
        </w:rPr>
        <w:t xml:space="preserve"> as principais, a necessidade de orientações para a realização de transferência e dificuldades do uso da cadeira de banho. </w:t>
      </w:r>
    </w:p>
    <w:p w:rsidR="00092CF5" w:rsidRDefault="00C50C93" w:rsidP="00873DC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964A71">
        <w:rPr>
          <w:rFonts w:ascii="Times New Roman" w:hAnsi="Times New Roman" w:cs="Times New Roman"/>
          <w:sz w:val="24"/>
          <w:szCs w:val="24"/>
        </w:rPr>
        <w:t xml:space="preserve"> Mediante ao quadro acima, um plano de tra</w:t>
      </w:r>
      <w:r w:rsidR="00092CF5">
        <w:rPr>
          <w:rFonts w:ascii="Times New Roman" w:hAnsi="Times New Roman" w:cs="Times New Roman"/>
          <w:sz w:val="24"/>
          <w:szCs w:val="24"/>
        </w:rPr>
        <w:t>tamento foi elaborado com vista</w:t>
      </w:r>
      <w:r w:rsidRPr="00964A71">
        <w:rPr>
          <w:rFonts w:ascii="Times New Roman" w:hAnsi="Times New Roman" w:cs="Times New Roman"/>
          <w:sz w:val="24"/>
          <w:szCs w:val="24"/>
        </w:rPr>
        <w:t xml:space="preserve"> a nortear</w:t>
      </w:r>
      <w:r w:rsidR="00092CF5">
        <w:rPr>
          <w:rFonts w:ascii="Times New Roman" w:hAnsi="Times New Roman" w:cs="Times New Roman"/>
          <w:sz w:val="24"/>
          <w:szCs w:val="24"/>
        </w:rPr>
        <w:t xml:space="preserve"> </w:t>
      </w:r>
      <w:r w:rsidRPr="00964A71">
        <w:rPr>
          <w:rFonts w:ascii="Times New Roman" w:hAnsi="Times New Roman" w:cs="Times New Roman"/>
          <w:sz w:val="24"/>
          <w:szCs w:val="24"/>
        </w:rPr>
        <w:t xml:space="preserve">os atendimentos das </w:t>
      </w:r>
      <w:r>
        <w:rPr>
          <w:rFonts w:ascii="Times New Roman" w:hAnsi="Times New Roman" w:cs="Times New Roman"/>
          <w:sz w:val="24"/>
          <w:szCs w:val="24"/>
        </w:rPr>
        <w:t>semanas seguintes</w:t>
      </w:r>
      <w:r w:rsidRPr="00964A71">
        <w:rPr>
          <w:rFonts w:ascii="Times New Roman" w:hAnsi="Times New Roman" w:cs="Times New Roman"/>
          <w:sz w:val="24"/>
          <w:szCs w:val="24"/>
        </w:rPr>
        <w:t xml:space="preserve">. No terceiro dia de visita domiciliar, após escuta da paciente, foi </w:t>
      </w:r>
      <w:proofErr w:type="gramStart"/>
      <w:r w:rsidRPr="00964A71">
        <w:rPr>
          <w:rFonts w:ascii="Times New Roman" w:hAnsi="Times New Roman" w:cs="Times New Roman"/>
          <w:sz w:val="24"/>
          <w:szCs w:val="24"/>
        </w:rPr>
        <w:t>realizada</w:t>
      </w:r>
      <w:proofErr w:type="gramEnd"/>
      <w:r w:rsidRPr="00964A71">
        <w:rPr>
          <w:rFonts w:ascii="Times New Roman" w:hAnsi="Times New Roman" w:cs="Times New Roman"/>
          <w:sz w:val="24"/>
          <w:szCs w:val="24"/>
        </w:rPr>
        <w:t xml:space="preserve"> a demonstração da transferência para a </w:t>
      </w:r>
      <w:proofErr w:type="spellStart"/>
      <w:r w:rsidRPr="00964A71">
        <w:rPr>
          <w:rFonts w:ascii="Times New Roman" w:hAnsi="Times New Roman" w:cs="Times New Roman"/>
          <w:sz w:val="24"/>
          <w:szCs w:val="24"/>
        </w:rPr>
        <w:t>cuidadora</w:t>
      </w:r>
      <w:proofErr w:type="spellEnd"/>
      <w:r w:rsidRPr="00964A71">
        <w:rPr>
          <w:rFonts w:ascii="Times New Roman" w:hAnsi="Times New Roman" w:cs="Times New Roman"/>
          <w:sz w:val="24"/>
          <w:szCs w:val="24"/>
        </w:rPr>
        <w:t xml:space="preserve"> presente, bem como,</w:t>
      </w:r>
      <w:r w:rsidRPr="00964A71">
        <w:rPr>
          <w:rStyle w:val="Refdecomentrio"/>
          <w:rFonts w:ascii="Times New Roman" w:hAnsi="Times New Roman" w:cs="Times New Roman"/>
          <w:sz w:val="24"/>
          <w:szCs w:val="24"/>
        </w:rPr>
        <w:t xml:space="preserve"> o </w:t>
      </w:r>
      <w:r w:rsidRPr="00964A71">
        <w:rPr>
          <w:rFonts w:ascii="Times New Roman" w:hAnsi="Times New Roman" w:cs="Times New Roman"/>
          <w:sz w:val="24"/>
          <w:szCs w:val="24"/>
        </w:rPr>
        <w:t xml:space="preserve">compartilhamento de orientações. </w:t>
      </w:r>
    </w:p>
    <w:p w:rsidR="00C50C93" w:rsidRDefault="00C50C93" w:rsidP="00873DC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A26D5">
        <w:rPr>
          <w:rFonts w:ascii="Times New Roman" w:hAnsi="Times New Roman" w:cs="Times New Roman"/>
          <w:sz w:val="24"/>
          <w:szCs w:val="24"/>
        </w:rPr>
        <w:t xml:space="preserve">Ainda neste atendimento, </w:t>
      </w:r>
      <w:r>
        <w:rPr>
          <w:rFonts w:ascii="Times New Roman" w:hAnsi="Times New Roman" w:cs="Times New Roman"/>
          <w:sz w:val="24"/>
          <w:szCs w:val="24"/>
        </w:rPr>
        <w:t xml:space="preserve">foi desenvolvida </w:t>
      </w:r>
      <w:r w:rsidRPr="006A26D5">
        <w:rPr>
          <w:rFonts w:ascii="Times New Roman" w:hAnsi="Times New Roman" w:cs="Times New Roman"/>
          <w:sz w:val="24"/>
          <w:szCs w:val="24"/>
        </w:rPr>
        <w:t>uma adaptação para a cadeira de banho</w:t>
      </w:r>
      <w:r w:rsidR="00092CF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figura 1), realizada</w:t>
      </w:r>
      <w:r w:rsidRPr="00DD1A9A">
        <w:rPr>
          <w:rFonts w:ascii="Times New Roman" w:hAnsi="Times New Roman" w:cs="Times New Roman"/>
          <w:sz w:val="24"/>
          <w:szCs w:val="24"/>
        </w:rPr>
        <w:t xml:space="preserve"> </w:t>
      </w:r>
      <w:r w:rsidRPr="006A26D5">
        <w:rPr>
          <w:rFonts w:ascii="Times New Roman" w:hAnsi="Times New Roman" w:cs="Times New Roman"/>
          <w:sz w:val="24"/>
          <w:szCs w:val="24"/>
        </w:rPr>
        <w:t xml:space="preserve">com materiais trazidos pelos discentes: </w:t>
      </w:r>
      <w:r>
        <w:rPr>
          <w:rFonts w:ascii="Times New Roman" w:hAnsi="Times New Roman" w:cs="Times New Roman"/>
          <w:sz w:val="24"/>
          <w:szCs w:val="24"/>
        </w:rPr>
        <w:t>uma</w:t>
      </w:r>
      <w:r w:rsidRPr="006A26D5">
        <w:rPr>
          <w:rFonts w:ascii="Times New Roman" w:hAnsi="Times New Roman" w:cs="Times New Roman"/>
          <w:sz w:val="24"/>
          <w:szCs w:val="24"/>
        </w:rPr>
        <w:t xml:space="preserve"> espuma de polietileno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6A26D5">
        <w:rPr>
          <w:rFonts w:ascii="Times New Roman" w:hAnsi="Times New Roman" w:cs="Times New Roman"/>
          <w:sz w:val="24"/>
          <w:szCs w:val="24"/>
        </w:rPr>
        <w:t xml:space="preserve">hidroginástica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A26D5">
        <w:rPr>
          <w:rFonts w:ascii="Times New Roman" w:hAnsi="Times New Roman" w:cs="Times New Roman"/>
          <w:sz w:val="24"/>
          <w:szCs w:val="24"/>
        </w:rPr>
        <w:t>espaguete flutuador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A26D5">
        <w:rPr>
          <w:rFonts w:ascii="Times New Roman" w:hAnsi="Times New Roman" w:cs="Times New Roman"/>
          <w:sz w:val="24"/>
          <w:szCs w:val="24"/>
        </w:rPr>
        <w:t xml:space="preserve"> e linha de nylon. </w:t>
      </w:r>
    </w:p>
    <w:p w:rsidR="00C50C93" w:rsidRDefault="00C50C93" w:rsidP="00873DC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A26D5">
        <w:rPr>
          <w:rFonts w:ascii="Times New Roman" w:hAnsi="Times New Roman" w:cs="Times New Roman"/>
          <w:sz w:val="24"/>
          <w:szCs w:val="24"/>
        </w:rPr>
        <w:t>Visando o maior conforto da cliente</w:t>
      </w:r>
      <w:r>
        <w:rPr>
          <w:rStyle w:val="Refdecomentrio"/>
        </w:rPr>
        <w:t xml:space="preserve"> </w:t>
      </w:r>
      <w:r w:rsidRPr="00C80B15">
        <w:rPr>
          <w:rStyle w:val="Refdecomentrio"/>
          <w:rFonts w:ascii="Times New Roman" w:hAnsi="Times New Roman" w:cs="Times New Roman"/>
          <w:sz w:val="24"/>
          <w:szCs w:val="24"/>
        </w:rPr>
        <w:t>n</w:t>
      </w:r>
      <w:r w:rsidRPr="006A26D5">
        <w:rPr>
          <w:rFonts w:ascii="Times New Roman" w:hAnsi="Times New Roman" w:cs="Times New Roman"/>
          <w:sz w:val="24"/>
          <w:szCs w:val="24"/>
        </w:rPr>
        <w:t xml:space="preserve">o momento do seu banho e para evitar lesões e dor, o material foi acoplado na cadeira em locais onde as saliências poderiam causar algum dano ou úlceras de pressão. Além disso, foi adaptado o encosto, também com o encaixe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6A26D5">
        <w:rPr>
          <w:rFonts w:ascii="Times New Roman" w:hAnsi="Times New Roman" w:cs="Times New Roman"/>
          <w:sz w:val="24"/>
          <w:szCs w:val="24"/>
        </w:rPr>
        <w:t>espuma de polietileno, para evitar as dores relatadas pela mesma.</w:t>
      </w:r>
    </w:p>
    <w:p w:rsidR="00C50C93" w:rsidRDefault="00C50C93" w:rsidP="00990D9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1921796</wp:posOffset>
            </wp:positionH>
            <wp:positionV relativeFrom="paragraph">
              <wp:posOffset>27940</wp:posOffset>
            </wp:positionV>
            <wp:extent cx="1295400" cy="2266950"/>
            <wp:effectExtent l="19050" t="0" r="0" b="0"/>
            <wp:wrapNone/>
            <wp:docPr id="1" name="Imagem 0" descr="12650326_967738383305121_10071443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50326_967738383305121_1007144328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0C93" w:rsidRDefault="00C50C93" w:rsidP="00C50C9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50C93" w:rsidRDefault="00C50C93" w:rsidP="00C50C9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50C93" w:rsidRDefault="00C50C93" w:rsidP="00C50C9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50C93" w:rsidRDefault="00C50C93" w:rsidP="00C50C9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50C93" w:rsidRDefault="00C50C93" w:rsidP="00C50C9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50C93" w:rsidRDefault="00C50C93" w:rsidP="00C50C9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50C93" w:rsidRDefault="00C50C93" w:rsidP="00C50C9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50C93" w:rsidRDefault="00C50C93" w:rsidP="00C50C9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50C93" w:rsidRPr="00A8543D" w:rsidRDefault="00C50C93" w:rsidP="00990D9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A8543D">
        <w:rPr>
          <w:rFonts w:ascii="Times New Roman" w:hAnsi="Times New Roman" w:cs="Times New Roman"/>
        </w:rPr>
        <w:t>Figura 1: Adaptação da cadeira de banho</w:t>
      </w:r>
    </w:p>
    <w:p w:rsidR="00C50C93" w:rsidRPr="006A26D5" w:rsidRDefault="00C50C93" w:rsidP="00873DC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A26D5">
        <w:rPr>
          <w:rStyle w:val="A5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As úlceras de pressão ocorrem quando a pressão intersticial excede a pressão intracapilar, originando uma deficiência de perfusão capilar, o que impede o transporte de nutrientes ao tecido. Esta situação é mais comum em áreas de proeminências ósseas, onde o osso e a superfície de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>contato em que o paciente se apo</w:t>
      </w:r>
      <w:r w:rsidRPr="006A26D5">
        <w:rPr>
          <w:rStyle w:val="A5"/>
          <w:rFonts w:ascii="Times New Roman" w:hAnsi="Times New Roman" w:cs="Times New Roman"/>
          <w:color w:val="auto"/>
          <w:sz w:val="24"/>
          <w:szCs w:val="24"/>
        </w:rPr>
        <w:t>ia (cama ou cadeira) exercem uma pressão na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A26D5">
        <w:rPr>
          <w:rStyle w:val="A5"/>
          <w:rFonts w:ascii="Times New Roman" w:hAnsi="Times New Roman" w:cs="Times New Roman"/>
          <w:color w:val="auto"/>
          <w:sz w:val="24"/>
          <w:szCs w:val="24"/>
        </w:rPr>
        <w:t>pele e partes moles sobre o osso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>,</w:t>
      </w:r>
      <w:r w:rsidRPr="006A26D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maior do que a pressão capilar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vertAlign w:val="superscript"/>
        </w:rPr>
        <w:t>7</w:t>
      </w:r>
      <w:r w:rsidRPr="006A26D5">
        <w:rPr>
          <w:rStyle w:val="A5"/>
          <w:rFonts w:ascii="Times New Roman" w:hAnsi="Times New Roman" w:cs="Times New Roman"/>
          <w:color w:val="auto"/>
          <w:sz w:val="24"/>
          <w:szCs w:val="24"/>
        </w:rPr>
        <w:t>.</w:t>
      </w:r>
    </w:p>
    <w:p w:rsidR="00C50C93" w:rsidRPr="006A26D5" w:rsidRDefault="00C50C93" w:rsidP="00873DC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A26D5">
        <w:rPr>
          <w:rFonts w:ascii="Times New Roman" w:hAnsi="Times New Roman" w:cs="Times New Roman"/>
          <w:sz w:val="24"/>
          <w:szCs w:val="24"/>
        </w:rPr>
        <w:t>No último dia de intervenção, o grupo conversou com a usuária a respeito de suas impress</w:t>
      </w:r>
      <w:r w:rsidR="009724D0">
        <w:rPr>
          <w:rFonts w:ascii="Times New Roman" w:hAnsi="Times New Roman" w:cs="Times New Roman"/>
          <w:sz w:val="24"/>
          <w:szCs w:val="24"/>
        </w:rPr>
        <w:t>ões sobre o</w:t>
      </w:r>
      <w:r w:rsidRPr="006A26D5">
        <w:rPr>
          <w:rFonts w:ascii="Times New Roman" w:hAnsi="Times New Roman" w:cs="Times New Roman"/>
          <w:sz w:val="24"/>
          <w:szCs w:val="24"/>
        </w:rPr>
        <w:t xml:space="preserve">s atendimentos e das adaptações que foram realizadas, sendo esse atendimento baseado no diálogo e escuta. </w:t>
      </w:r>
      <w:r>
        <w:rPr>
          <w:rFonts w:ascii="Times New Roman" w:hAnsi="Times New Roman" w:cs="Times New Roman"/>
          <w:sz w:val="24"/>
          <w:szCs w:val="24"/>
        </w:rPr>
        <w:t>Também foi f</w:t>
      </w:r>
      <w:r w:rsidRPr="006A26D5">
        <w:rPr>
          <w:rFonts w:ascii="Times New Roman" w:hAnsi="Times New Roman" w:cs="Times New Roman"/>
          <w:sz w:val="24"/>
          <w:szCs w:val="24"/>
        </w:rPr>
        <w:t>eita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6D5">
        <w:rPr>
          <w:rFonts w:ascii="Times New Roman" w:hAnsi="Times New Roman" w:cs="Times New Roman"/>
          <w:sz w:val="24"/>
          <w:szCs w:val="24"/>
        </w:rPr>
        <w:t xml:space="preserve">aplicação de faixas antiderrapantes no piso da residência da usuária com o objetivo de colaborar na locomoção e no auxílio da transferência efetuada pelas </w:t>
      </w:r>
      <w:proofErr w:type="spellStart"/>
      <w:r w:rsidRPr="006A26D5">
        <w:rPr>
          <w:rFonts w:ascii="Times New Roman" w:hAnsi="Times New Roman" w:cs="Times New Roman"/>
          <w:sz w:val="24"/>
          <w:szCs w:val="24"/>
        </w:rPr>
        <w:t>cuidadoras</w:t>
      </w:r>
      <w:proofErr w:type="spellEnd"/>
      <w:r w:rsidRPr="006A26D5">
        <w:rPr>
          <w:rFonts w:ascii="Times New Roman" w:hAnsi="Times New Roman" w:cs="Times New Roman"/>
          <w:sz w:val="24"/>
          <w:szCs w:val="24"/>
        </w:rPr>
        <w:t>, evitando assi</w:t>
      </w:r>
      <w:r>
        <w:rPr>
          <w:rFonts w:ascii="Times New Roman" w:hAnsi="Times New Roman" w:cs="Times New Roman"/>
          <w:sz w:val="24"/>
          <w:szCs w:val="24"/>
        </w:rPr>
        <w:t>m q</w:t>
      </w:r>
      <w:r w:rsidRPr="006A26D5">
        <w:rPr>
          <w:rFonts w:ascii="Times New Roman" w:hAnsi="Times New Roman" w:cs="Times New Roman"/>
          <w:sz w:val="24"/>
          <w:szCs w:val="24"/>
        </w:rPr>
        <w:t>ue a usuária venha a sofrer qualquer tipo de queda.</w:t>
      </w:r>
    </w:p>
    <w:p w:rsidR="00C50C93" w:rsidRPr="006A26D5" w:rsidRDefault="00C50C93" w:rsidP="00873DC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A26D5">
        <w:rPr>
          <w:rFonts w:ascii="Times New Roman" w:hAnsi="Times New Roman" w:cs="Times New Roman"/>
          <w:sz w:val="24"/>
          <w:szCs w:val="24"/>
        </w:rPr>
        <w:t xml:space="preserve">Em relação às quedas, </w:t>
      </w:r>
      <w:r>
        <w:rPr>
          <w:rFonts w:ascii="Times New Roman" w:hAnsi="Times New Roman" w:cs="Times New Roman"/>
          <w:sz w:val="24"/>
          <w:szCs w:val="24"/>
        </w:rPr>
        <w:t>pode se dizer</w:t>
      </w:r>
      <w:r w:rsidRPr="006A26D5">
        <w:rPr>
          <w:rFonts w:ascii="Times New Roman" w:hAnsi="Times New Roman" w:cs="Times New Roman"/>
          <w:sz w:val="24"/>
          <w:szCs w:val="24"/>
        </w:rPr>
        <w:t xml:space="preserve"> que, contribu</w:t>
      </w:r>
      <w:r>
        <w:rPr>
          <w:rFonts w:ascii="Times New Roman" w:hAnsi="Times New Roman" w:cs="Times New Roman"/>
          <w:sz w:val="24"/>
          <w:szCs w:val="24"/>
        </w:rPr>
        <w:t xml:space="preserve">em para a ocorrência de fraturas e </w:t>
      </w:r>
      <w:r w:rsidRPr="006A26D5">
        <w:rPr>
          <w:rFonts w:ascii="Times New Roman" w:hAnsi="Times New Roman" w:cs="Times New Roman"/>
          <w:sz w:val="24"/>
          <w:szCs w:val="24"/>
        </w:rPr>
        <w:t>geram altas despesas no cuidado com a saúd</w:t>
      </w:r>
      <w:r>
        <w:rPr>
          <w:rFonts w:ascii="Times New Roman" w:hAnsi="Times New Roman" w:cs="Times New Roman"/>
          <w:sz w:val="24"/>
          <w:szCs w:val="24"/>
        </w:rPr>
        <w:t xml:space="preserve">e, </w:t>
      </w:r>
      <w:r w:rsidRPr="006A26D5">
        <w:rPr>
          <w:rFonts w:ascii="Times New Roman" w:hAnsi="Times New Roman" w:cs="Times New Roman"/>
          <w:sz w:val="24"/>
          <w:szCs w:val="24"/>
        </w:rPr>
        <w:t>pois exigem maior número de internações, cuidados domiciliares e uso de medicamentos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6A26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Evidencia-se que</w:t>
      </w:r>
      <w:r w:rsidRPr="006A26D5">
        <w:rPr>
          <w:rFonts w:ascii="Times New Roman" w:hAnsi="Times New Roman" w:cs="Times New Roman"/>
          <w:sz w:val="24"/>
          <w:szCs w:val="24"/>
        </w:rPr>
        <w:t xml:space="preserve"> os idosos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6D5">
        <w:rPr>
          <w:rFonts w:ascii="Times New Roman" w:hAnsi="Times New Roman" w:cs="Times New Roman"/>
          <w:sz w:val="24"/>
          <w:szCs w:val="24"/>
        </w:rPr>
        <w:t>procuram</w:t>
      </w:r>
      <w:r>
        <w:rPr>
          <w:rFonts w:ascii="Times New Roman" w:hAnsi="Times New Roman" w:cs="Times New Roman"/>
          <w:sz w:val="24"/>
          <w:szCs w:val="24"/>
        </w:rPr>
        <w:t xml:space="preserve"> com frequência</w:t>
      </w:r>
      <w:r w:rsidRPr="006A26D5">
        <w:rPr>
          <w:rFonts w:ascii="Times New Roman" w:hAnsi="Times New Roman" w:cs="Times New Roman"/>
          <w:sz w:val="24"/>
          <w:szCs w:val="24"/>
        </w:rPr>
        <w:t xml:space="preserve"> o atendimento </w:t>
      </w:r>
      <w:r>
        <w:rPr>
          <w:rFonts w:ascii="Times New Roman" w:hAnsi="Times New Roman" w:cs="Times New Roman"/>
          <w:sz w:val="24"/>
          <w:szCs w:val="24"/>
        </w:rPr>
        <w:t>hospitalar</w:t>
      </w:r>
      <w:r w:rsidRPr="006A26D5">
        <w:rPr>
          <w:rFonts w:ascii="Times New Roman" w:hAnsi="Times New Roman" w:cs="Times New Roman"/>
          <w:sz w:val="24"/>
          <w:szCs w:val="24"/>
        </w:rPr>
        <w:t xml:space="preserve"> em busca do cuidado para as consequências das quedas, que interferem na funcionalidade e na qualidade de vida dessa faixa etária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6A26D5">
        <w:rPr>
          <w:rFonts w:ascii="Times New Roman" w:hAnsi="Times New Roman" w:cs="Times New Roman"/>
          <w:sz w:val="24"/>
          <w:szCs w:val="24"/>
        </w:rPr>
        <w:t>.</w:t>
      </w:r>
    </w:p>
    <w:p w:rsidR="00873DC2" w:rsidRDefault="009724D0" w:rsidP="00873DC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cliente explanou</w:t>
      </w:r>
      <w:r w:rsidR="00C50C93" w:rsidRPr="006A26D5">
        <w:rPr>
          <w:rFonts w:ascii="Times New Roman" w:hAnsi="Times New Roman" w:cs="Times New Roman"/>
          <w:sz w:val="24"/>
          <w:szCs w:val="24"/>
        </w:rPr>
        <w:t xml:space="preserve"> questões pessoais, sentindo</w:t>
      </w:r>
      <w:r w:rsidR="00C50C93" w:rsidRPr="00061CE5">
        <w:t>–</w:t>
      </w:r>
      <w:r w:rsidR="00C50C93" w:rsidRPr="006A26D5">
        <w:rPr>
          <w:rFonts w:ascii="Times New Roman" w:hAnsi="Times New Roman" w:cs="Times New Roman"/>
          <w:sz w:val="24"/>
          <w:szCs w:val="24"/>
        </w:rPr>
        <w:t>se a vontade para conversar inclusive</w:t>
      </w:r>
      <w:r w:rsidR="00C50C93">
        <w:rPr>
          <w:rFonts w:ascii="Times New Roman" w:hAnsi="Times New Roman" w:cs="Times New Roman"/>
          <w:sz w:val="24"/>
          <w:szCs w:val="24"/>
        </w:rPr>
        <w:t xml:space="preserve"> questões </w:t>
      </w:r>
      <w:r w:rsidR="00C50C93" w:rsidRPr="006A26D5">
        <w:rPr>
          <w:rFonts w:ascii="Times New Roman" w:hAnsi="Times New Roman" w:cs="Times New Roman"/>
          <w:sz w:val="24"/>
          <w:szCs w:val="24"/>
        </w:rPr>
        <w:t xml:space="preserve">sobre </w:t>
      </w:r>
      <w:r w:rsidR="00C50C93">
        <w:rPr>
          <w:rFonts w:ascii="Times New Roman" w:hAnsi="Times New Roman" w:cs="Times New Roman"/>
          <w:sz w:val="24"/>
          <w:szCs w:val="24"/>
        </w:rPr>
        <w:t>espiritualidade</w:t>
      </w:r>
      <w:r w:rsidR="00C50C93" w:rsidRPr="006A26D5">
        <w:rPr>
          <w:rFonts w:ascii="Times New Roman" w:hAnsi="Times New Roman" w:cs="Times New Roman"/>
          <w:sz w:val="24"/>
          <w:szCs w:val="24"/>
        </w:rPr>
        <w:t xml:space="preserve"> e sua família, demonstrando</w:t>
      </w:r>
      <w:r>
        <w:t xml:space="preserve"> </w:t>
      </w:r>
      <w:r w:rsidR="00C50C93" w:rsidRPr="006A26D5">
        <w:rPr>
          <w:rFonts w:ascii="Times New Roman" w:hAnsi="Times New Roman" w:cs="Times New Roman"/>
          <w:sz w:val="24"/>
          <w:szCs w:val="24"/>
        </w:rPr>
        <w:t>que com esses dias de acompanhament</w:t>
      </w:r>
      <w:r w:rsidR="00C50C93">
        <w:rPr>
          <w:rFonts w:ascii="Times New Roman" w:hAnsi="Times New Roman" w:cs="Times New Roman"/>
          <w:sz w:val="24"/>
          <w:szCs w:val="24"/>
        </w:rPr>
        <w:t xml:space="preserve">o </w:t>
      </w:r>
      <w:r w:rsidR="00C50C93" w:rsidRPr="006A26D5">
        <w:rPr>
          <w:rFonts w:ascii="Times New Roman" w:hAnsi="Times New Roman" w:cs="Times New Roman"/>
          <w:sz w:val="24"/>
          <w:szCs w:val="24"/>
        </w:rPr>
        <w:t>o processo de vínculo havia se estabelecido, podendo ser confirmado na despedida, onde a mesma não queria que fosse o último encontro e proferiu aos discentes, palavras de muito carinho e, princi</w:t>
      </w:r>
      <w:r>
        <w:rPr>
          <w:rFonts w:ascii="Times New Roman" w:hAnsi="Times New Roman" w:cs="Times New Roman"/>
          <w:sz w:val="24"/>
          <w:szCs w:val="24"/>
        </w:rPr>
        <w:t>palmente, de agradecimento pelas</w:t>
      </w:r>
      <w:proofErr w:type="gramStart"/>
      <w:r w:rsidR="00C50C93" w:rsidRPr="006A26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50C93" w:rsidRPr="006A26D5">
        <w:rPr>
          <w:rFonts w:ascii="Times New Roman" w:hAnsi="Times New Roman" w:cs="Times New Roman"/>
          <w:sz w:val="24"/>
          <w:szCs w:val="24"/>
        </w:rPr>
        <w:t xml:space="preserve">intervenções. Em relação a esse processo de vinculação, </w:t>
      </w:r>
      <w:r w:rsidR="00C50C93">
        <w:rPr>
          <w:rFonts w:ascii="Times New Roman" w:hAnsi="Times New Roman" w:cs="Times New Roman"/>
          <w:sz w:val="24"/>
          <w:szCs w:val="24"/>
        </w:rPr>
        <w:t>constata-se</w:t>
      </w:r>
      <w:r w:rsidR="00C50C93" w:rsidRPr="006A26D5">
        <w:rPr>
          <w:rFonts w:ascii="Times New Roman" w:hAnsi="Times New Roman" w:cs="Times New Roman"/>
          <w:sz w:val="24"/>
          <w:szCs w:val="24"/>
        </w:rPr>
        <w:t xml:space="preserve"> qu</w:t>
      </w:r>
      <w:r w:rsidR="00C50C93">
        <w:rPr>
          <w:rFonts w:ascii="Times New Roman" w:hAnsi="Times New Roman" w:cs="Times New Roman"/>
          <w:sz w:val="24"/>
          <w:szCs w:val="24"/>
        </w:rPr>
        <w:t>e</w:t>
      </w:r>
      <w:r w:rsidR="00C50C93" w:rsidRPr="006A26D5">
        <w:rPr>
          <w:rFonts w:ascii="Times New Roman" w:hAnsi="Times New Roman" w:cs="Times New Roman"/>
          <w:sz w:val="24"/>
          <w:szCs w:val="24"/>
        </w:rPr>
        <w:t xml:space="preserve"> não há construção de vínculo sem que o sujeito seja reconhecido em sua condição – de sujeito – que fala, julga e deseja, cabendo ao profissional conhecer a pessoa e seus problemas</w:t>
      </w:r>
      <w:r w:rsidR="00C50C93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C50C93" w:rsidRPr="006A26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C93" w:rsidRPr="006A26D5" w:rsidRDefault="00C50C93" w:rsidP="00873DC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sobre </w:t>
      </w:r>
      <w:r w:rsidRPr="006A26D5">
        <w:rPr>
          <w:rFonts w:ascii="Times New Roman" w:hAnsi="Times New Roman" w:cs="Times New Roman"/>
          <w:sz w:val="24"/>
          <w:szCs w:val="24"/>
        </w:rPr>
        <w:t>vínculo</w:t>
      </w:r>
      <w:r>
        <w:rPr>
          <w:rFonts w:ascii="Times New Roman" w:hAnsi="Times New Roman" w:cs="Times New Roman"/>
          <w:sz w:val="24"/>
          <w:szCs w:val="24"/>
        </w:rPr>
        <w:t>, afirma-se que o mesmo</w:t>
      </w:r>
      <w:r w:rsidRPr="006A26D5">
        <w:rPr>
          <w:rFonts w:ascii="Times New Roman" w:hAnsi="Times New Roman" w:cs="Times New Roman"/>
          <w:sz w:val="24"/>
          <w:szCs w:val="24"/>
        </w:rPr>
        <w:t xml:space="preserve"> envolve afetividade, ajuda e respeito, estimula a autonomia e cidadania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6A26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Entretanto, é fundamental ressaltar</w:t>
      </w:r>
      <w:r w:rsidRPr="006A26D5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6D5">
        <w:rPr>
          <w:rFonts w:ascii="Times New Roman" w:hAnsi="Times New Roman" w:cs="Times New Roman"/>
          <w:sz w:val="24"/>
          <w:szCs w:val="24"/>
        </w:rPr>
        <w:t>criar vínculos implica ter relações tão próximas e claras, que nos sensibilizamos com todo o sofrimento daquele outro, sentindo-nos responsáveis pela vida e óbito do paciente, possibilitando uma intervenção nem burocrática, nem impessoal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6A26D5">
        <w:rPr>
          <w:rFonts w:ascii="Times New Roman" w:hAnsi="Times New Roman" w:cs="Times New Roman"/>
          <w:sz w:val="24"/>
          <w:szCs w:val="24"/>
        </w:rPr>
        <w:t>.</w:t>
      </w:r>
    </w:p>
    <w:p w:rsidR="00C50C93" w:rsidRDefault="00C50C93" w:rsidP="00873DC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A26D5">
        <w:rPr>
          <w:rFonts w:ascii="Times New Roman" w:hAnsi="Times New Roman" w:cs="Times New Roman"/>
          <w:sz w:val="24"/>
          <w:szCs w:val="24"/>
        </w:rPr>
        <w:t xml:space="preserve">Nessa perspectiva, </w:t>
      </w:r>
      <w:r>
        <w:rPr>
          <w:rFonts w:ascii="Times New Roman" w:hAnsi="Times New Roman" w:cs="Times New Roman"/>
          <w:sz w:val="24"/>
          <w:szCs w:val="24"/>
        </w:rPr>
        <w:t>foi observado</w:t>
      </w:r>
      <w:r w:rsidRPr="006A26D5">
        <w:rPr>
          <w:rFonts w:ascii="Times New Roman" w:hAnsi="Times New Roman" w:cs="Times New Roman"/>
          <w:sz w:val="24"/>
          <w:szCs w:val="24"/>
        </w:rPr>
        <w:t xml:space="preserve"> o fortalecimento de uma rede de assistência à saúde, constituída entre Estratégia de Saúde da Família e academia</w:t>
      </w:r>
      <w:r>
        <w:rPr>
          <w:rFonts w:ascii="Times New Roman" w:hAnsi="Times New Roman" w:cs="Times New Roman"/>
          <w:sz w:val="24"/>
          <w:szCs w:val="24"/>
        </w:rPr>
        <w:t>, o que possibilitou</w:t>
      </w:r>
      <w:r w:rsidRPr="006A26D5">
        <w:rPr>
          <w:rFonts w:ascii="Times New Roman" w:hAnsi="Times New Roman" w:cs="Times New Roman"/>
          <w:sz w:val="24"/>
          <w:szCs w:val="24"/>
        </w:rPr>
        <w:t xml:space="preserve"> o cuidado e a atenção integral, não só ao sujeito, diretamente atendido, como também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A26D5">
        <w:rPr>
          <w:rFonts w:ascii="Times New Roman" w:hAnsi="Times New Roman" w:cs="Times New Roman"/>
          <w:sz w:val="24"/>
          <w:szCs w:val="24"/>
        </w:rPr>
        <w:t xml:space="preserve"> </w:t>
      </w:r>
      <w:r w:rsidRPr="006A26D5">
        <w:rPr>
          <w:rFonts w:ascii="Times New Roman" w:hAnsi="Times New Roman" w:cs="Times New Roman"/>
          <w:sz w:val="24"/>
          <w:szCs w:val="24"/>
        </w:rPr>
        <w:lastRenderedPageBreak/>
        <w:t>sua família e comunidade em geral. Faz</w:t>
      </w:r>
      <w:r w:rsidRPr="00061CE5">
        <w:t>–</w:t>
      </w:r>
      <w:r w:rsidRPr="006A26D5">
        <w:rPr>
          <w:rFonts w:ascii="Times New Roman" w:hAnsi="Times New Roman" w:cs="Times New Roman"/>
          <w:sz w:val="24"/>
          <w:szCs w:val="24"/>
        </w:rPr>
        <w:t>se essencial que haja esse elo, propiciando uma qualificação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6D5">
        <w:rPr>
          <w:rFonts w:ascii="Times New Roman" w:hAnsi="Times New Roman" w:cs="Times New Roman"/>
          <w:sz w:val="24"/>
          <w:szCs w:val="24"/>
        </w:rPr>
        <w:t xml:space="preserve">entre os serviços (saúde e universidade). </w:t>
      </w:r>
    </w:p>
    <w:p w:rsidR="00C50C93" w:rsidRDefault="00C50C93" w:rsidP="00C50C9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50C93" w:rsidRPr="006A26D5" w:rsidRDefault="001C4433" w:rsidP="00C50C9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CONSIDERAÇÕES</w:t>
      </w:r>
      <w:r w:rsidR="00C50C93" w:rsidRPr="006A26D5">
        <w:rPr>
          <w:rFonts w:ascii="Times New Roman" w:hAnsi="Times New Roman" w:cs="Times New Roman"/>
          <w:b/>
          <w:sz w:val="24"/>
          <w:szCs w:val="24"/>
        </w:rPr>
        <w:t xml:space="preserve"> FINAI</w:t>
      </w:r>
      <w:r w:rsidR="00873DC2">
        <w:rPr>
          <w:rFonts w:ascii="Times New Roman" w:hAnsi="Times New Roman" w:cs="Times New Roman"/>
          <w:b/>
          <w:sz w:val="24"/>
          <w:szCs w:val="24"/>
        </w:rPr>
        <w:t>S</w:t>
      </w:r>
    </w:p>
    <w:p w:rsidR="00C50C93" w:rsidRPr="00920758" w:rsidRDefault="00C50C93" w:rsidP="00873DC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920758">
        <w:rPr>
          <w:rFonts w:ascii="Times New Roman" w:hAnsi="Times New Roman" w:cs="Times New Roman"/>
          <w:sz w:val="24"/>
          <w:szCs w:val="24"/>
        </w:rPr>
        <w:t>Diante das visitas realizadas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920758">
        <w:rPr>
          <w:rFonts w:ascii="Times New Roman" w:hAnsi="Times New Roman" w:cs="Times New Roman"/>
          <w:sz w:val="24"/>
          <w:szCs w:val="24"/>
        </w:rPr>
        <w:t>oi possível observar a disposição</w:t>
      </w:r>
      <w:r>
        <w:rPr>
          <w:rFonts w:ascii="Times New Roman" w:hAnsi="Times New Roman" w:cs="Times New Roman"/>
          <w:sz w:val="24"/>
          <w:szCs w:val="24"/>
        </w:rPr>
        <w:t xml:space="preserve"> da senhora </w:t>
      </w:r>
      <w:r w:rsidRPr="00CC4163">
        <w:rPr>
          <w:rFonts w:ascii="Times New Roman" w:hAnsi="Times New Roman" w:cs="Times New Roman"/>
          <w:sz w:val="24"/>
          <w:szCs w:val="24"/>
        </w:rPr>
        <w:t xml:space="preserve">e de </w:t>
      </w:r>
      <w:r w:rsidRPr="00920758">
        <w:rPr>
          <w:rFonts w:ascii="Times New Roman" w:hAnsi="Times New Roman" w:cs="Times New Roman"/>
          <w:sz w:val="24"/>
          <w:szCs w:val="24"/>
        </w:rPr>
        <w:t xml:space="preserve">seus familiares e </w:t>
      </w:r>
      <w:proofErr w:type="spellStart"/>
      <w:r w:rsidRPr="00920758">
        <w:rPr>
          <w:rFonts w:ascii="Times New Roman" w:hAnsi="Times New Roman" w:cs="Times New Roman"/>
          <w:sz w:val="24"/>
          <w:szCs w:val="24"/>
        </w:rPr>
        <w:t>cuidadoras</w:t>
      </w:r>
      <w:proofErr w:type="spellEnd"/>
      <w:r w:rsidRPr="00920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20758">
        <w:rPr>
          <w:rFonts w:ascii="Times New Roman" w:hAnsi="Times New Roman" w:cs="Times New Roman"/>
          <w:sz w:val="24"/>
          <w:szCs w:val="24"/>
        </w:rPr>
        <w:t>m receber o grupo em sua residência. A disponibilidade e o acolhimento foram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758">
        <w:rPr>
          <w:rFonts w:ascii="Times New Roman" w:hAnsi="Times New Roman" w:cs="Times New Roman"/>
          <w:sz w:val="24"/>
          <w:szCs w:val="24"/>
        </w:rPr>
        <w:t>fatores fundamentais para a construção do vínculo e da relação terapêutica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920758">
        <w:rPr>
          <w:rFonts w:ascii="Times New Roman" w:hAnsi="Times New Roman" w:cs="Times New Roman"/>
          <w:sz w:val="24"/>
          <w:szCs w:val="24"/>
        </w:rPr>
        <w:t>roporcionando, também,</w:t>
      </w:r>
      <w:r>
        <w:rPr>
          <w:rStyle w:val="Refdecomentrio"/>
        </w:rPr>
        <w:t xml:space="preserve"> </w:t>
      </w:r>
      <w:r>
        <w:rPr>
          <w:rStyle w:val="Refdecomentrio"/>
          <w:rFonts w:ascii="Times New Roman" w:hAnsi="Times New Roman" w:cs="Times New Roman"/>
          <w:sz w:val="24"/>
          <w:szCs w:val="24"/>
        </w:rPr>
        <w:t>a</w:t>
      </w:r>
      <w:r w:rsidRPr="00920758">
        <w:rPr>
          <w:rFonts w:ascii="Times New Roman" w:hAnsi="Times New Roman" w:cs="Times New Roman"/>
          <w:sz w:val="24"/>
          <w:szCs w:val="24"/>
        </w:rPr>
        <w:t xml:space="preserve"> realização de adaptações que visavam à melhoria na qualidade de vida da cliente.  </w:t>
      </w:r>
    </w:p>
    <w:p w:rsidR="00873DC2" w:rsidRDefault="00C50C93" w:rsidP="00873DC2">
      <w:pPr>
        <w:tabs>
          <w:tab w:val="left" w:pos="2975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Em relação a</w:t>
      </w:r>
      <w:r w:rsidRPr="00920758">
        <w:rPr>
          <w:rFonts w:ascii="Times New Roman" w:hAnsi="Times New Roman" w:cs="Times New Roman"/>
          <w:sz w:val="24"/>
          <w:szCs w:val="24"/>
          <w:shd w:val="clear" w:color="auto" w:fill="FFFFFF"/>
        </w:rPr>
        <w:t>o estabelecimento do vínculo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</w:t>
      </w:r>
      <w:r w:rsidRPr="009207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necessário que o profissional de saúde não tenha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Pr="009207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foco voltado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para as patologias do sujeito, mas sim buscar</w:t>
      </w:r>
      <w:r w:rsidRPr="009207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através de uma visão </w:t>
      </w:r>
      <w:proofErr w:type="spellStart"/>
      <w:r w:rsidRPr="00920758">
        <w:rPr>
          <w:rFonts w:ascii="Times New Roman" w:hAnsi="Times New Roman" w:cs="Times New Roman"/>
          <w:sz w:val="24"/>
          <w:szCs w:val="24"/>
          <w:shd w:val="clear" w:color="auto" w:fill="FFFFFF"/>
        </w:rPr>
        <w:t>humanizadora</w:t>
      </w:r>
      <w:proofErr w:type="spellEnd"/>
      <w:r w:rsidRPr="00920758">
        <w:rPr>
          <w:rFonts w:ascii="Times New Roman" w:hAnsi="Times New Roman" w:cs="Times New Roman"/>
          <w:sz w:val="24"/>
          <w:szCs w:val="24"/>
          <w:shd w:val="clear" w:color="auto" w:fill="FFFFFF"/>
        </w:rPr>
        <w:t>, por meio de escuta, atenção e cui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dado uma maior aproximação </w:t>
      </w:r>
      <w:r w:rsidRPr="00920758">
        <w:rPr>
          <w:rFonts w:ascii="Times New Roman" w:hAnsi="Times New Roman" w:cs="Times New Roman"/>
          <w:sz w:val="24"/>
          <w:szCs w:val="24"/>
          <w:shd w:val="clear" w:color="auto" w:fill="FFFFFF"/>
        </w:rPr>
        <w:t>com o cliente, deixando de lad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a mecanização do atendimento e </w:t>
      </w:r>
      <w:r w:rsidRPr="00920758">
        <w:rPr>
          <w:rFonts w:ascii="Times New Roman" w:hAnsi="Times New Roman" w:cs="Times New Roman"/>
          <w:sz w:val="24"/>
          <w:szCs w:val="24"/>
          <w:shd w:val="clear" w:color="auto" w:fill="FFFFFF"/>
        </w:rPr>
        <w:t>auxiliando no pro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cesso de reabilitação</w:t>
      </w:r>
      <w:r w:rsidRPr="00920758">
        <w:rPr>
          <w:rFonts w:ascii="Times New Roman" w:hAnsi="Times New Roman" w:cs="Times New Roman"/>
          <w:sz w:val="24"/>
          <w:szCs w:val="24"/>
          <w:shd w:val="clear" w:color="auto" w:fill="FFFFFF"/>
        </w:rPr>
        <w:t>. A realidade em que o usuário está inserido é responsável por nortear as ações do profissional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 que torna as intervenções singulares. </w:t>
      </w:r>
    </w:p>
    <w:p w:rsidR="00C50C93" w:rsidRPr="004F6F4E" w:rsidRDefault="00C50C93" w:rsidP="00873DC2">
      <w:pPr>
        <w:tabs>
          <w:tab w:val="left" w:pos="2975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0758">
        <w:rPr>
          <w:rFonts w:ascii="Times New Roman" w:hAnsi="Times New Roman" w:cs="Times New Roman"/>
          <w:sz w:val="24"/>
          <w:szCs w:val="24"/>
        </w:rPr>
        <w:t>Dessa forma, construção do conhecimento adquirido através das atividades práticas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758">
        <w:rPr>
          <w:rFonts w:ascii="Times New Roman" w:hAnsi="Times New Roman" w:cs="Times New Roman"/>
          <w:sz w:val="24"/>
          <w:szCs w:val="24"/>
        </w:rPr>
        <w:t>az com que os discentes criem visões diversificada</w:t>
      </w:r>
      <w:r>
        <w:rPr>
          <w:rFonts w:ascii="Times New Roman" w:hAnsi="Times New Roman" w:cs="Times New Roman"/>
          <w:sz w:val="24"/>
          <w:szCs w:val="24"/>
        </w:rPr>
        <w:t>s,</w:t>
      </w:r>
      <w:r w:rsidRPr="00920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além de evitar</w:t>
      </w:r>
      <w:r w:rsidRPr="00920758">
        <w:rPr>
          <w:rFonts w:ascii="Times New Roman" w:hAnsi="Times New Roman" w:cs="Times New Roman"/>
          <w:sz w:val="24"/>
          <w:szCs w:val="24"/>
        </w:rPr>
        <w:t xml:space="preserve"> qualquer julgamento</w:t>
      </w:r>
      <w:r>
        <w:rPr>
          <w:rFonts w:ascii="Times New Roman" w:hAnsi="Times New Roman" w:cs="Times New Roman"/>
          <w:sz w:val="24"/>
          <w:szCs w:val="24"/>
        </w:rPr>
        <w:t>, a fim de entender</w:t>
      </w:r>
      <w:r w:rsidRPr="00920758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subjetividade </w:t>
      </w:r>
      <w:r w:rsidRPr="00920758">
        <w:rPr>
          <w:rFonts w:ascii="Times New Roman" w:hAnsi="Times New Roman" w:cs="Times New Roman"/>
          <w:sz w:val="24"/>
          <w:szCs w:val="24"/>
        </w:rPr>
        <w:t xml:space="preserve">dos sujeitos. </w:t>
      </w:r>
    </w:p>
    <w:p w:rsidR="00C50C93" w:rsidRPr="006A26D5" w:rsidRDefault="00B462E5" w:rsidP="00873DC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práticas executadas </w:t>
      </w:r>
      <w:r w:rsidR="00C50C93" w:rsidRPr="006A26D5">
        <w:rPr>
          <w:rFonts w:ascii="Times New Roman" w:hAnsi="Times New Roman" w:cs="Times New Roman"/>
          <w:sz w:val="24"/>
          <w:szCs w:val="24"/>
        </w:rPr>
        <w:t>possibilitaram o primeiro contato dos acadêmic</w:t>
      </w:r>
      <w:r w:rsidR="00C50C93">
        <w:rPr>
          <w:rFonts w:ascii="Times New Roman" w:hAnsi="Times New Roman" w:cs="Times New Roman"/>
          <w:sz w:val="24"/>
          <w:szCs w:val="24"/>
        </w:rPr>
        <w:t>os do 4º semestre com o</w:t>
      </w:r>
      <w:r w:rsidR="00C50C93">
        <w:rPr>
          <w:rStyle w:val="Refdecomentrio"/>
        </w:rPr>
        <w:t xml:space="preserve"> </w:t>
      </w:r>
      <w:r w:rsidR="00C50C93">
        <w:rPr>
          <w:rStyle w:val="Refdecomentrio"/>
          <w:sz w:val="24"/>
          <w:szCs w:val="24"/>
        </w:rPr>
        <w:t>c</w:t>
      </w:r>
      <w:r w:rsidR="00C50C93">
        <w:rPr>
          <w:rFonts w:ascii="Times New Roman" w:hAnsi="Times New Roman" w:cs="Times New Roman"/>
          <w:sz w:val="24"/>
          <w:szCs w:val="24"/>
        </w:rPr>
        <w:t>liente d</w:t>
      </w:r>
      <w:r w:rsidR="00C50C93" w:rsidRPr="006A26D5">
        <w:rPr>
          <w:rFonts w:ascii="Times New Roman" w:hAnsi="Times New Roman" w:cs="Times New Roman"/>
          <w:sz w:val="24"/>
          <w:szCs w:val="24"/>
        </w:rPr>
        <w:t>emonstrando um universo que até então estava somente impresso nas folhas de papel. A p</w:t>
      </w:r>
      <w:r w:rsidR="00C50C93">
        <w:rPr>
          <w:rFonts w:ascii="Times New Roman" w:hAnsi="Times New Roman" w:cs="Times New Roman"/>
          <w:sz w:val="24"/>
          <w:szCs w:val="24"/>
        </w:rPr>
        <w:t xml:space="preserve">artir </w:t>
      </w:r>
      <w:r w:rsidR="00C50C93" w:rsidRPr="006A26D5">
        <w:rPr>
          <w:rFonts w:ascii="Times New Roman" w:hAnsi="Times New Roman" w:cs="Times New Roman"/>
          <w:sz w:val="24"/>
          <w:szCs w:val="24"/>
        </w:rPr>
        <w:t>do suporte dado pelas professoras, o grupo conseguiu estruturar intervenções, realizar atividades e adaptações, sendo essas, não tão cheias de requintes, mas import</w:t>
      </w:r>
      <w:r w:rsidR="00C50C93">
        <w:rPr>
          <w:rFonts w:ascii="Times New Roman" w:hAnsi="Times New Roman" w:cs="Times New Roman"/>
          <w:sz w:val="24"/>
          <w:szCs w:val="24"/>
        </w:rPr>
        <w:t>antes para cotidiano da usuária</w:t>
      </w:r>
      <w:r w:rsidR="00C50C93" w:rsidRPr="006A26D5">
        <w:rPr>
          <w:rFonts w:ascii="Times New Roman" w:hAnsi="Times New Roman" w:cs="Times New Roman"/>
          <w:sz w:val="24"/>
          <w:szCs w:val="24"/>
        </w:rPr>
        <w:t xml:space="preserve">. </w:t>
      </w:r>
      <w:r w:rsidR="00C50C93">
        <w:rPr>
          <w:rFonts w:ascii="Times New Roman" w:hAnsi="Times New Roman" w:cs="Times New Roman"/>
          <w:sz w:val="24"/>
          <w:szCs w:val="24"/>
        </w:rPr>
        <w:t>Ou seja, a Terapia Ocupacional fa</w:t>
      </w:r>
      <w:r w:rsidR="00C50C93" w:rsidRPr="006A26D5">
        <w:rPr>
          <w:rFonts w:ascii="Times New Roman" w:hAnsi="Times New Roman" w:cs="Times New Roman"/>
          <w:sz w:val="24"/>
          <w:szCs w:val="24"/>
        </w:rPr>
        <w:t>z</w:t>
      </w:r>
      <w:r w:rsidR="00C50C93" w:rsidRPr="00061CE5">
        <w:t>–</w:t>
      </w:r>
      <w:r w:rsidR="00C50C93" w:rsidRPr="006A26D5">
        <w:rPr>
          <w:rFonts w:ascii="Times New Roman" w:hAnsi="Times New Roman" w:cs="Times New Roman"/>
          <w:sz w:val="24"/>
          <w:szCs w:val="24"/>
        </w:rPr>
        <w:t>se presente nas coisas simples, significativas para o sujeito que as desfruta na melhoria do seu dia a dia.</w:t>
      </w:r>
    </w:p>
    <w:p w:rsidR="005639E3" w:rsidRDefault="005639E3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52DA1" w:rsidRDefault="00752DA1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50C93" w:rsidRDefault="00C50C93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A26D5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140207" w:rsidRPr="00170DCB" w:rsidRDefault="00170DCB" w:rsidP="00170DCB">
      <w:pPr>
        <w:pStyle w:val="PargrafodaLista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52DA1" w:rsidRPr="00170DCB">
        <w:rPr>
          <w:rFonts w:ascii="Times New Roman" w:hAnsi="Times New Roman" w:cs="Times New Roman"/>
          <w:sz w:val="24"/>
          <w:szCs w:val="24"/>
        </w:rPr>
        <w:t>Sociedade B</w:t>
      </w:r>
      <w:r w:rsidR="00140207" w:rsidRPr="00170DCB">
        <w:rPr>
          <w:rFonts w:ascii="Times New Roman" w:hAnsi="Times New Roman" w:cs="Times New Roman"/>
          <w:sz w:val="24"/>
          <w:szCs w:val="24"/>
        </w:rPr>
        <w:t>rasileira</w:t>
      </w:r>
      <w:r w:rsidR="00752DA1" w:rsidRPr="00170DCB">
        <w:rPr>
          <w:rFonts w:ascii="Times New Roman" w:hAnsi="Times New Roman" w:cs="Times New Roman"/>
          <w:sz w:val="24"/>
          <w:szCs w:val="24"/>
        </w:rPr>
        <w:t xml:space="preserve"> de R</w:t>
      </w:r>
      <w:r w:rsidR="00140207" w:rsidRPr="00170DCB">
        <w:rPr>
          <w:rFonts w:ascii="Times New Roman" w:hAnsi="Times New Roman" w:cs="Times New Roman"/>
          <w:sz w:val="24"/>
          <w:szCs w:val="24"/>
        </w:rPr>
        <w:t xml:space="preserve">eumatologia. </w:t>
      </w:r>
      <w:r w:rsidR="00140207" w:rsidRPr="00170DCB">
        <w:rPr>
          <w:rFonts w:ascii="Times New Roman" w:hAnsi="Times New Roman" w:cs="Times New Roman"/>
          <w:b/>
          <w:bCs/>
          <w:sz w:val="24"/>
          <w:szCs w:val="24"/>
        </w:rPr>
        <w:t>Artrite Reumatoide</w:t>
      </w:r>
      <w:r w:rsidR="00752DA1" w:rsidRPr="00170D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40207" w:rsidRPr="00170DCB">
        <w:rPr>
          <w:rFonts w:ascii="Times New Roman" w:hAnsi="Times New Roman" w:cs="Times New Roman"/>
          <w:b/>
          <w:bCs/>
          <w:sz w:val="24"/>
          <w:szCs w:val="24"/>
        </w:rPr>
        <w:t xml:space="preserve"> Cartilha para pacientes.</w:t>
      </w:r>
      <w:r w:rsidR="00140207" w:rsidRPr="0017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207" w:rsidRPr="00170DCB">
        <w:rPr>
          <w:rFonts w:ascii="Times New Roman" w:hAnsi="Times New Roman" w:cs="Times New Roman"/>
          <w:sz w:val="24"/>
          <w:szCs w:val="24"/>
        </w:rPr>
        <w:t xml:space="preserve"> São Paulo</w:t>
      </w:r>
      <w:r w:rsidRPr="00170DCB">
        <w:rPr>
          <w:rFonts w:ascii="Times New Roman" w:hAnsi="Times New Roman" w:cs="Times New Roman"/>
          <w:sz w:val="24"/>
          <w:szCs w:val="24"/>
        </w:rPr>
        <w:t xml:space="preserve">, SP, 2011. Disponível em: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170DCB">
        <w:t xml:space="preserve"> </w:t>
      </w:r>
      <w:hyperlink r:id="rId8" w:history="1">
        <w:r w:rsidRPr="003B09E4">
          <w:rPr>
            <w:rStyle w:val="Hyperlink"/>
            <w:rFonts w:ascii="Times New Roman" w:hAnsi="Times New Roman" w:cs="Times New Roman"/>
            <w:sz w:val="24"/>
            <w:szCs w:val="24"/>
          </w:rPr>
          <w:t>http://www.reumatologia.com.br/PDFs/Cartilha_artriteReumatoide.pdf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&gt;. Acesso em: 22 de novembro de 2016. </w:t>
      </w:r>
    </w:p>
    <w:p w:rsidR="00170DCB" w:rsidRPr="00170DCB" w:rsidRDefault="00170DCB" w:rsidP="00170DCB">
      <w:pPr>
        <w:autoSpaceDE w:val="0"/>
        <w:autoSpaceDN w:val="0"/>
        <w:adjustRightInd w:val="0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140207" w:rsidRPr="006A26D5" w:rsidRDefault="00140207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0C93">
        <w:rPr>
          <w:rFonts w:ascii="Times New Roman" w:hAnsi="Times New Roman" w:cs="Times New Roman"/>
          <w:sz w:val="24"/>
          <w:szCs w:val="24"/>
        </w:rPr>
        <w:t xml:space="preserve">. </w:t>
      </w:r>
      <w:r w:rsidR="00C50C93" w:rsidRPr="006A26D5">
        <w:rPr>
          <w:rFonts w:ascii="Times New Roman" w:hAnsi="Times New Roman" w:cs="Times New Roman"/>
          <w:sz w:val="24"/>
          <w:szCs w:val="24"/>
        </w:rPr>
        <w:t>Raimundo</w:t>
      </w:r>
      <w:r w:rsidR="00C50C93">
        <w:rPr>
          <w:rFonts w:ascii="Times New Roman" w:hAnsi="Times New Roman" w:cs="Times New Roman"/>
          <w:sz w:val="24"/>
          <w:szCs w:val="24"/>
        </w:rPr>
        <w:t xml:space="preserve"> J</w:t>
      </w:r>
      <w:r w:rsidR="00650175">
        <w:rPr>
          <w:rFonts w:ascii="Times New Roman" w:hAnsi="Times New Roman" w:cs="Times New Roman"/>
          <w:sz w:val="24"/>
          <w:szCs w:val="24"/>
        </w:rPr>
        <w:t>S</w:t>
      </w:r>
      <w:r w:rsidR="00C50C93" w:rsidRPr="006A26D5">
        <w:rPr>
          <w:rFonts w:ascii="Times New Roman" w:hAnsi="Times New Roman" w:cs="Times New Roman"/>
          <w:sz w:val="24"/>
          <w:szCs w:val="24"/>
        </w:rPr>
        <w:t>; Cadete</w:t>
      </w:r>
      <w:r w:rsidR="00650175">
        <w:rPr>
          <w:rFonts w:ascii="Times New Roman" w:hAnsi="Times New Roman" w:cs="Times New Roman"/>
          <w:sz w:val="24"/>
          <w:szCs w:val="24"/>
        </w:rPr>
        <w:t xml:space="preserve"> </w:t>
      </w:r>
      <w:r w:rsidR="00C50C93">
        <w:rPr>
          <w:rFonts w:ascii="Times New Roman" w:hAnsi="Times New Roman" w:cs="Times New Roman"/>
          <w:sz w:val="24"/>
          <w:szCs w:val="24"/>
        </w:rPr>
        <w:t>MM</w:t>
      </w:r>
      <w:r w:rsidR="00C50C93" w:rsidRPr="006A26D5">
        <w:rPr>
          <w:rFonts w:ascii="Times New Roman" w:hAnsi="Times New Roman" w:cs="Times New Roman"/>
          <w:sz w:val="24"/>
          <w:szCs w:val="24"/>
        </w:rPr>
        <w:t xml:space="preserve">M. </w:t>
      </w:r>
      <w:r w:rsidR="00C50C93" w:rsidRPr="00650175">
        <w:rPr>
          <w:rFonts w:ascii="Times New Roman" w:hAnsi="Times New Roman" w:cs="Times New Roman"/>
          <w:b/>
          <w:sz w:val="24"/>
          <w:szCs w:val="24"/>
        </w:rPr>
        <w:t>Escuta qualificada e gestão social entre os profissionais de saúde.</w:t>
      </w:r>
      <w:r w:rsidR="00C50C93" w:rsidRPr="00650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93" w:rsidRPr="00650175">
        <w:rPr>
          <w:rFonts w:ascii="Times New Roman" w:hAnsi="Times New Roman" w:cs="Times New Roman"/>
          <w:bCs/>
          <w:sz w:val="24"/>
          <w:szCs w:val="24"/>
        </w:rPr>
        <w:t>Acta</w:t>
      </w:r>
      <w:proofErr w:type="spellEnd"/>
      <w:r w:rsidR="00C50C93" w:rsidRPr="00650175">
        <w:rPr>
          <w:rFonts w:ascii="Times New Roman" w:hAnsi="Times New Roman" w:cs="Times New Roman"/>
          <w:bCs/>
          <w:sz w:val="24"/>
          <w:szCs w:val="24"/>
        </w:rPr>
        <w:t xml:space="preserve"> Paulista de Enfermagem</w:t>
      </w:r>
      <w:r w:rsidR="00650175">
        <w:rPr>
          <w:rFonts w:ascii="Times New Roman" w:hAnsi="Times New Roman" w:cs="Times New Roman"/>
          <w:bCs/>
          <w:sz w:val="24"/>
          <w:szCs w:val="24"/>
        </w:rPr>
        <w:t>. 2012; 25(2): 61-67.</w:t>
      </w:r>
      <w:r w:rsidR="00650175" w:rsidRPr="006A26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0C93" w:rsidRPr="006A26D5" w:rsidRDefault="00C50C93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A26D5">
        <w:rPr>
          <w:rFonts w:ascii="Times New Roman" w:hAnsi="Times New Roman" w:cs="Times New Roman"/>
          <w:sz w:val="24"/>
          <w:szCs w:val="24"/>
        </w:rPr>
        <w:t>Rocha F</w:t>
      </w:r>
      <w:r w:rsidR="00D77AC7">
        <w:rPr>
          <w:rFonts w:ascii="Times New Roman" w:hAnsi="Times New Roman" w:cs="Times New Roman"/>
          <w:sz w:val="24"/>
          <w:szCs w:val="24"/>
        </w:rPr>
        <w:t>E;</w:t>
      </w:r>
      <w:r w:rsidRPr="006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6D5">
        <w:rPr>
          <w:rFonts w:ascii="Times New Roman" w:hAnsi="Times New Roman" w:cs="Times New Roman"/>
          <w:sz w:val="24"/>
          <w:szCs w:val="24"/>
        </w:rPr>
        <w:t>Brunello</w:t>
      </w:r>
      <w:proofErr w:type="spellEnd"/>
      <w:r w:rsidRPr="006A26D5">
        <w:rPr>
          <w:rFonts w:ascii="Times New Roman" w:hAnsi="Times New Roman" w:cs="Times New Roman"/>
          <w:sz w:val="24"/>
          <w:szCs w:val="24"/>
        </w:rPr>
        <w:t xml:space="preserve"> BMI. </w:t>
      </w:r>
      <w:r w:rsidRPr="00650175">
        <w:rPr>
          <w:rFonts w:ascii="Times New Roman" w:hAnsi="Times New Roman" w:cs="Times New Roman"/>
          <w:b/>
          <w:sz w:val="24"/>
          <w:szCs w:val="24"/>
        </w:rPr>
        <w:t>Avaliação Qualitativa em Terapia Ocupacional: Princípios, Métodos e Técnicas de Coletas de Dados.</w:t>
      </w:r>
      <w:r w:rsidR="00650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In: </w:t>
      </w:r>
      <w:r w:rsidRPr="006A26D5">
        <w:rPr>
          <w:rFonts w:ascii="Times New Roman" w:hAnsi="Times New Roman" w:cs="Times New Roman"/>
          <w:sz w:val="24"/>
          <w:szCs w:val="24"/>
        </w:rPr>
        <w:t>C</w:t>
      </w:r>
      <w:r w:rsidR="00650175">
        <w:rPr>
          <w:rFonts w:ascii="Times New Roman" w:hAnsi="Times New Roman" w:cs="Times New Roman"/>
          <w:sz w:val="24"/>
          <w:szCs w:val="24"/>
        </w:rPr>
        <w:t xml:space="preserve">avalcanti A; Galvão C. </w:t>
      </w:r>
      <w:r w:rsidRPr="00650175">
        <w:rPr>
          <w:rFonts w:ascii="Times New Roman" w:hAnsi="Times New Roman" w:cs="Times New Roman"/>
          <w:sz w:val="24"/>
          <w:szCs w:val="24"/>
        </w:rPr>
        <w:lastRenderedPageBreak/>
        <w:t>Terapia Ocupacional:</w:t>
      </w:r>
      <w:r w:rsidRPr="006A26D5">
        <w:rPr>
          <w:rFonts w:ascii="Times New Roman" w:hAnsi="Times New Roman" w:cs="Times New Roman"/>
          <w:sz w:val="24"/>
          <w:szCs w:val="24"/>
        </w:rPr>
        <w:t xml:space="preserve"> fundamentação e prática.</w:t>
      </w:r>
      <w:r w:rsidR="00650175">
        <w:rPr>
          <w:rFonts w:ascii="Times New Roman" w:hAnsi="Times New Roman" w:cs="Times New Roman"/>
          <w:sz w:val="24"/>
          <w:szCs w:val="24"/>
        </w:rPr>
        <w:t xml:space="preserve"> 2ª 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75">
        <w:rPr>
          <w:rFonts w:ascii="Times New Roman" w:hAnsi="Times New Roman" w:cs="Times New Roman"/>
          <w:sz w:val="24"/>
          <w:szCs w:val="24"/>
        </w:rPr>
        <w:t xml:space="preserve">Rio de Janeiro. Guanabara </w:t>
      </w:r>
      <w:proofErr w:type="spellStart"/>
      <w:r w:rsidR="00650175">
        <w:rPr>
          <w:rFonts w:ascii="Times New Roman" w:hAnsi="Times New Roman" w:cs="Times New Roman"/>
          <w:sz w:val="24"/>
          <w:szCs w:val="24"/>
        </w:rPr>
        <w:t>Koogan</w:t>
      </w:r>
      <w:proofErr w:type="spellEnd"/>
      <w:r w:rsidR="00650175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6A26D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A26D5">
        <w:rPr>
          <w:rFonts w:ascii="Times New Roman" w:hAnsi="Times New Roman" w:cs="Times New Roman"/>
          <w:sz w:val="24"/>
          <w:szCs w:val="24"/>
        </w:rPr>
        <w:t>, p.</w:t>
      </w:r>
      <w:proofErr w:type="gramEnd"/>
      <w:r w:rsidRPr="006A26D5">
        <w:rPr>
          <w:rFonts w:ascii="Times New Roman" w:hAnsi="Times New Roman" w:cs="Times New Roman"/>
          <w:sz w:val="24"/>
          <w:szCs w:val="24"/>
        </w:rPr>
        <w:t xml:space="preserve"> 44 – 48. </w:t>
      </w:r>
    </w:p>
    <w:p w:rsidR="00C50C93" w:rsidRPr="006A26D5" w:rsidRDefault="00C50C93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77AC7" w:rsidRDefault="00C50C93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Silva VP</w:t>
      </w:r>
      <w:r w:rsidR="00D77AC7">
        <w:rPr>
          <w:rFonts w:ascii="Times New Roman" w:hAnsi="Times New Roman" w:cs="Times New Roman"/>
          <w:sz w:val="24"/>
          <w:szCs w:val="24"/>
        </w:rPr>
        <w:t>;</w:t>
      </w:r>
      <w:r w:rsidRPr="006A26D5">
        <w:rPr>
          <w:rFonts w:ascii="Times New Roman" w:hAnsi="Times New Roman" w:cs="Times New Roman"/>
          <w:sz w:val="24"/>
          <w:szCs w:val="24"/>
        </w:rPr>
        <w:t xml:space="preserve"> Barros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6A26D5">
        <w:rPr>
          <w:rFonts w:ascii="Times New Roman" w:hAnsi="Times New Roman" w:cs="Times New Roman"/>
          <w:sz w:val="24"/>
          <w:szCs w:val="24"/>
        </w:rPr>
        <w:t xml:space="preserve">D. </w:t>
      </w:r>
      <w:r w:rsidRPr="00D77AC7">
        <w:rPr>
          <w:rFonts w:ascii="Times New Roman" w:hAnsi="Times New Roman" w:cs="Times New Roman"/>
          <w:b/>
          <w:bCs/>
          <w:sz w:val="24"/>
          <w:szCs w:val="24"/>
        </w:rPr>
        <w:t>Método história oral de vida</w:t>
      </w:r>
      <w:r w:rsidRPr="00D77AC7">
        <w:rPr>
          <w:rFonts w:ascii="Times New Roman" w:hAnsi="Times New Roman" w:cs="Times New Roman"/>
          <w:b/>
          <w:sz w:val="24"/>
          <w:szCs w:val="24"/>
        </w:rPr>
        <w:t>.</w:t>
      </w:r>
      <w:r w:rsidRPr="006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AC7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D77AC7">
        <w:rPr>
          <w:rFonts w:ascii="Times New Roman" w:hAnsi="Times New Roman" w:cs="Times New Roman"/>
          <w:sz w:val="24"/>
          <w:szCs w:val="24"/>
        </w:rPr>
        <w:t xml:space="preserve"> Ter</w:t>
      </w:r>
      <w:r w:rsidR="00D77AC7">
        <w:rPr>
          <w:rFonts w:ascii="Times New Roman" w:hAnsi="Times New Roman" w:cs="Times New Roman"/>
          <w:sz w:val="24"/>
          <w:szCs w:val="24"/>
        </w:rPr>
        <w:t>.</w:t>
      </w:r>
      <w:r w:rsidRPr="00D7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AC7">
        <w:rPr>
          <w:rFonts w:ascii="Times New Roman" w:hAnsi="Times New Roman" w:cs="Times New Roman"/>
          <w:sz w:val="24"/>
          <w:szCs w:val="24"/>
        </w:rPr>
        <w:t>Ocup</w:t>
      </w:r>
      <w:proofErr w:type="spellEnd"/>
      <w:r w:rsidR="00D77AC7">
        <w:rPr>
          <w:rFonts w:ascii="Times New Roman" w:hAnsi="Times New Roman" w:cs="Times New Roman"/>
          <w:sz w:val="24"/>
          <w:szCs w:val="24"/>
        </w:rPr>
        <w:t>.</w:t>
      </w:r>
      <w:r w:rsidRPr="00D77AC7">
        <w:rPr>
          <w:rFonts w:ascii="Times New Roman" w:hAnsi="Times New Roman" w:cs="Times New Roman"/>
          <w:sz w:val="24"/>
          <w:szCs w:val="24"/>
        </w:rPr>
        <w:t xml:space="preserve"> Univ</w:t>
      </w:r>
      <w:r w:rsidR="00D77AC7">
        <w:rPr>
          <w:rFonts w:ascii="Times New Roman" w:hAnsi="Times New Roman" w:cs="Times New Roman"/>
          <w:sz w:val="24"/>
          <w:szCs w:val="24"/>
        </w:rPr>
        <w:t xml:space="preserve">. </w:t>
      </w:r>
      <w:r w:rsidRPr="00D77AC7">
        <w:rPr>
          <w:rFonts w:ascii="Times New Roman" w:hAnsi="Times New Roman" w:cs="Times New Roman"/>
          <w:sz w:val="24"/>
          <w:szCs w:val="24"/>
        </w:rPr>
        <w:t>São Paulo</w:t>
      </w:r>
      <w:r w:rsidR="00D77AC7">
        <w:rPr>
          <w:rFonts w:ascii="Times New Roman" w:hAnsi="Times New Roman" w:cs="Times New Roman"/>
          <w:sz w:val="24"/>
          <w:szCs w:val="24"/>
        </w:rPr>
        <w:t>. 2010; 21(1): 68-73.</w:t>
      </w:r>
    </w:p>
    <w:p w:rsidR="00C50C93" w:rsidRDefault="00D77AC7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C7" w:rsidRDefault="00C50C93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A26D5">
        <w:rPr>
          <w:rFonts w:ascii="Times New Roman" w:hAnsi="Times New Roman" w:cs="Times New Roman"/>
          <w:sz w:val="24"/>
          <w:szCs w:val="24"/>
        </w:rPr>
        <w:t>Alexandre NMC</w:t>
      </w:r>
      <w:r w:rsidR="00D77AC7">
        <w:rPr>
          <w:rFonts w:ascii="Times New Roman" w:hAnsi="Times New Roman" w:cs="Times New Roman"/>
          <w:sz w:val="24"/>
          <w:szCs w:val="24"/>
        </w:rPr>
        <w:t>;</w:t>
      </w:r>
      <w:r w:rsidRPr="006A26D5">
        <w:rPr>
          <w:rFonts w:ascii="Times New Roman" w:hAnsi="Times New Roman" w:cs="Times New Roman"/>
          <w:sz w:val="24"/>
          <w:szCs w:val="24"/>
        </w:rPr>
        <w:t xml:space="preserve"> Rogante MM. </w:t>
      </w:r>
      <w:r w:rsidRPr="00D77AC7">
        <w:rPr>
          <w:rFonts w:ascii="Times New Roman" w:hAnsi="Times New Roman" w:cs="Times New Roman"/>
          <w:b/>
          <w:bCs/>
          <w:sz w:val="24"/>
          <w:szCs w:val="24"/>
        </w:rPr>
        <w:t>Movimentação e transferência de pacientes: aspectos posturais e ergonômicos</w:t>
      </w:r>
      <w:r w:rsidRPr="00D77AC7">
        <w:rPr>
          <w:rFonts w:ascii="Times New Roman" w:hAnsi="Times New Roman" w:cs="Times New Roman"/>
          <w:b/>
          <w:sz w:val="24"/>
          <w:szCs w:val="24"/>
        </w:rPr>
        <w:t>.</w:t>
      </w:r>
      <w:r w:rsidRPr="006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AC7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="00D77AC7">
        <w:rPr>
          <w:rFonts w:ascii="Times New Roman" w:hAnsi="Times New Roman" w:cs="Times New Roman"/>
          <w:sz w:val="24"/>
          <w:szCs w:val="24"/>
        </w:rPr>
        <w:t xml:space="preserve"> Esc. Enfermagem USP. 2000; 34(2): 165-173.</w:t>
      </w:r>
    </w:p>
    <w:p w:rsidR="00C50C93" w:rsidRDefault="00D77AC7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C93" w:rsidRPr="006A26D5" w:rsidRDefault="00C50C93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D66F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D66FE">
        <w:rPr>
          <w:rFonts w:ascii="Times New Roman" w:hAnsi="Times New Roman" w:cs="Times New Roman"/>
          <w:sz w:val="24"/>
          <w:szCs w:val="24"/>
        </w:rPr>
        <w:t>Lojudice</w:t>
      </w:r>
      <w:proofErr w:type="spellEnd"/>
      <w:r w:rsidRPr="004D66FE">
        <w:rPr>
          <w:rFonts w:ascii="Times New Roman" w:hAnsi="Times New Roman" w:cs="Times New Roman"/>
          <w:sz w:val="24"/>
          <w:szCs w:val="24"/>
        </w:rPr>
        <w:t xml:space="preserve"> DC</w:t>
      </w:r>
      <w:r w:rsidR="00D77AC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77AC7">
        <w:rPr>
          <w:rFonts w:ascii="Times New Roman" w:hAnsi="Times New Roman" w:cs="Times New Roman"/>
          <w:sz w:val="24"/>
          <w:szCs w:val="24"/>
        </w:rPr>
        <w:t>Laprega</w:t>
      </w:r>
      <w:proofErr w:type="spellEnd"/>
      <w:r w:rsidR="00D77AC7">
        <w:rPr>
          <w:rFonts w:ascii="Times New Roman" w:hAnsi="Times New Roman" w:cs="Times New Roman"/>
          <w:sz w:val="24"/>
          <w:szCs w:val="24"/>
        </w:rPr>
        <w:t xml:space="preserve"> MR; Rodrigues RAP; Rodrigues Júnior, ALR.</w:t>
      </w:r>
      <w:r w:rsidRPr="004D66FE">
        <w:rPr>
          <w:rFonts w:ascii="Times New Roman" w:hAnsi="Times New Roman" w:cs="Times New Roman"/>
          <w:sz w:val="24"/>
          <w:szCs w:val="24"/>
        </w:rPr>
        <w:t xml:space="preserve"> </w:t>
      </w:r>
      <w:r w:rsidRPr="00D77AC7">
        <w:rPr>
          <w:rFonts w:ascii="Times New Roman" w:hAnsi="Times New Roman" w:cs="Times New Roman"/>
          <w:b/>
          <w:sz w:val="24"/>
          <w:szCs w:val="24"/>
        </w:rPr>
        <w:t>Quedas de idosos institucionalizados: ocorrência e fatores associados.</w:t>
      </w:r>
      <w:r w:rsidR="00D77A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7AC7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="00D77AC7">
        <w:rPr>
          <w:rFonts w:ascii="Times New Roman" w:hAnsi="Times New Roman" w:cs="Times New Roman"/>
          <w:sz w:val="24"/>
          <w:szCs w:val="24"/>
        </w:rPr>
        <w:t xml:space="preserve"> Bras. Geriatria e Gerontologia. 2010; 13(3): 403-4012.</w:t>
      </w:r>
    </w:p>
    <w:p w:rsidR="00C50C93" w:rsidRPr="006A26D5" w:rsidRDefault="00C50C93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50C93" w:rsidRDefault="00C50C93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A26D5">
        <w:rPr>
          <w:rFonts w:ascii="Times New Roman" w:hAnsi="Times New Roman" w:cs="Times New Roman"/>
          <w:sz w:val="24"/>
          <w:szCs w:val="24"/>
        </w:rPr>
        <w:t>Wada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6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A26D5">
        <w:rPr>
          <w:rFonts w:ascii="Times New Roman" w:hAnsi="Times New Roman" w:cs="Times New Roman"/>
          <w:sz w:val="24"/>
          <w:szCs w:val="24"/>
        </w:rPr>
        <w:t>A</w:t>
      </w:r>
      <w:r w:rsidR="00D77AC7">
        <w:rPr>
          <w:rFonts w:ascii="Times New Roman" w:hAnsi="Times New Roman" w:cs="Times New Roman"/>
          <w:sz w:val="24"/>
          <w:szCs w:val="24"/>
        </w:rPr>
        <w:t>;</w:t>
      </w:r>
      <w:r w:rsidRPr="006A26D5">
        <w:rPr>
          <w:rFonts w:ascii="Times New Roman" w:hAnsi="Times New Roman" w:cs="Times New Roman"/>
          <w:sz w:val="24"/>
          <w:szCs w:val="24"/>
        </w:rPr>
        <w:t xml:space="preserve"> Teixei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A26D5">
        <w:rPr>
          <w:rFonts w:ascii="Times New Roman" w:hAnsi="Times New Roman" w:cs="Times New Roman"/>
          <w:sz w:val="24"/>
          <w:szCs w:val="24"/>
        </w:rPr>
        <w:t>a Neto N</w:t>
      </w:r>
      <w:r w:rsidR="00D77AC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6D5">
        <w:rPr>
          <w:rFonts w:ascii="Times New Roman" w:hAnsi="Times New Roman" w:cs="Times New Roman"/>
          <w:sz w:val="24"/>
          <w:szCs w:val="24"/>
        </w:rPr>
        <w:t xml:space="preserve"> Ferreira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6D5">
        <w:rPr>
          <w:rFonts w:ascii="Times New Roman" w:hAnsi="Times New Roman" w:cs="Times New Roman"/>
          <w:sz w:val="24"/>
          <w:szCs w:val="24"/>
        </w:rPr>
        <w:t xml:space="preserve"> MC. </w:t>
      </w:r>
      <w:r w:rsidRPr="00D77AC7">
        <w:rPr>
          <w:rFonts w:ascii="Times New Roman" w:hAnsi="Times New Roman" w:cs="Times New Roman"/>
          <w:b/>
          <w:sz w:val="24"/>
          <w:szCs w:val="24"/>
        </w:rPr>
        <w:t>Úlceras por pressão.</w:t>
      </w:r>
      <w:r w:rsidRPr="006A26D5">
        <w:rPr>
          <w:rFonts w:ascii="Times New Roman" w:hAnsi="Times New Roman" w:cs="Times New Roman"/>
          <w:sz w:val="24"/>
          <w:szCs w:val="24"/>
        </w:rPr>
        <w:t xml:space="preserve"> </w:t>
      </w:r>
      <w:r w:rsidRPr="00D77AC7">
        <w:rPr>
          <w:rFonts w:ascii="Times New Roman" w:hAnsi="Times New Roman" w:cs="Times New Roman"/>
          <w:sz w:val="24"/>
          <w:szCs w:val="24"/>
        </w:rPr>
        <w:t>Revista de Med</w:t>
      </w:r>
      <w:r w:rsidR="00D77AC7">
        <w:rPr>
          <w:rFonts w:ascii="Times New Roman" w:hAnsi="Times New Roman" w:cs="Times New Roman"/>
          <w:sz w:val="24"/>
          <w:szCs w:val="24"/>
        </w:rPr>
        <w:t>icina. 2010; 89(3):</w:t>
      </w:r>
      <w:r w:rsidRPr="006A26D5">
        <w:rPr>
          <w:rFonts w:ascii="Times New Roman" w:hAnsi="Times New Roman" w:cs="Times New Roman"/>
          <w:sz w:val="24"/>
          <w:szCs w:val="24"/>
        </w:rPr>
        <w:t xml:space="preserve"> 170-177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C93" w:rsidRDefault="00C50C93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50C93" w:rsidRPr="004D66FE" w:rsidRDefault="00C50C93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6A26D5">
        <w:rPr>
          <w:rFonts w:ascii="Times New Roman" w:hAnsi="Times New Roman" w:cs="Times New Roman"/>
          <w:sz w:val="24"/>
          <w:szCs w:val="24"/>
          <w:lang w:val="en-US"/>
        </w:rPr>
        <w:t>Baloh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6A26D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344F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A26D5">
        <w:rPr>
          <w:rFonts w:ascii="Times New Roman" w:hAnsi="Times New Roman" w:cs="Times New Roman"/>
          <w:sz w:val="24"/>
          <w:szCs w:val="24"/>
          <w:lang w:val="en-US"/>
        </w:rPr>
        <w:t xml:space="preserve"> Ying SH</w:t>
      </w:r>
      <w:r w:rsidR="00D344F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A26D5">
        <w:rPr>
          <w:rFonts w:ascii="Times New Roman" w:hAnsi="Times New Roman" w:cs="Times New Roman"/>
          <w:sz w:val="24"/>
          <w:szCs w:val="24"/>
          <w:lang w:val="en-US"/>
        </w:rPr>
        <w:t xml:space="preserve"> Jacobson KM.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344FE">
        <w:rPr>
          <w:rFonts w:ascii="Times New Roman" w:hAnsi="Times New Roman" w:cs="Times New Roman"/>
          <w:b/>
          <w:sz w:val="24"/>
          <w:szCs w:val="24"/>
          <w:lang w:val="en-US"/>
        </w:rPr>
        <w:t>A longitudinal study of gait and balance dysfunction in normal older people.</w:t>
      </w:r>
      <w:proofErr w:type="gramEnd"/>
      <w:r w:rsidRPr="00D344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44FE">
        <w:rPr>
          <w:rFonts w:ascii="Times New Roman" w:hAnsi="Times New Roman" w:cs="Times New Roman"/>
          <w:sz w:val="24"/>
          <w:szCs w:val="24"/>
        </w:rPr>
        <w:t>Archives</w:t>
      </w:r>
      <w:proofErr w:type="spellEnd"/>
      <w:r w:rsidRPr="00D3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4FE">
        <w:rPr>
          <w:rFonts w:ascii="Times New Roman" w:hAnsi="Times New Roman" w:cs="Times New Roman"/>
          <w:sz w:val="24"/>
          <w:szCs w:val="24"/>
        </w:rPr>
        <w:t>Neurology</w:t>
      </w:r>
      <w:proofErr w:type="spellEnd"/>
      <w:r w:rsidR="00D344FE">
        <w:rPr>
          <w:rFonts w:ascii="Times New Roman" w:hAnsi="Times New Roman" w:cs="Times New Roman"/>
          <w:sz w:val="24"/>
          <w:szCs w:val="24"/>
        </w:rPr>
        <w:t>. 2003; 60(1):</w:t>
      </w:r>
      <w:r w:rsidRPr="004D66FE">
        <w:rPr>
          <w:rFonts w:ascii="Times New Roman" w:hAnsi="Times New Roman" w:cs="Times New Roman"/>
          <w:sz w:val="24"/>
          <w:szCs w:val="24"/>
        </w:rPr>
        <w:t xml:space="preserve"> p. 835 – 839</w:t>
      </w:r>
      <w:r w:rsidR="00D344FE">
        <w:rPr>
          <w:rFonts w:ascii="Times New Roman" w:hAnsi="Times New Roman" w:cs="Times New Roman"/>
          <w:sz w:val="24"/>
          <w:szCs w:val="24"/>
        </w:rPr>
        <w:t>.</w:t>
      </w:r>
    </w:p>
    <w:p w:rsidR="00C50C93" w:rsidRPr="004D66FE" w:rsidRDefault="00C50C93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50C93" w:rsidRPr="006A26D5" w:rsidRDefault="00D344FE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Gomes GAO; Cintra FA: Diogo MJD; Sousa MLR.</w:t>
      </w:r>
      <w:r w:rsidR="00C50C93" w:rsidRPr="0085334A">
        <w:rPr>
          <w:rFonts w:ascii="Times New Roman" w:hAnsi="Times New Roman" w:cs="Times New Roman"/>
          <w:sz w:val="24"/>
          <w:szCs w:val="24"/>
        </w:rPr>
        <w:t xml:space="preserve"> </w:t>
      </w:r>
      <w:r w:rsidR="00C50C93" w:rsidRPr="00D344FE">
        <w:rPr>
          <w:rFonts w:ascii="Times New Roman" w:hAnsi="Times New Roman" w:cs="Times New Roman"/>
          <w:b/>
          <w:sz w:val="24"/>
          <w:szCs w:val="24"/>
        </w:rPr>
        <w:t>Comparação entre idosos que sofreram quedas segundo desempenho físico e número de ocorrências.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Bras. Fisioterapia. 2009; 13(5):</w:t>
      </w:r>
      <w:r w:rsidR="00C50C93" w:rsidRPr="006A26D5">
        <w:rPr>
          <w:rFonts w:ascii="Times New Roman" w:hAnsi="Times New Roman" w:cs="Times New Roman"/>
          <w:sz w:val="24"/>
          <w:szCs w:val="24"/>
        </w:rPr>
        <w:t xml:space="preserve"> 430 – 437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C93" w:rsidRDefault="00C50C93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50C93" w:rsidRDefault="00C50C93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A26D5">
        <w:rPr>
          <w:rFonts w:ascii="Times New Roman" w:hAnsi="Times New Roman" w:cs="Times New Roman"/>
          <w:sz w:val="24"/>
          <w:szCs w:val="24"/>
        </w:rPr>
        <w:t>Campos</w:t>
      </w:r>
      <w:r>
        <w:rPr>
          <w:rFonts w:ascii="Times New Roman" w:hAnsi="Times New Roman" w:cs="Times New Roman"/>
          <w:sz w:val="24"/>
          <w:szCs w:val="24"/>
        </w:rPr>
        <w:t xml:space="preserve"> GW</w:t>
      </w:r>
      <w:r w:rsidRPr="006A26D5">
        <w:rPr>
          <w:rFonts w:ascii="Times New Roman" w:hAnsi="Times New Roman" w:cs="Times New Roman"/>
          <w:sz w:val="24"/>
          <w:szCs w:val="24"/>
        </w:rPr>
        <w:t xml:space="preserve">S. </w:t>
      </w:r>
      <w:r w:rsidRPr="00D344FE">
        <w:rPr>
          <w:rFonts w:ascii="Times New Roman" w:hAnsi="Times New Roman" w:cs="Times New Roman"/>
          <w:b/>
          <w:sz w:val="24"/>
          <w:szCs w:val="24"/>
        </w:rPr>
        <w:t>Considerações sobre a arte e a ciência da mudança: revolução das coisas e reforma das pessoas.</w:t>
      </w:r>
      <w:r w:rsidRPr="006A26D5">
        <w:rPr>
          <w:rFonts w:ascii="Times New Roman" w:hAnsi="Times New Roman" w:cs="Times New Roman"/>
          <w:sz w:val="24"/>
          <w:szCs w:val="24"/>
        </w:rPr>
        <w:t xml:space="preserve"> O caso da saúde. In: </w:t>
      </w:r>
      <w:r w:rsidR="00D344FE">
        <w:rPr>
          <w:rFonts w:ascii="Times New Roman" w:hAnsi="Times New Roman" w:cs="Times New Roman"/>
          <w:sz w:val="24"/>
          <w:szCs w:val="24"/>
        </w:rPr>
        <w:t xml:space="preserve">Cecílio LCO. </w:t>
      </w:r>
      <w:r w:rsidRPr="00D344FE">
        <w:rPr>
          <w:rFonts w:ascii="Times New Roman" w:hAnsi="Times New Roman" w:cs="Times New Roman"/>
          <w:bCs/>
          <w:sz w:val="24"/>
          <w:szCs w:val="24"/>
        </w:rPr>
        <w:t>Inventando a mudança na saúde</w:t>
      </w:r>
      <w:r w:rsidRPr="00D344FE">
        <w:rPr>
          <w:rFonts w:ascii="Times New Roman" w:hAnsi="Times New Roman" w:cs="Times New Roman"/>
          <w:sz w:val="24"/>
          <w:szCs w:val="24"/>
        </w:rPr>
        <w:t>.</w:t>
      </w:r>
      <w:r w:rsidR="00D344FE">
        <w:rPr>
          <w:rFonts w:ascii="Times New Roman" w:hAnsi="Times New Roman" w:cs="Times New Roman"/>
          <w:sz w:val="24"/>
          <w:szCs w:val="24"/>
        </w:rPr>
        <w:t xml:space="preserve"> 1ª ed. São Paulo. Editora </w:t>
      </w:r>
      <w:proofErr w:type="spellStart"/>
      <w:r w:rsidR="00D344FE">
        <w:rPr>
          <w:rFonts w:ascii="Times New Roman" w:hAnsi="Times New Roman" w:cs="Times New Roman"/>
          <w:sz w:val="24"/>
          <w:szCs w:val="24"/>
        </w:rPr>
        <w:t>Hucitec</w:t>
      </w:r>
      <w:proofErr w:type="spellEnd"/>
      <w:r w:rsidR="00D344FE">
        <w:rPr>
          <w:rFonts w:ascii="Times New Roman" w:hAnsi="Times New Roman" w:cs="Times New Roman"/>
          <w:sz w:val="24"/>
          <w:szCs w:val="24"/>
        </w:rPr>
        <w:t>;</w:t>
      </w:r>
      <w:r w:rsidRPr="006A26D5">
        <w:rPr>
          <w:rFonts w:ascii="Times New Roman" w:hAnsi="Times New Roman" w:cs="Times New Roman"/>
          <w:sz w:val="24"/>
          <w:szCs w:val="24"/>
        </w:rPr>
        <w:t xml:space="preserve"> 1997.</w:t>
      </w:r>
    </w:p>
    <w:p w:rsidR="00C50C93" w:rsidRDefault="00C50C93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50C93" w:rsidRPr="006A26D5" w:rsidRDefault="00C50C93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</w:t>
      </w:r>
      <w:r w:rsidRPr="006A26D5">
        <w:rPr>
          <w:rFonts w:ascii="Times New Roman" w:hAnsi="Times New Roman" w:cs="Times New Roman"/>
          <w:sz w:val="24"/>
          <w:szCs w:val="24"/>
          <w:shd w:val="clear" w:color="auto" w:fill="FFFFFF"/>
        </w:rPr>
        <w:t>Machado MFAS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A26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Vieira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</w:t>
      </w:r>
      <w:r w:rsidRPr="006A26D5">
        <w:rPr>
          <w:rFonts w:ascii="Times New Roman" w:hAnsi="Times New Roman" w:cs="Times New Roman"/>
          <w:sz w:val="24"/>
          <w:szCs w:val="24"/>
          <w:shd w:val="clear" w:color="auto" w:fill="FFFFFF"/>
        </w:rPr>
        <w:t>FC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A26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Silva RM.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49CA">
        <w:rPr>
          <w:rStyle w:val="article-tit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Compreensão das mudanças comportamentais do usuário no Programa Saúde da Família por meio da participação habilitadora.</w:t>
      </w:r>
      <w:r w:rsidRPr="006A26D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E349C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Ciência &amp; Saúde coletiva</w:t>
      </w:r>
      <w:r w:rsidR="00E34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2007; 15(4): </w:t>
      </w:r>
      <w:r w:rsidRPr="006A26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2133-2143. </w:t>
      </w:r>
    </w:p>
    <w:p w:rsidR="00C50C93" w:rsidRPr="006A26D5" w:rsidRDefault="00C50C93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50C93" w:rsidRPr="006A26D5" w:rsidRDefault="00C50C93" w:rsidP="00C50C9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6A26D5">
        <w:rPr>
          <w:rFonts w:ascii="Times New Roman" w:hAnsi="Times New Roman" w:cs="Times New Roman"/>
          <w:sz w:val="24"/>
          <w:szCs w:val="24"/>
        </w:rPr>
        <w:t>Lefevre</w:t>
      </w:r>
      <w:proofErr w:type="spellEnd"/>
      <w:r w:rsidRPr="006A26D5">
        <w:rPr>
          <w:rFonts w:ascii="Times New Roman" w:hAnsi="Times New Roman" w:cs="Times New Roman"/>
          <w:sz w:val="24"/>
          <w:szCs w:val="24"/>
        </w:rPr>
        <w:t xml:space="preserve"> 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BD4">
        <w:rPr>
          <w:rFonts w:ascii="Times New Roman" w:hAnsi="Times New Roman" w:cs="Times New Roman"/>
          <w:b/>
          <w:bCs/>
          <w:sz w:val="24"/>
          <w:szCs w:val="24"/>
        </w:rPr>
        <w:t>O discurso do sujeito coletivo: uma nova abordagem metodológica em pesquisa qualitativa</w:t>
      </w:r>
      <w:r w:rsidRPr="003A7BD4">
        <w:rPr>
          <w:rFonts w:ascii="Times New Roman" w:hAnsi="Times New Roman" w:cs="Times New Roman"/>
          <w:b/>
          <w:sz w:val="24"/>
          <w:szCs w:val="24"/>
        </w:rPr>
        <w:t>.</w:t>
      </w:r>
      <w:r w:rsidR="003A7BD4">
        <w:rPr>
          <w:rFonts w:ascii="Times New Roman" w:hAnsi="Times New Roman" w:cs="Times New Roman"/>
          <w:sz w:val="24"/>
          <w:szCs w:val="24"/>
        </w:rPr>
        <w:t xml:space="preserve"> 1ª ed. Caxias do Sul. EDUCS;</w:t>
      </w:r>
      <w:r w:rsidRPr="006A26D5"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C50C93" w:rsidRPr="00C50C93" w:rsidRDefault="00C50C93" w:rsidP="00C50C93">
      <w:pPr>
        <w:autoSpaceDE w:val="0"/>
        <w:autoSpaceDN w:val="0"/>
        <w:adjustRightInd w:val="0"/>
        <w:spacing w:line="240" w:lineRule="auto"/>
        <w:ind w:firstLine="0"/>
        <w:rPr>
          <w:rStyle w:val="nfaseSutil"/>
        </w:rPr>
      </w:pPr>
    </w:p>
    <w:p w:rsidR="00C83C75" w:rsidRDefault="00C83C75"/>
    <w:sectPr w:rsidR="00C83C75" w:rsidSect="009C43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CCB636" w15:done="0"/>
  <w15:commentEx w15:paraId="4A773538" w15:done="0"/>
  <w15:commentEx w15:paraId="5A418C12" w15:done="0"/>
  <w15:commentEx w15:paraId="1FA76981" w15:done="0"/>
  <w15:commentEx w15:paraId="748740F8" w15:done="0"/>
  <w15:commentEx w15:paraId="03D45266" w15:done="0"/>
  <w15:commentEx w15:paraId="0369C08A" w15:done="0"/>
  <w15:commentEx w15:paraId="04974C0A" w15:done="0"/>
  <w15:commentEx w15:paraId="3B4CCE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CCB636" w16cid:durableId="1E231C56"/>
  <w16cid:commentId w16cid:paraId="4A773538" w16cid:durableId="1E231C8B"/>
  <w16cid:commentId w16cid:paraId="5A418C12" w16cid:durableId="1E231CCE"/>
  <w16cid:commentId w16cid:paraId="1FA76981" w16cid:durableId="1E231CE3"/>
  <w16cid:commentId w16cid:paraId="748740F8" w16cid:durableId="1E231CEC"/>
  <w16cid:commentId w16cid:paraId="0369C08A" w16cid:durableId="1E231D0A"/>
  <w16cid:commentId w16cid:paraId="04974C0A" w16cid:durableId="1E231D88"/>
  <w16cid:commentId w16cid:paraId="3B4CCE36" w16cid:durableId="1E231DD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7B8" w:rsidRDefault="00C057B8" w:rsidP="00C50C93">
      <w:pPr>
        <w:spacing w:line="240" w:lineRule="auto"/>
      </w:pPr>
      <w:r>
        <w:separator/>
      </w:r>
    </w:p>
  </w:endnote>
  <w:endnote w:type="continuationSeparator" w:id="0">
    <w:p w:rsidR="00C057B8" w:rsidRDefault="00C057B8" w:rsidP="00C50C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1FD" w:rsidRDefault="005571F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1FD" w:rsidRDefault="005571F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1FD" w:rsidRDefault="005571F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7B8" w:rsidRDefault="00C057B8" w:rsidP="00C50C93">
      <w:pPr>
        <w:spacing w:line="240" w:lineRule="auto"/>
      </w:pPr>
      <w:r>
        <w:separator/>
      </w:r>
    </w:p>
  </w:footnote>
  <w:footnote w:type="continuationSeparator" w:id="0">
    <w:p w:rsidR="00C057B8" w:rsidRDefault="00C057B8" w:rsidP="00C50C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1FD" w:rsidRDefault="005571F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1FD" w:rsidRDefault="005571F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1FD" w:rsidRDefault="005571F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B15"/>
    <w:multiLevelType w:val="hybridMultilevel"/>
    <w:tmpl w:val="2E607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21EB9"/>
    <w:multiLevelType w:val="hybridMultilevel"/>
    <w:tmpl w:val="79F4E9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atriz Takeiti">
    <w15:presenceInfo w15:providerId="Windows Live" w15:userId="5606487c1c5339f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C93"/>
    <w:rsid w:val="00016E2B"/>
    <w:rsid w:val="000503D8"/>
    <w:rsid w:val="00092CF5"/>
    <w:rsid w:val="000B67EF"/>
    <w:rsid w:val="000B704F"/>
    <w:rsid w:val="00113FF9"/>
    <w:rsid w:val="00140207"/>
    <w:rsid w:val="00151B73"/>
    <w:rsid w:val="0015434B"/>
    <w:rsid w:val="00170DCB"/>
    <w:rsid w:val="00187F7A"/>
    <w:rsid w:val="00195448"/>
    <w:rsid w:val="001C4433"/>
    <w:rsid w:val="00224869"/>
    <w:rsid w:val="00234CF9"/>
    <w:rsid w:val="00264127"/>
    <w:rsid w:val="00272CF9"/>
    <w:rsid w:val="002A256B"/>
    <w:rsid w:val="002B7788"/>
    <w:rsid w:val="002D61D4"/>
    <w:rsid w:val="00301624"/>
    <w:rsid w:val="003A7BD4"/>
    <w:rsid w:val="003D3E85"/>
    <w:rsid w:val="004363AD"/>
    <w:rsid w:val="00464F22"/>
    <w:rsid w:val="00537463"/>
    <w:rsid w:val="005571FD"/>
    <w:rsid w:val="005639E3"/>
    <w:rsid w:val="00567756"/>
    <w:rsid w:val="005B583F"/>
    <w:rsid w:val="005C5A21"/>
    <w:rsid w:val="005C7895"/>
    <w:rsid w:val="00650175"/>
    <w:rsid w:val="006D6E75"/>
    <w:rsid w:val="006F7087"/>
    <w:rsid w:val="00745925"/>
    <w:rsid w:val="00752DA1"/>
    <w:rsid w:val="007554C5"/>
    <w:rsid w:val="007F2C0B"/>
    <w:rsid w:val="00810426"/>
    <w:rsid w:val="00873DC2"/>
    <w:rsid w:val="00900D4F"/>
    <w:rsid w:val="00923082"/>
    <w:rsid w:val="00966768"/>
    <w:rsid w:val="009724D0"/>
    <w:rsid w:val="00986EB2"/>
    <w:rsid w:val="00990D99"/>
    <w:rsid w:val="009A1FDD"/>
    <w:rsid w:val="00AA0558"/>
    <w:rsid w:val="00AF5222"/>
    <w:rsid w:val="00B462E5"/>
    <w:rsid w:val="00B753DB"/>
    <w:rsid w:val="00B830B6"/>
    <w:rsid w:val="00B963C8"/>
    <w:rsid w:val="00BA3AFB"/>
    <w:rsid w:val="00C057B8"/>
    <w:rsid w:val="00C320D1"/>
    <w:rsid w:val="00C50C93"/>
    <w:rsid w:val="00C54392"/>
    <w:rsid w:val="00C81D9E"/>
    <w:rsid w:val="00C83C75"/>
    <w:rsid w:val="00CB42A8"/>
    <w:rsid w:val="00CF0B15"/>
    <w:rsid w:val="00D136A3"/>
    <w:rsid w:val="00D344FE"/>
    <w:rsid w:val="00D46D4A"/>
    <w:rsid w:val="00D75CF7"/>
    <w:rsid w:val="00D77AC7"/>
    <w:rsid w:val="00DA1097"/>
    <w:rsid w:val="00DF5C7E"/>
    <w:rsid w:val="00E01010"/>
    <w:rsid w:val="00E349CA"/>
    <w:rsid w:val="00E80DBD"/>
    <w:rsid w:val="00EB6BA2"/>
    <w:rsid w:val="00F9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C93"/>
    <w:pPr>
      <w:spacing w:after="0" w:line="360" w:lineRule="auto"/>
      <w:ind w:firstLine="851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5">
    <w:name w:val="A5"/>
    <w:uiPriority w:val="99"/>
    <w:rsid w:val="00C50C93"/>
    <w:rPr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50C93"/>
    <w:pPr>
      <w:tabs>
        <w:tab w:val="center" w:pos="4252"/>
        <w:tab w:val="right" w:pos="8504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50C9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50C93"/>
    <w:rPr>
      <w:sz w:val="16"/>
      <w:szCs w:val="16"/>
    </w:rPr>
  </w:style>
  <w:style w:type="character" w:customStyle="1" w:styleId="article-title">
    <w:name w:val="article-title"/>
    <w:basedOn w:val="Fontepargpadro"/>
    <w:rsid w:val="00C50C93"/>
  </w:style>
  <w:style w:type="character" w:customStyle="1" w:styleId="apple-converted-space">
    <w:name w:val="apple-converted-space"/>
    <w:basedOn w:val="Fontepargpadro"/>
    <w:rsid w:val="00C50C93"/>
  </w:style>
  <w:style w:type="paragraph" w:styleId="Cabealho">
    <w:name w:val="header"/>
    <w:basedOn w:val="Normal"/>
    <w:link w:val="CabealhoChar"/>
    <w:uiPriority w:val="99"/>
    <w:unhideWhenUsed/>
    <w:rsid w:val="00C50C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0C93"/>
  </w:style>
  <w:style w:type="character" w:styleId="nfaseSutil">
    <w:name w:val="Subtle Emphasis"/>
    <w:basedOn w:val="Fontepargpadro"/>
    <w:uiPriority w:val="19"/>
    <w:qFormat/>
    <w:rsid w:val="00C50C93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14020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0DCB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25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256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25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256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25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umatologia.com.br/PDFs/Cartilha_artriteReumatoid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2590</Words>
  <Characters>13989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Andreisi Anversa</dc:creator>
  <cp:lastModifiedBy>Andreisi Anversa</cp:lastModifiedBy>
  <cp:revision>2</cp:revision>
  <dcterms:created xsi:type="dcterms:W3CDTF">2018-02-15T19:16:00Z</dcterms:created>
  <dcterms:modified xsi:type="dcterms:W3CDTF">2018-02-15T19:16:00Z</dcterms:modified>
</cp:coreProperties>
</file>