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23" w:rsidRPr="0078251D" w:rsidRDefault="003B6EF6" w:rsidP="00CD1118">
      <w:pPr>
        <w:pBdr>
          <w:top w:val="nil"/>
          <w:left w:val="nil"/>
          <w:bottom w:val="nil"/>
          <w:right w:val="nil"/>
          <w:between w:val="nil"/>
        </w:pBdr>
        <w:spacing w:after="0" w:line="360" w:lineRule="auto"/>
        <w:ind w:right="-568" w:firstLine="567"/>
        <w:jc w:val="center"/>
        <w:rPr>
          <w:rFonts w:ascii="Times New Roman" w:eastAsia="Times New Roman" w:hAnsi="Times New Roman" w:cs="Times New Roman"/>
          <w:b/>
          <w:sz w:val="24"/>
          <w:szCs w:val="24"/>
        </w:rPr>
      </w:pPr>
      <w:r w:rsidRPr="0078251D">
        <w:rPr>
          <w:rFonts w:ascii="Times New Roman" w:eastAsia="Times New Roman" w:hAnsi="Times New Roman" w:cs="Times New Roman"/>
          <w:b/>
          <w:sz w:val="24"/>
          <w:szCs w:val="24"/>
        </w:rPr>
        <w:t>A CONSTRUÇÃO DE MOBILIÁRIO ADAPTADO PARA APOIAR A ESCOLARIZAÇÃO DE UMA ESTUDANTE COM PARALISIA CEREBRAL</w:t>
      </w:r>
    </w:p>
    <w:p w:rsidR="00917C23" w:rsidRPr="0078251D" w:rsidRDefault="00917C23" w:rsidP="00CD1118">
      <w:pPr>
        <w:pBdr>
          <w:top w:val="nil"/>
          <w:left w:val="nil"/>
          <w:bottom w:val="nil"/>
          <w:right w:val="nil"/>
          <w:between w:val="nil"/>
        </w:pBdr>
        <w:spacing w:after="0" w:line="360" w:lineRule="auto"/>
        <w:ind w:right="-568" w:firstLine="567"/>
        <w:jc w:val="center"/>
        <w:rPr>
          <w:rFonts w:ascii="Times New Roman" w:eastAsia="Times New Roman" w:hAnsi="Times New Roman" w:cs="Times New Roman"/>
          <w:b/>
          <w:sz w:val="24"/>
          <w:szCs w:val="24"/>
        </w:rPr>
      </w:pPr>
    </w:p>
    <w:p w:rsidR="00E635D2" w:rsidRPr="0078251D" w:rsidRDefault="00226E39" w:rsidP="00E635D2">
      <w:pPr>
        <w:pBdr>
          <w:top w:val="nil"/>
          <w:left w:val="nil"/>
          <w:bottom w:val="nil"/>
          <w:right w:val="nil"/>
          <w:between w:val="nil"/>
        </w:pBdr>
        <w:spacing w:after="0" w:line="240" w:lineRule="auto"/>
        <w:ind w:right="-568"/>
        <w:jc w:val="center"/>
        <w:rPr>
          <w:rFonts w:ascii="Times New Roman" w:eastAsia="Times New Roman" w:hAnsi="Times New Roman" w:cs="Times New Roman"/>
          <w:sz w:val="24"/>
          <w:szCs w:val="24"/>
          <w:lang w:val="en-US"/>
        </w:rPr>
      </w:pPr>
      <w:r w:rsidRPr="0078251D">
        <w:rPr>
          <w:rFonts w:ascii="Times New Roman" w:eastAsia="Times New Roman" w:hAnsi="Times New Roman" w:cs="Times New Roman"/>
          <w:sz w:val="24"/>
          <w:szCs w:val="24"/>
          <w:lang w:val="en-US"/>
        </w:rPr>
        <w:t xml:space="preserve">The construction of furniture adapted to support the education of a </w:t>
      </w:r>
      <w:r w:rsidR="00ED02E5" w:rsidRPr="0078251D">
        <w:rPr>
          <w:rFonts w:ascii="Times New Roman" w:eastAsia="Times New Roman" w:hAnsi="Times New Roman" w:cs="Times New Roman"/>
          <w:sz w:val="24"/>
          <w:szCs w:val="24"/>
          <w:lang w:val="en-US"/>
        </w:rPr>
        <w:t>student</w:t>
      </w:r>
      <w:r w:rsidR="00F2019C" w:rsidRPr="0078251D">
        <w:rPr>
          <w:rFonts w:ascii="Times New Roman" w:eastAsia="Times New Roman" w:hAnsi="Times New Roman" w:cs="Times New Roman"/>
          <w:sz w:val="24"/>
          <w:szCs w:val="24"/>
          <w:lang w:val="en-US"/>
        </w:rPr>
        <w:t xml:space="preserve"> with cerebral palsy</w:t>
      </w:r>
      <w:r w:rsidRPr="0078251D">
        <w:rPr>
          <w:lang w:val="en-US"/>
        </w:rPr>
        <w:t xml:space="preserve"> </w:t>
      </w:r>
    </w:p>
    <w:p w:rsidR="00E635D2" w:rsidRPr="0078251D" w:rsidRDefault="00E635D2" w:rsidP="00E635D2">
      <w:pPr>
        <w:pBdr>
          <w:top w:val="nil"/>
          <w:left w:val="nil"/>
          <w:bottom w:val="nil"/>
          <w:right w:val="nil"/>
          <w:between w:val="nil"/>
        </w:pBdr>
        <w:spacing w:after="0" w:line="240" w:lineRule="auto"/>
        <w:ind w:right="-568"/>
        <w:jc w:val="center"/>
        <w:rPr>
          <w:rFonts w:ascii="Times New Roman" w:eastAsia="Times New Roman" w:hAnsi="Times New Roman" w:cs="Times New Roman"/>
          <w:sz w:val="24"/>
          <w:szCs w:val="24"/>
          <w:lang w:val="en-US"/>
        </w:rPr>
      </w:pPr>
    </w:p>
    <w:p w:rsidR="00226E39" w:rsidRPr="0078251D" w:rsidRDefault="00F2019C" w:rsidP="00F2019C">
      <w:pPr>
        <w:pStyle w:val="Pr-formataoHTML"/>
        <w:shd w:val="clear" w:color="auto" w:fill="FFFFFF"/>
        <w:jc w:val="center"/>
        <w:rPr>
          <w:rFonts w:ascii="inherit" w:hAnsi="inherit"/>
          <w:lang w:val="es-ES"/>
        </w:rPr>
      </w:pPr>
      <w:r w:rsidRPr="0078251D">
        <w:rPr>
          <w:rFonts w:ascii="Times New Roman" w:hAnsi="Times New Roman" w:cs="Times New Roman"/>
          <w:sz w:val="24"/>
          <w:szCs w:val="24"/>
          <w:lang w:val="es-ES"/>
        </w:rPr>
        <w:t xml:space="preserve">La construcción de </w:t>
      </w:r>
      <w:r w:rsidR="00886EDF" w:rsidRPr="0078251D">
        <w:rPr>
          <w:rFonts w:ascii="Times New Roman" w:hAnsi="Times New Roman" w:cs="Times New Roman"/>
          <w:sz w:val="24"/>
          <w:szCs w:val="24"/>
          <w:lang w:val="es-ES"/>
        </w:rPr>
        <w:t>muebles</w:t>
      </w:r>
      <w:r w:rsidRPr="0078251D">
        <w:rPr>
          <w:rFonts w:ascii="Times New Roman" w:hAnsi="Times New Roman" w:cs="Times New Roman"/>
          <w:sz w:val="24"/>
          <w:szCs w:val="24"/>
          <w:lang w:val="es-ES"/>
        </w:rPr>
        <w:t xml:space="preserve"> adaptado</w:t>
      </w:r>
      <w:r w:rsidR="00886EDF" w:rsidRPr="0078251D">
        <w:rPr>
          <w:rFonts w:ascii="Times New Roman" w:hAnsi="Times New Roman" w:cs="Times New Roman"/>
          <w:sz w:val="24"/>
          <w:szCs w:val="24"/>
          <w:lang w:val="es-ES"/>
        </w:rPr>
        <w:t>s</w:t>
      </w:r>
      <w:r w:rsidRPr="0078251D">
        <w:rPr>
          <w:rFonts w:ascii="Times New Roman" w:hAnsi="Times New Roman" w:cs="Times New Roman"/>
          <w:sz w:val="24"/>
          <w:szCs w:val="24"/>
          <w:lang w:val="es-ES"/>
        </w:rPr>
        <w:t xml:space="preserve"> para apoyar la escolarización de </w:t>
      </w:r>
      <w:r w:rsidR="00ED02E5" w:rsidRPr="0078251D">
        <w:rPr>
          <w:rFonts w:ascii="Times New Roman" w:hAnsi="Times New Roman" w:cs="Times New Roman"/>
          <w:sz w:val="24"/>
          <w:szCs w:val="24"/>
          <w:lang w:val="es-ES"/>
        </w:rPr>
        <w:t>un</w:t>
      </w:r>
      <w:r w:rsidRPr="0078251D">
        <w:rPr>
          <w:rFonts w:ascii="Times New Roman" w:hAnsi="Times New Roman" w:cs="Times New Roman"/>
          <w:sz w:val="24"/>
          <w:szCs w:val="24"/>
          <w:lang w:val="es-ES"/>
        </w:rPr>
        <w:t xml:space="preserve"> </w:t>
      </w:r>
      <w:r w:rsidR="00886EDF" w:rsidRPr="0078251D">
        <w:rPr>
          <w:rFonts w:ascii="Times New Roman" w:hAnsi="Times New Roman" w:cs="Times New Roman"/>
          <w:sz w:val="24"/>
          <w:szCs w:val="24"/>
          <w:lang w:val="es-ES"/>
        </w:rPr>
        <w:t>estudiante</w:t>
      </w:r>
      <w:r w:rsidR="00ED02E5" w:rsidRPr="0078251D">
        <w:rPr>
          <w:rFonts w:ascii="Times New Roman" w:hAnsi="Times New Roman" w:cs="Times New Roman"/>
          <w:sz w:val="24"/>
          <w:szCs w:val="24"/>
          <w:lang w:val="es-ES"/>
        </w:rPr>
        <w:t xml:space="preserve"> con</w:t>
      </w:r>
      <w:r w:rsidRPr="0078251D">
        <w:rPr>
          <w:rFonts w:ascii="Times New Roman" w:hAnsi="Times New Roman" w:cs="Times New Roman"/>
          <w:sz w:val="24"/>
          <w:szCs w:val="24"/>
          <w:lang w:val="es-ES"/>
        </w:rPr>
        <w:t xml:space="preserve"> parálisis cerebral</w:t>
      </w:r>
    </w:p>
    <w:p w:rsidR="00917C23" w:rsidRPr="0078251D" w:rsidRDefault="00917C23" w:rsidP="00F2019C">
      <w:pPr>
        <w:pBdr>
          <w:top w:val="nil"/>
          <w:left w:val="nil"/>
          <w:bottom w:val="nil"/>
          <w:right w:val="nil"/>
          <w:between w:val="nil"/>
        </w:pBdr>
        <w:spacing w:after="0" w:line="360" w:lineRule="auto"/>
        <w:ind w:right="-568"/>
        <w:rPr>
          <w:rFonts w:ascii="Times New Roman" w:eastAsia="Times New Roman" w:hAnsi="Times New Roman" w:cs="Times New Roman"/>
          <w:sz w:val="24"/>
          <w:szCs w:val="24"/>
          <w:lang w:val="es-ES"/>
        </w:rPr>
      </w:pPr>
    </w:p>
    <w:p w:rsidR="00917C23" w:rsidRPr="0078251D" w:rsidRDefault="00917C23" w:rsidP="00CD1118">
      <w:pPr>
        <w:pBdr>
          <w:top w:val="nil"/>
          <w:left w:val="nil"/>
          <w:bottom w:val="nil"/>
          <w:right w:val="nil"/>
          <w:between w:val="nil"/>
        </w:pBdr>
        <w:spacing w:after="0" w:line="360" w:lineRule="auto"/>
        <w:ind w:right="-568" w:firstLine="567"/>
        <w:rPr>
          <w:rFonts w:ascii="Times New Roman" w:eastAsia="Times New Roman" w:hAnsi="Times New Roman" w:cs="Times New Roman"/>
          <w:sz w:val="24"/>
          <w:szCs w:val="24"/>
          <w:lang w:val="es-ES"/>
        </w:rPr>
      </w:pPr>
    </w:p>
    <w:p w:rsidR="00917C23" w:rsidRPr="0078251D" w:rsidRDefault="00E635D2" w:rsidP="00950BE7">
      <w:pPr>
        <w:pBdr>
          <w:top w:val="nil"/>
          <w:left w:val="nil"/>
          <w:bottom w:val="nil"/>
          <w:right w:val="nil"/>
          <w:between w:val="nil"/>
        </w:pBdr>
        <w:spacing w:after="0" w:line="360" w:lineRule="auto"/>
        <w:ind w:right="-568"/>
        <w:rPr>
          <w:rFonts w:ascii="Times New Roman" w:eastAsia="Times New Roman" w:hAnsi="Times New Roman" w:cs="Times New Roman"/>
          <w:b/>
          <w:sz w:val="24"/>
          <w:szCs w:val="24"/>
        </w:rPr>
      </w:pPr>
      <w:r w:rsidRPr="0078251D">
        <w:rPr>
          <w:rFonts w:ascii="Times New Roman" w:eastAsia="Times New Roman" w:hAnsi="Times New Roman" w:cs="Times New Roman"/>
          <w:b/>
          <w:sz w:val="24"/>
          <w:szCs w:val="24"/>
        </w:rPr>
        <w:t>Resumo</w:t>
      </w:r>
    </w:p>
    <w:p w:rsidR="00917C23" w:rsidRPr="0078251D" w:rsidRDefault="003B6EF6" w:rsidP="0078251D">
      <w:pPr>
        <w:pBdr>
          <w:top w:val="nil"/>
          <w:left w:val="nil"/>
          <w:bottom w:val="nil"/>
          <w:right w:val="nil"/>
          <w:between w:val="nil"/>
        </w:pBdr>
        <w:spacing w:after="0" w:line="360" w:lineRule="auto"/>
        <w:ind w:right="-2"/>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Buscou-se analisar a construção de um mobiliário adaptado, a partir da parceria entre setores da saúde e educação, para apoiar a escolarização de uma estudante com paralisia cerebral. A confecção do recurso pautou-se na necessidade de ajustar a postura da estudante, que possuía um grave quadro motor, para sua participação independente e autônoma em atividades de roda, no chão. A criação do recurso implicou em recorrentes ajustes, oficinas e elaboração de materiais instrucionais. De modo particular, favoreceu a participação da estudante nas atividades em roda, deixando-a na mesma posição que seus pares e proporcionando maior interação em sala de aula.</w:t>
      </w:r>
    </w:p>
    <w:p w:rsidR="00917C23" w:rsidRPr="0078251D" w:rsidRDefault="003B6EF6" w:rsidP="00B21B0D">
      <w:pPr>
        <w:pBdr>
          <w:top w:val="nil"/>
          <w:left w:val="nil"/>
          <w:bottom w:val="nil"/>
          <w:right w:val="nil"/>
          <w:between w:val="nil"/>
        </w:pBdr>
        <w:spacing w:after="0" w:line="360" w:lineRule="auto"/>
        <w:ind w:right="-568"/>
        <w:jc w:val="both"/>
        <w:rPr>
          <w:rFonts w:ascii="Times New Roman" w:eastAsia="Times New Roman" w:hAnsi="Times New Roman" w:cs="Times New Roman"/>
          <w:sz w:val="24"/>
          <w:szCs w:val="24"/>
        </w:rPr>
      </w:pPr>
      <w:r w:rsidRPr="0078251D">
        <w:rPr>
          <w:rFonts w:ascii="Times New Roman" w:eastAsia="Times New Roman" w:hAnsi="Times New Roman" w:cs="Times New Roman"/>
          <w:b/>
          <w:sz w:val="24"/>
          <w:szCs w:val="24"/>
        </w:rPr>
        <w:t>Palavras-chave:</w:t>
      </w:r>
      <w:r w:rsidRPr="0078251D">
        <w:rPr>
          <w:rFonts w:ascii="Times New Roman" w:eastAsia="Times New Roman" w:hAnsi="Times New Roman" w:cs="Times New Roman"/>
          <w:sz w:val="24"/>
          <w:szCs w:val="24"/>
        </w:rPr>
        <w:t xml:space="preserve"> Educação Especial</w:t>
      </w:r>
      <w:r w:rsidR="00E635D2" w:rsidRPr="0078251D">
        <w:rPr>
          <w:rFonts w:ascii="Times New Roman" w:eastAsia="Times New Roman" w:hAnsi="Times New Roman" w:cs="Times New Roman"/>
          <w:sz w:val="24"/>
          <w:szCs w:val="24"/>
        </w:rPr>
        <w:t>;</w:t>
      </w:r>
      <w:r w:rsidRPr="0078251D">
        <w:rPr>
          <w:rFonts w:ascii="Times New Roman" w:eastAsia="Times New Roman" w:hAnsi="Times New Roman" w:cs="Times New Roman"/>
          <w:sz w:val="24"/>
          <w:szCs w:val="24"/>
        </w:rPr>
        <w:t xml:space="preserve"> Tecnologia Assistiva</w:t>
      </w:r>
      <w:r w:rsidR="00E635D2" w:rsidRPr="0078251D">
        <w:rPr>
          <w:rFonts w:ascii="Times New Roman" w:eastAsia="Times New Roman" w:hAnsi="Times New Roman" w:cs="Times New Roman"/>
          <w:sz w:val="24"/>
          <w:szCs w:val="24"/>
        </w:rPr>
        <w:t>;</w:t>
      </w:r>
      <w:r w:rsidRPr="0078251D">
        <w:rPr>
          <w:rFonts w:ascii="Times New Roman" w:eastAsia="Times New Roman" w:hAnsi="Times New Roman" w:cs="Times New Roman"/>
          <w:sz w:val="24"/>
          <w:szCs w:val="24"/>
        </w:rPr>
        <w:t xml:space="preserve"> Paralisia Cerebral.</w:t>
      </w:r>
    </w:p>
    <w:p w:rsidR="00917C23" w:rsidRPr="0078251D" w:rsidRDefault="00917C23" w:rsidP="00CD1118">
      <w:pPr>
        <w:pBdr>
          <w:top w:val="nil"/>
          <w:left w:val="nil"/>
          <w:bottom w:val="nil"/>
          <w:right w:val="nil"/>
          <w:between w:val="nil"/>
        </w:pBdr>
        <w:spacing w:after="0" w:line="360" w:lineRule="auto"/>
        <w:ind w:right="-568" w:firstLine="567"/>
        <w:rPr>
          <w:rFonts w:ascii="Times New Roman" w:eastAsia="Times New Roman" w:hAnsi="Times New Roman" w:cs="Times New Roman"/>
          <w:sz w:val="24"/>
          <w:szCs w:val="24"/>
        </w:rPr>
      </w:pPr>
    </w:p>
    <w:p w:rsidR="00E635D2" w:rsidRPr="0078251D" w:rsidRDefault="00E635D2" w:rsidP="00E635D2">
      <w:pPr>
        <w:pBdr>
          <w:top w:val="nil"/>
          <w:left w:val="nil"/>
          <w:bottom w:val="nil"/>
          <w:right w:val="nil"/>
          <w:between w:val="nil"/>
        </w:pBdr>
        <w:spacing w:after="0" w:line="360" w:lineRule="auto"/>
        <w:ind w:right="-568"/>
        <w:rPr>
          <w:rStyle w:val="normaltextrun"/>
          <w:rFonts w:ascii="Times New Roman" w:hAnsi="Times New Roman" w:cs="Times New Roman"/>
          <w:b/>
          <w:bCs/>
          <w:sz w:val="24"/>
          <w:szCs w:val="24"/>
          <w:lang w:val="en-US"/>
        </w:rPr>
      </w:pPr>
      <w:r w:rsidRPr="0078251D">
        <w:rPr>
          <w:rStyle w:val="normaltextrun"/>
          <w:rFonts w:ascii="Times New Roman" w:hAnsi="Times New Roman" w:cs="Times New Roman"/>
          <w:b/>
          <w:bCs/>
          <w:sz w:val="24"/>
          <w:szCs w:val="24"/>
          <w:lang w:val="en-US"/>
        </w:rPr>
        <w:t>Abstract</w:t>
      </w:r>
    </w:p>
    <w:p w:rsidR="009B6C24" w:rsidRPr="0078251D" w:rsidRDefault="009B6C24" w:rsidP="009B6C24">
      <w:pPr>
        <w:pStyle w:val="Pr-formataoHTML"/>
        <w:shd w:val="clear" w:color="auto" w:fill="FFFFFF"/>
        <w:spacing w:line="360" w:lineRule="auto"/>
        <w:jc w:val="both"/>
        <w:rPr>
          <w:rFonts w:ascii="Times New Roman" w:hAnsi="Times New Roman" w:cs="Times New Roman"/>
          <w:sz w:val="24"/>
          <w:szCs w:val="24"/>
          <w:lang w:val="en-US"/>
        </w:rPr>
      </w:pPr>
      <w:r w:rsidRPr="0078251D">
        <w:rPr>
          <w:rFonts w:ascii="Times New Roman" w:hAnsi="Times New Roman" w:cs="Times New Roman"/>
          <w:sz w:val="24"/>
          <w:szCs w:val="24"/>
          <w:lang w:val="en-US"/>
        </w:rPr>
        <w:t>We sought to analyze the construction of adapted furniture, based on the association between health and education sectors, to support the schooling of a student with cerebral palsy. The preparation of the resource was based on the need to adjust the position of the student, who had a serious motor picture, for independent and autonomous participation in wheel activities, on the ground. The creation of the resource involved in recurrent adjustments, workshops and the preparation of instructional materials. In a particular way, it favored the participation of the student in the activities in wheel, leaving her in the same position as her peers and providing more interaction in the classroom.</w:t>
      </w:r>
    </w:p>
    <w:p w:rsidR="009B6C24" w:rsidRPr="0078251D" w:rsidRDefault="009B6C24" w:rsidP="009B6C24">
      <w:pPr>
        <w:pStyle w:val="Pr-formataoHTML"/>
        <w:shd w:val="clear" w:color="auto" w:fill="FFFFFF"/>
        <w:spacing w:line="360" w:lineRule="auto"/>
        <w:jc w:val="both"/>
        <w:rPr>
          <w:rFonts w:ascii="Times New Roman" w:hAnsi="Times New Roman" w:cs="Times New Roman"/>
          <w:sz w:val="24"/>
          <w:szCs w:val="24"/>
          <w:lang w:val="en-US"/>
        </w:rPr>
      </w:pPr>
      <w:r w:rsidRPr="0078251D">
        <w:rPr>
          <w:rFonts w:ascii="Times New Roman" w:hAnsi="Times New Roman" w:cs="Times New Roman"/>
          <w:sz w:val="24"/>
          <w:szCs w:val="24"/>
          <w:lang w:val="en-US"/>
        </w:rPr>
        <w:t xml:space="preserve">Keywords: Special Education; </w:t>
      </w:r>
      <w:r w:rsidR="00007B34" w:rsidRPr="0078251D">
        <w:rPr>
          <w:rFonts w:ascii="Times New Roman" w:hAnsi="Times New Roman" w:cs="Times New Roman"/>
          <w:sz w:val="24"/>
          <w:szCs w:val="24"/>
          <w:lang w:val="en-US"/>
        </w:rPr>
        <w:t>Assistive Technology; Cerebral P</w:t>
      </w:r>
      <w:r w:rsidRPr="0078251D">
        <w:rPr>
          <w:rFonts w:ascii="Times New Roman" w:hAnsi="Times New Roman" w:cs="Times New Roman"/>
          <w:sz w:val="24"/>
          <w:szCs w:val="24"/>
          <w:lang w:val="en-US"/>
        </w:rPr>
        <w:t>alsy.</w:t>
      </w:r>
    </w:p>
    <w:p w:rsidR="00E635D2" w:rsidRPr="0078251D" w:rsidRDefault="00E635D2" w:rsidP="00E635D2">
      <w:pPr>
        <w:pBdr>
          <w:top w:val="nil"/>
          <w:left w:val="nil"/>
          <w:bottom w:val="nil"/>
          <w:right w:val="nil"/>
          <w:between w:val="nil"/>
        </w:pBdr>
        <w:spacing w:after="0" w:line="360" w:lineRule="auto"/>
        <w:ind w:right="-568"/>
        <w:rPr>
          <w:rStyle w:val="normaltextrun"/>
          <w:rFonts w:ascii="Times New Roman" w:hAnsi="Times New Roman" w:cs="Times New Roman"/>
          <w:b/>
          <w:bCs/>
          <w:sz w:val="24"/>
          <w:szCs w:val="24"/>
          <w:lang w:val="en-US"/>
        </w:rPr>
      </w:pPr>
    </w:p>
    <w:p w:rsidR="00E635D2" w:rsidRPr="0078251D" w:rsidRDefault="00E635D2" w:rsidP="00E635D2">
      <w:pPr>
        <w:pBdr>
          <w:top w:val="nil"/>
          <w:left w:val="nil"/>
          <w:bottom w:val="nil"/>
          <w:right w:val="nil"/>
          <w:between w:val="nil"/>
        </w:pBdr>
        <w:spacing w:after="0" w:line="360" w:lineRule="auto"/>
        <w:ind w:right="-568"/>
        <w:rPr>
          <w:rFonts w:ascii="Times New Roman" w:eastAsia="Times New Roman" w:hAnsi="Times New Roman" w:cs="Times New Roman"/>
          <w:b/>
          <w:sz w:val="24"/>
          <w:szCs w:val="24"/>
          <w:lang w:val="es-ES"/>
        </w:rPr>
      </w:pPr>
      <w:r w:rsidRPr="0078251D">
        <w:rPr>
          <w:rFonts w:ascii="Times New Roman" w:hAnsi="Times New Roman" w:cs="Times New Roman"/>
          <w:b/>
          <w:sz w:val="24"/>
          <w:szCs w:val="24"/>
          <w:lang w:val="es-ES"/>
        </w:rPr>
        <w:t>Resumen</w:t>
      </w:r>
    </w:p>
    <w:p w:rsidR="009B6C24" w:rsidRPr="0078251D" w:rsidRDefault="009B6C24" w:rsidP="009B6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
        </w:rPr>
      </w:pPr>
      <w:bookmarkStart w:id="0" w:name="_gjdgxs" w:colFirst="0" w:colLast="0"/>
      <w:bookmarkEnd w:id="0"/>
      <w:r w:rsidRPr="0078251D">
        <w:rPr>
          <w:rFonts w:ascii="Times New Roman" w:eastAsia="Times New Roman" w:hAnsi="Times New Roman" w:cs="Times New Roman"/>
          <w:sz w:val="24"/>
          <w:szCs w:val="24"/>
          <w:lang w:val="es-ES"/>
        </w:rPr>
        <w:t xml:space="preserve">Se buscó analizar la construcción de un mobiliario adaptado, a partir de la asociación entre sectores de la salud y educación, para apoyar la escolarización de una estudiante con parálisis cerebral. La confección del recurso se basó en la necesidad de ajustar la postura de la estudiante, </w:t>
      </w:r>
      <w:r w:rsidRPr="0078251D">
        <w:rPr>
          <w:rFonts w:ascii="Times New Roman" w:eastAsia="Times New Roman" w:hAnsi="Times New Roman" w:cs="Times New Roman"/>
          <w:sz w:val="24"/>
          <w:szCs w:val="24"/>
          <w:lang w:val="es-ES"/>
        </w:rPr>
        <w:lastRenderedPageBreak/>
        <w:t>que poseía un grave cuadro motor, para su participación independiente y autónoma en actividades de rueda, en el suelo. La creación del recurso implicó en recurrentes ajustes, talleres y elaboración de materiales instruccionales. De modo particular, favoreció la participación de la estudiante en las actividades en rueda, dejándola en la misma posición que sus pares y proporcionando mayor interacción en el aula.</w:t>
      </w:r>
    </w:p>
    <w:p w:rsidR="00E635D2" w:rsidRPr="0078251D" w:rsidRDefault="009B6C24" w:rsidP="009B6C24">
      <w:pPr>
        <w:shd w:val="clear" w:color="auto" w:fill="FFFFFF"/>
        <w:spacing w:after="0" w:line="360" w:lineRule="auto"/>
        <w:ind w:right="-568"/>
        <w:rPr>
          <w:rFonts w:ascii="Times New Roman" w:hAnsi="Times New Roman" w:cs="Times New Roman"/>
          <w:sz w:val="24"/>
          <w:szCs w:val="24"/>
          <w:lang w:val="es-ES"/>
        </w:rPr>
      </w:pPr>
      <w:r w:rsidRPr="0078251D">
        <w:rPr>
          <w:rFonts w:ascii="Times New Roman" w:hAnsi="Times New Roman" w:cs="Times New Roman"/>
          <w:b/>
          <w:sz w:val="24"/>
          <w:szCs w:val="24"/>
          <w:lang w:val="es-ES"/>
        </w:rPr>
        <w:t>Palabras clave</w:t>
      </w:r>
      <w:r w:rsidRPr="0078251D">
        <w:rPr>
          <w:rFonts w:ascii="Times New Roman" w:hAnsi="Times New Roman" w:cs="Times New Roman"/>
          <w:sz w:val="24"/>
          <w:szCs w:val="24"/>
          <w:lang w:val="es-ES"/>
        </w:rPr>
        <w:t>: Educación Especial; Tecnología As</w:t>
      </w:r>
      <w:r w:rsidR="0078251D">
        <w:rPr>
          <w:rFonts w:ascii="Times New Roman" w:hAnsi="Times New Roman" w:cs="Times New Roman"/>
          <w:sz w:val="24"/>
          <w:szCs w:val="24"/>
          <w:lang w:val="es-ES"/>
        </w:rPr>
        <w:t>s</w:t>
      </w:r>
      <w:r w:rsidRPr="0078251D">
        <w:rPr>
          <w:rFonts w:ascii="Times New Roman" w:hAnsi="Times New Roman" w:cs="Times New Roman"/>
          <w:sz w:val="24"/>
          <w:szCs w:val="24"/>
          <w:lang w:val="es-ES"/>
        </w:rPr>
        <w:t xml:space="preserve">istiva; Parálisis </w:t>
      </w:r>
      <w:r w:rsidR="00007B34" w:rsidRPr="0078251D">
        <w:rPr>
          <w:rFonts w:ascii="Times New Roman" w:hAnsi="Times New Roman" w:cs="Times New Roman"/>
          <w:sz w:val="24"/>
          <w:szCs w:val="24"/>
          <w:lang w:val="es-ES"/>
        </w:rPr>
        <w:t>C</w:t>
      </w:r>
      <w:r w:rsidRPr="0078251D">
        <w:rPr>
          <w:rFonts w:ascii="Times New Roman" w:hAnsi="Times New Roman" w:cs="Times New Roman"/>
          <w:sz w:val="24"/>
          <w:szCs w:val="24"/>
          <w:lang w:val="es-ES"/>
        </w:rPr>
        <w:t>erebral.</w:t>
      </w:r>
    </w:p>
    <w:p w:rsidR="009B6C24" w:rsidRPr="0078251D" w:rsidRDefault="009B6C24" w:rsidP="009B6C24">
      <w:pPr>
        <w:shd w:val="clear" w:color="auto" w:fill="FFFFFF"/>
        <w:spacing w:after="0" w:line="360" w:lineRule="auto"/>
        <w:ind w:right="-568"/>
        <w:rPr>
          <w:rFonts w:ascii="Times New Roman" w:eastAsia="Times New Roman" w:hAnsi="Times New Roman" w:cs="Times New Roman"/>
          <w:b/>
          <w:sz w:val="24"/>
          <w:szCs w:val="24"/>
          <w:lang w:val="es-ES"/>
        </w:rPr>
      </w:pPr>
    </w:p>
    <w:p w:rsidR="00917C23" w:rsidRPr="0078251D" w:rsidRDefault="003B6EF6" w:rsidP="00B7557D">
      <w:pPr>
        <w:shd w:val="clear" w:color="auto" w:fill="FFFFFF"/>
        <w:spacing w:after="0" w:line="360" w:lineRule="auto"/>
        <w:ind w:right="-568" w:firstLine="567"/>
        <w:rPr>
          <w:rFonts w:ascii="Times New Roman" w:eastAsia="Times New Roman" w:hAnsi="Times New Roman" w:cs="Times New Roman"/>
          <w:sz w:val="24"/>
          <w:szCs w:val="24"/>
        </w:rPr>
      </w:pPr>
      <w:r w:rsidRPr="0078251D">
        <w:rPr>
          <w:rFonts w:ascii="Times New Roman" w:eastAsia="Times New Roman" w:hAnsi="Times New Roman" w:cs="Times New Roman"/>
          <w:b/>
          <w:sz w:val="24"/>
          <w:szCs w:val="24"/>
        </w:rPr>
        <w:t>CONTEXTUALIZAÇÃO</w:t>
      </w:r>
      <w:r w:rsidRPr="0078251D">
        <w:rPr>
          <w:rFonts w:ascii="Times New Roman" w:eastAsia="Times New Roman" w:hAnsi="Times New Roman" w:cs="Times New Roman"/>
          <w:sz w:val="24"/>
          <w:szCs w:val="24"/>
        </w:rPr>
        <w:t xml:space="preserve"> </w:t>
      </w:r>
    </w:p>
    <w:p w:rsidR="004E78B8" w:rsidRPr="0078251D" w:rsidRDefault="003B6EF6" w:rsidP="00B7557D">
      <w:pPr>
        <w:shd w:val="clear" w:color="auto" w:fill="FFFFFF"/>
        <w:tabs>
          <w:tab w:val="left" w:pos="567"/>
        </w:tabs>
        <w:spacing w:after="0" w:line="360" w:lineRule="auto"/>
        <w:ind w:right="-567"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A construção do mobiliário adaptado foi feita de forma colaborativa, por terapeutas ocupacionais de um Centro Especializado em Reabilitação, por uma especialista em Educação Especial vinculada a um Núcleo de Pesquisa e pelos profissionais que atuavam com a estudante com paralisia cerebral em uma escola de Educação Infantil de Maceió/AL. </w:t>
      </w:r>
    </w:p>
    <w:p w:rsidR="004E78B8" w:rsidRPr="0078251D" w:rsidRDefault="004E78B8" w:rsidP="00B7557D">
      <w:pPr>
        <w:shd w:val="clear" w:color="auto" w:fill="FFFFFF"/>
        <w:spacing w:after="0" w:line="360" w:lineRule="auto"/>
        <w:ind w:right="-568" w:firstLine="567"/>
        <w:rPr>
          <w:rFonts w:ascii="Times New Roman" w:eastAsia="Times New Roman" w:hAnsi="Times New Roman" w:cs="Times New Roman"/>
          <w:b/>
          <w:sz w:val="24"/>
          <w:szCs w:val="24"/>
        </w:rPr>
      </w:pPr>
    </w:p>
    <w:p w:rsidR="00917C23" w:rsidRPr="0078251D" w:rsidRDefault="003B6EF6" w:rsidP="00B7557D">
      <w:pPr>
        <w:shd w:val="clear" w:color="auto" w:fill="FFFFFF"/>
        <w:spacing w:after="0" w:line="360" w:lineRule="auto"/>
        <w:ind w:right="-568" w:firstLine="567"/>
        <w:rPr>
          <w:rFonts w:ascii="Times New Roman" w:eastAsia="Times New Roman" w:hAnsi="Times New Roman" w:cs="Times New Roman"/>
          <w:sz w:val="24"/>
          <w:szCs w:val="24"/>
        </w:rPr>
      </w:pPr>
      <w:r w:rsidRPr="0078251D">
        <w:rPr>
          <w:rFonts w:ascii="Times New Roman" w:eastAsia="Times New Roman" w:hAnsi="Times New Roman" w:cs="Times New Roman"/>
          <w:b/>
          <w:sz w:val="24"/>
          <w:szCs w:val="24"/>
        </w:rPr>
        <w:t>PROCESSO DE INTERVENÇÃO/ACOMPANHAMENTO</w:t>
      </w:r>
      <w:r w:rsidRPr="0078251D">
        <w:rPr>
          <w:rFonts w:ascii="Times New Roman" w:eastAsia="Times New Roman" w:hAnsi="Times New Roman" w:cs="Times New Roman"/>
          <w:sz w:val="24"/>
          <w:szCs w:val="24"/>
        </w:rPr>
        <w:t>:</w:t>
      </w:r>
    </w:p>
    <w:p w:rsidR="004E78B8" w:rsidRPr="0078251D" w:rsidRDefault="004E78B8" w:rsidP="00B7557D">
      <w:pPr>
        <w:shd w:val="clear" w:color="auto" w:fill="FFFFFF"/>
        <w:spacing w:after="0" w:line="360" w:lineRule="auto"/>
        <w:ind w:right="-568" w:firstLine="567"/>
        <w:rPr>
          <w:rFonts w:ascii="Times New Roman" w:eastAsia="Times New Roman" w:hAnsi="Times New Roman" w:cs="Times New Roman"/>
          <w:sz w:val="24"/>
          <w:szCs w:val="24"/>
        </w:rPr>
      </w:pPr>
    </w:p>
    <w:p w:rsidR="004E78B8" w:rsidRPr="0078251D" w:rsidRDefault="003B6EF6" w:rsidP="00B7557D">
      <w:pPr>
        <w:shd w:val="clear" w:color="auto" w:fill="FFFFFF"/>
        <w:spacing w:after="0" w:line="360" w:lineRule="auto"/>
        <w:ind w:right="-550"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Por ocasião do e</w:t>
      </w:r>
      <w:r w:rsidR="00721009" w:rsidRPr="0078251D">
        <w:rPr>
          <w:rFonts w:ascii="Times New Roman" w:eastAsia="Times New Roman" w:hAnsi="Times New Roman" w:cs="Times New Roman"/>
          <w:sz w:val="24"/>
          <w:szCs w:val="24"/>
        </w:rPr>
        <w:t>studo de doutorado de Calheiros</w:t>
      </w:r>
      <w:r w:rsidR="00721009" w:rsidRPr="0078251D">
        <w:rPr>
          <w:rFonts w:ascii="Times New Roman" w:eastAsia="Times New Roman" w:hAnsi="Times New Roman" w:cs="Times New Roman"/>
          <w:sz w:val="24"/>
          <w:szCs w:val="24"/>
          <w:vertAlign w:val="superscript"/>
        </w:rPr>
        <w:t>1</w:t>
      </w:r>
      <w:r w:rsidRPr="0078251D">
        <w:rPr>
          <w:rFonts w:ascii="Times New Roman" w:eastAsia="Times New Roman" w:hAnsi="Times New Roman" w:cs="Times New Roman"/>
          <w:sz w:val="24"/>
          <w:szCs w:val="24"/>
        </w:rPr>
        <w:t xml:space="preserve">, foi </w:t>
      </w:r>
      <w:r w:rsidR="00721009" w:rsidRPr="0078251D">
        <w:rPr>
          <w:rFonts w:ascii="Times New Roman" w:eastAsia="Times New Roman" w:hAnsi="Times New Roman" w:cs="Times New Roman"/>
          <w:sz w:val="24"/>
          <w:szCs w:val="24"/>
        </w:rPr>
        <w:t>constituída</w:t>
      </w:r>
      <w:r w:rsidRPr="0078251D">
        <w:rPr>
          <w:rFonts w:ascii="Times New Roman" w:eastAsia="Times New Roman" w:hAnsi="Times New Roman" w:cs="Times New Roman"/>
          <w:sz w:val="24"/>
          <w:szCs w:val="24"/>
        </w:rPr>
        <w:t xml:space="preserve"> uma rede de apoio à escolarização de uma estudante com paralisia cerebral, a partir de setores públicos da saúde e da educação. O caso selecionado foi o da estudante Beatriz</w:t>
      </w:r>
      <w:r w:rsidR="00721009" w:rsidRPr="0078251D">
        <w:rPr>
          <w:rStyle w:val="Refdenotaderodap"/>
          <w:rFonts w:ascii="Times New Roman" w:eastAsia="Times New Roman" w:hAnsi="Times New Roman" w:cs="Times New Roman"/>
          <w:sz w:val="24"/>
          <w:szCs w:val="24"/>
        </w:rPr>
        <w:footnoteReference w:id="1"/>
      </w:r>
      <w:r w:rsidRPr="0078251D">
        <w:rPr>
          <w:rFonts w:ascii="Times New Roman" w:eastAsia="Times New Roman" w:hAnsi="Times New Roman" w:cs="Times New Roman"/>
          <w:sz w:val="24"/>
          <w:szCs w:val="24"/>
        </w:rPr>
        <w:t xml:space="preserve">, por representar um subgrupo do público-alvo da Educação Especial, que apresenta comprometimentos motores severos e com complexas necessidades de comunicação. </w:t>
      </w:r>
    </w:p>
    <w:p w:rsidR="004E78B8" w:rsidRPr="0078251D" w:rsidRDefault="003B6EF6" w:rsidP="00B7557D">
      <w:pPr>
        <w:shd w:val="clear" w:color="auto" w:fill="FFFFFF"/>
        <w:spacing w:after="0" w:line="360" w:lineRule="auto"/>
        <w:ind w:right="-550" w:firstLine="567"/>
        <w:jc w:val="both"/>
        <w:rPr>
          <w:rFonts w:ascii="Times New Roman" w:eastAsia="Times New Roman" w:hAnsi="Times New Roman" w:cs="Times New Roman"/>
          <w:sz w:val="24"/>
          <w:szCs w:val="24"/>
          <w:highlight w:val="white"/>
        </w:rPr>
      </w:pPr>
      <w:r w:rsidRPr="0078251D">
        <w:rPr>
          <w:rFonts w:ascii="Times New Roman" w:eastAsia="Times New Roman" w:hAnsi="Times New Roman" w:cs="Times New Roman"/>
          <w:sz w:val="24"/>
          <w:szCs w:val="24"/>
        </w:rPr>
        <w:t xml:space="preserve">Por compreender que o </w:t>
      </w:r>
      <w:r w:rsidRPr="0078251D">
        <w:rPr>
          <w:rFonts w:ascii="Times New Roman" w:eastAsia="Times New Roman" w:hAnsi="Times New Roman" w:cs="Times New Roman"/>
          <w:sz w:val="24"/>
          <w:szCs w:val="24"/>
          <w:highlight w:val="white"/>
        </w:rPr>
        <w:t xml:space="preserve">serviço em rede demandava de parcerias, buscou-se identificar, no município, os apoiadores que poderiam colaborar no suporte à escolarização da estudante. </w:t>
      </w:r>
      <w:r w:rsidR="00F2018F" w:rsidRPr="0078251D">
        <w:rPr>
          <w:rFonts w:ascii="Times New Roman" w:eastAsia="Times New Roman" w:hAnsi="Times New Roman" w:cs="Times New Roman"/>
          <w:sz w:val="24"/>
          <w:szCs w:val="24"/>
          <w:highlight w:val="white"/>
        </w:rPr>
        <w:t>C</w:t>
      </w:r>
      <w:r w:rsidRPr="0078251D">
        <w:rPr>
          <w:rFonts w:ascii="Times New Roman" w:eastAsia="Times New Roman" w:hAnsi="Times New Roman" w:cs="Times New Roman"/>
          <w:sz w:val="24"/>
          <w:szCs w:val="24"/>
          <w:highlight w:val="white"/>
        </w:rPr>
        <w:t>ontou-se com a participação da Coordenadoria Geral de Educação Especial da Secretaria Municipal de Educação, de um Centro Especializado em Reabilitaç</w:t>
      </w:r>
      <w:r w:rsidR="00F2018F" w:rsidRPr="0078251D">
        <w:rPr>
          <w:rFonts w:ascii="Times New Roman" w:eastAsia="Times New Roman" w:hAnsi="Times New Roman" w:cs="Times New Roman"/>
          <w:sz w:val="24"/>
          <w:szCs w:val="24"/>
          <w:highlight w:val="white"/>
        </w:rPr>
        <w:t>ão Estadual (CER</w:t>
      </w:r>
      <w:r w:rsidRPr="0078251D">
        <w:rPr>
          <w:rFonts w:ascii="Times New Roman" w:eastAsia="Times New Roman" w:hAnsi="Times New Roman" w:cs="Times New Roman"/>
          <w:sz w:val="24"/>
          <w:szCs w:val="24"/>
          <w:highlight w:val="white"/>
        </w:rPr>
        <w:t>) e com o suporte do Núcleo de Estudos em Educação e Diversidade da Universidade Federal de Alagoas (NEEDI/UFAL). Deliberou-se que a intervenção das partes envolvidas ocorreria uma vez por semana, no lócus da escola, baseada no modelo da consultoria colaborativa</w:t>
      </w:r>
      <w:r w:rsidRPr="0078251D">
        <w:rPr>
          <w:rFonts w:ascii="Times New Roman" w:eastAsia="Times New Roman" w:hAnsi="Times New Roman" w:cs="Times New Roman"/>
          <w:sz w:val="24"/>
          <w:szCs w:val="24"/>
          <w:highlight w:val="white"/>
          <w:vertAlign w:val="superscript"/>
        </w:rPr>
        <w:footnoteReference w:id="2"/>
      </w:r>
      <w:r w:rsidRPr="0078251D">
        <w:rPr>
          <w:rFonts w:ascii="Times New Roman" w:eastAsia="Times New Roman" w:hAnsi="Times New Roman" w:cs="Times New Roman"/>
          <w:sz w:val="24"/>
          <w:szCs w:val="24"/>
          <w:highlight w:val="white"/>
        </w:rPr>
        <w:t>.</w:t>
      </w:r>
    </w:p>
    <w:p w:rsidR="004E78B8" w:rsidRPr="0078251D" w:rsidRDefault="003B6EF6" w:rsidP="00B7557D">
      <w:pPr>
        <w:shd w:val="clear" w:color="auto" w:fill="FFFFFF"/>
        <w:spacing w:after="0" w:line="360" w:lineRule="auto"/>
        <w:ind w:right="-550" w:firstLine="567"/>
        <w:jc w:val="both"/>
        <w:rPr>
          <w:rFonts w:ascii="Times New Roman" w:eastAsia="Times New Roman" w:hAnsi="Times New Roman" w:cs="Times New Roman"/>
          <w:sz w:val="24"/>
          <w:szCs w:val="24"/>
          <w:highlight w:val="white"/>
        </w:rPr>
      </w:pPr>
      <w:r w:rsidRPr="0078251D">
        <w:rPr>
          <w:rFonts w:ascii="Times New Roman" w:eastAsia="Times New Roman" w:hAnsi="Times New Roman" w:cs="Times New Roman"/>
          <w:sz w:val="24"/>
          <w:szCs w:val="24"/>
          <w:highlight w:val="white"/>
        </w:rPr>
        <w:t>Depois de constituída a rede, as necessidades de apoio da estudante Beatriz foram identificadas, com base nos seguintes procedimentos:</w:t>
      </w:r>
    </w:p>
    <w:p w:rsidR="004E78B8" w:rsidRPr="0078251D" w:rsidRDefault="003B6EF6" w:rsidP="00B7557D">
      <w:pPr>
        <w:pStyle w:val="PargrafodaLista"/>
        <w:numPr>
          <w:ilvl w:val="0"/>
          <w:numId w:val="4"/>
        </w:numPr>
        <w:shd w:val="clear" w:color="auto" w:fill="FFFFFF"/>
        <w:spacing w:after="0" w:line="360" w:lineRule="auto"/>
        <w:ind w:right="-550" w:firstLine="567"/>
        <w:jc w:val="both"/>
        <w:rPr>
          <w:rFonts w:ascii="Times New Roman" w:eastAsia="Times New Roman" w:hAnsi="Times New Roman" w:cs="Times New Roman"/>
          <w:sz w:val="24"/>
          <w:szCs w:val="24"/>
          <w:highlight w:val="white"/>
        </w:rPr>
      </w:pPr>
      <w:r w:rsidRPr="0078251D">
        <w:rPr>
          <w:rFonts w:ascii="Times New Roman" w:eastAsia="Times New Roman" w:hAnsi="Times New Roman" w:cs="Times New Roman"/>
          <w:sz w:val="24"/>
          <w:szCs w:val="24"/>
          <w:highlight w:val="white"/>
        </w:rPr>
        <w:t xml:space="preserve">Escuta com os profissionais das escolas, com os </w:t>
      </w:r>
      <w:r w:rsidR="00931324" w:rsidRPr="0078251D">
        <w:rPr>
          <w:rFonts w:ascii="Times New Roman" w:eastAsia="Times New Roman" w:hAnsi="Times New Roman" w:cs="Times New Roman"/>
          <w:sz w:val="24"/>
          <w:szCs w:val="24"/>
          <w:highlight w:val="white"/>
        </w:rPr>
        <w:t>consultores</w:t>
      </w:r>
      <w:r w:rsidRPr="0078251D">
        <w:rPr>
          <w:rFonts w:ascii="Times New Roman" w:eastAsia="Times New Roman" w:hAnsi="Times New Roman" w:cs="Times New Roman"/>
          <w:sz w:val="24"/>
          <w:szCs w:val="24"/>
          <w:highlight w:val="white"/>
        </w:rPr>
        <w:t xml:space="preserve"> (profissionais do CER e do NEEDI) e com a mãe da estudante;</w:t>
      </w:r>
    </w:p>
    <w:p w:rsidR="004E78B8" w:rsidRPr="0078251D" w:rsidRDefault="003B6EF6" w:rsidP="00B7557D">
      <w:pPr>
        <w:pStyle w:val="PargrafodaLista"/>
        <w:numPr>
          <w:ilvl w:val="0"/>
          <w:numId w:val="4"/>
        </w:numPr>
        <w:shd w:val="clear" w:color="auto" w:fill="FFFFFF"/>
        <w:spacing w:after="0" w:line="360" w:lineRule="auto"/>
        <w:ind w:right="-550" w:firstLine="567"/>
        <w:jc w:val="both"/>
        <w:rPr>
          <w:rFonts w:ascii="Times New Roman" w:eastAsia="Times New Roman" w:hAnsi="Times New Roman" w:cs="Times New Roman"/>
          <w:sz w:val="24"/>
          <w:szCs w:val="24"/>
          <w:highlight w:val="white"/>
        </w:rPr>
      </w:pPr>
      <w:r w:rsidRPr="0078251D">
        <w:rPr>
          <w:rFonts w:ascii="Times New Roman" w:eastAsia="Times New Roman" w:hAnsi="Times New Roman" w:cs="Times New Roman"/>
          <w:sz w:val="24"/>
          <w:szCs w:val="24"/>
          <w:highlight w:val="white"/>
        </w:rPr>
        <w:lastRenderedPageBreak/>
        <w:t>Acesso a registros da criança (registros educacionais, laudos médicos);</w:t>
      </w:r>
    </w:p>
    <w:p w:rsidR="004E78B8" w:rsidRPr="0078251D" w:rsidRDefault="003B6EF6" w:rsidP="00B7557D">
      <w:pPr>
        <w:pStyle w:val="PargrafodaLista"/>
        <w:numPr>
          <w:ilvl w:val="0"/>
          <w:numId w:val="4"/>
        </w:numPr>
        <w:shd w:val="clear" w:color="auto" w:fill="FFFFFF"/>
        <w:spacing w:after="0" w:line="360" w:lineRule="auto"/>
        <w:ind w:right="-550" w:firstLine="567"/>
        <w:jc w:val="both"/>
        <w:rPr>
          <w:rFonts w:ascii="Times New Roman" w:eastAsia="Times New Roman" w:hAnsi="Times New Roman" w:cs="Times New Roman"/>
          <w:sz w:val="24"/>
          <w:szCs w:val="24"/>
          <w:highlight w:val="white"/>
        </w:rPr>
      </w:pPr>
      <w:r w:rsidRPr="0078251D">
        <w:rPr>
          <w:rFonts w:ascii="Times New Roman" w:eastAsia="Times New Roman" w:hAnsi="Times New Roman" w:cs="Times New Roman"/>
          <w:sz w:val="24"/>
          <w:szCs w:val="24"/>
          <w:highlight w:val="white"/>
        </w:rPr>
        <w:t>Avaliação observacional da criança na escola;</w:t>
      </w:r>
    </w:p>
    <w:p w:rsidR="004E78B8" w:rsidRPr="0078251D" w:rsidRDefault="00F2018F" w:rsidP="00B7557D">
      <w:pPr>
        <w:shd w:val="clear" w:color="auto" w:fill="FFFFFF"/>
        <w:spacing w:after="0" w:line="360" w:lineRule="auto"/>
        <w:ind w:right="-550" w:firstLine="567"/>
        <w:jc w:val="both"/>
        <w:rPr>
          <w:rFonts w:ascii="Times New Roman" w:eastAsia="Times New Roman" w:hAnsi="Times New Roman" w:cs="Times New Roman"/>
          <w:sz w:val="24"/>
          <w:szCs w:val="24"/>
          <w:highlight w:val="white"/>
        </w:rPr>
      </w:pPr>
      <w:r w:rsidRPr="0078251D">
        <w:rPr>
          <w:rFonts w:ascii="Times New Roman" w:eastAsia="Times New Roman" w:hAnsi="Times New Roman" w:cs="Times New Roman"/>
          <w:sz w:val="24"/>
          <w:szCs w:val="24"/>
          <w:highlight w:val="white"/>
        </w:rPr>
        <w:t>Ainda</w:t>
      </w:r>
      <w:r w:rsidR="003B6EF6" w:rsidRPr="0078251D">
        <w:rPr>
          <w:rFonts w:ascii="Times New Roman" w:eastAsia="Times New Roman" w:hAnsi="Times New Roman" w:cs="Times New Roman"/>
          <w:sz w:val="24"/>
          <w:szCs w:val="24"/>
          <w:highlight w:val="white"/>
        </w:rPr>
        <w:t xml:space="preserve"> foi possível conhecer a proposta pedagógica e as condições gerais da escola. Cumpre destacar que, apesar de Beatriz apresentar diferentes dificuldades para acessar o currículo e permanecer no espaço educativo, este trabalho aborda apenas a construção de um mobiliário adaptado, desenvolvido para propiciar </w:t>
      </w:r>
      <w:r w:rsidR="003B6EF6" w:rsidRPr="0078251D">
        <w:rPr>
          <w:rFonts w:ascii="Times New Roman" w:eastAsia="Times New Roman" w:hAnsi="Times New Roman" w:cs="Times New Roman"/>
          <w:sz w:val="24"/>
          <w:szCs w:val="24"/>
        </w:rPr>
        <w:t>autonomia e independência</w:t>
      </w:r>
      <w:r w:rsidR="003B6EF6" w:rsidRPr="0078251D">
        <w:rPr>
          <w:rFonts w:ascii="Times New Roman" w:eastAsia="Times New Roman" w:hAnsi="Times New Roman" w:cs="Times New Roman"/>
          <w:sz w:val="24"/>
          <w:szCs w:val="24"/>
          <w:highlight w:val="white"/>
        </w:rPr>
        <w:t xml:space="preserve"> nas</w:t>
      </w:r>
      <w:r w:rsidR="003B6EF6" w:rsidRPr="0078251D">
        <w:rPr>
          <w:rFonts w:ascii="Times New Roman" w:eastAsia="Times New Roman" w:hAnsi="Times New Roman" w:cs="Times New Roman"/>
          <w:sz w:val="24"/>
          <w:szCs w:val="24"/>
        </w:rPr>
        <w:t xml:space="preserve"> atividades de sala de aula em roda, no chão.</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Parte das atividades realizadas na escola de Beatriz era realizada no chão, e a estudante por possuir uma deficiência neuromotora não conseguia ficar na mesma postura que seus pares, e encontrava dificuldades para participar desses momentos com independência. </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4E78B8" w:rsidRPr="0078251D" w:rsidRDefault="003B6EF6" w:rsidP="00B7557D">
      <w:pPr>
        <w:spacing w:after="0" w:line="360" w:lineRule="auto"/>
        <w:ind w:right="-568" w:firstLine="567"/>
        <w:jc w:val="center"/>
        <w:rPr>
          <w:rFonts w:ascii="Times New Roman" w:eastAsia="Times New Roman" w:hAnsi="Times New Roman" w:cs="Times New Roman"/>
          <w:sz w:val="24"/>
          <w:szCs w:val="24"/>
        </w:rPr>
      </w:pPr>
      <w:r w:rsidRPr="0078251D">
        <w:rPr>
          <w:rFonts w:ascii="Times New Roman" w:eastAsia="Times New Roman" w:hAnsi="Times New Roman" w:cs="Times New Roman"/>
          <w:b/>
          <w:sz w:val="24"/>
          <w:szCs w:val="24"/>
        </w:rPr>
        <w:t>Figura 1</w:t>
      </w:r>
      <w:r w:rsidRPr="0078251D">
        <w:rPr>
          <w:rFonts w:ascii="Times New Roman" w:eastAsia="Times New Roman" w:hAnsi="Times New Roman" w:cs="Times New Roman"/>
          <w:sz w:val="24"/>
          <w:szCs w:val="24"/>
        </w:rPr>
        <w:t>: Posicionamento de Beatriz na atividade de roda.</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A </w:t>
      </w:r>
      <w:r w:rsidRPr="0078251D">
        <w:rPr>
          <w:rFonts w:ascii="Times New Roman" w:eastAsia="Times New Roman" w:hAnsi="Times New Roman" w:cs="Times New Roman"/>
          <w:i/>
          <w:sz w:val="24"/>
          <w:szCs w:val="24"/>
        </w:rPr>
        <w:t>Figura 1</w:t>
      </w:r>
      <w:r w:rsidR="00CB486D" w:rsidRPr="0078251D">
        <w:rPr>
          <w:rFonts w:ascii="Times New Roman" w:eastAsia="Times New Roman" w:hAnsi="Times New Roman" w:cs="Times New Roman"/>
          <w:i/>
          <w:sz w:val="24"/>
          <w:szCs w:val="24"/>
        </w:rPr>
        <w:t xml:space="preserve"> </w:t>
      </w:r>
      <w:r w:rsidR="00CB486D" w:rsidRPr="0078251D">
        <w:rPr>
          <w:rFonts w:ascii="Times New Roman" w:eastAsia="Times New Roman" w:hAnsi="Times New Roman" w:cs="Times New Roman"/>
          <w:sz w:val="24"/>
          <w:szCs w:val="24"/>
        </w:rPr>
        <w:t>mostra</w:t>
      </w:r>
      <w:r w:rsidRPr="0078251D">
        <w:rPr>
          <w:rFonts w:ascii="Times New Roman" w:eastAsia="Times New Roman" w:hAnsi="Times New Roman" w:cs="Times New Roman"/>
          <w:sz w:val="24"/>
          <w:szCs w:val="24"/>
        </w:rPr>
        <w:t xml:space="preserve"> que além da postura não favorecer uma participação ativa, </w:t>
      </w:r>
      <w:r w:rsidR="00F2018F" w:rsidRPr="0078251D">
        <w:rPr>
          <w:rFonts w:ascii="Times New Roman" w:eastAsia="Times New Roman" w:hAnsi="Times New Roman" w:cs="Times New Roman"/>
          <w:sz w:val="24"/>
          <w:szCs w:val="24"/>
        </w:rPr>
        <w:t>por estar</w:t>
      </w:r>
      <w:r w:rsidRPr="0078251D">
        <w:rPr>
          <w:rFonts w:ascii="Times New Roman" w:eastAsia="Times New Roman" w:hAnsi="Times New Roman" w:cs="Times New Roman"/>
          <w:sz w:val="24"/>
          <w:szCs w:val="24"/>
        </w:rPr>
        <w:t xml:space="preserve"> deitada, sem mirar nos olhos dos seus </w:t>
      </w:r>
      <w:r w:rsidR="00F2018F" w:rsidRPr="0078251D">
        <w:rPr>
          <w:rFonts w:ascii="Times New Roman" w:eastAsia="Times New Roman" w:hAnsi="Times New Roman" w:cs="Times New Roman"/>
          <w:sz w:val="24"/>
          <w:szCs w:val="24"/>
        </w:rPr>
        <w:t>pares</w:t>
      </w:r>
      <w:r w:rsidRPr="0078251D">
        <w:rPr>
          <w:rFonts w:ascii="Times New Roman" w:eastAsia="Times New Roman" w:hAnsi="Times New Roman" w:cs="Times New Roman"/>
          <w:sz w:val="24"/>
          <w:szCs w:val="24"/>
        </w:rPr>
        <w:t xml:space="preserve"> e da sua professora, Beatriz estava deslocada da roda, o que reduzia sua condição de participação. </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Por entender que Beatriz demandava de um mobiliário adaptado, os profissionais da escola e os </w:t>
      </w:r>
      <w:proofErr w:type="spellStart"/>
      <w:r w:rsidR="00F2018F" w:rsidRPr="0078251D">
        <w:rPr>
          <w:rFonts w:ascii="Times New Roman" w:eastAsia="Times New Roman" w:hAnsi="Times New Roman" w:cs="Times New Roman"/>
          <w:sz w:val="24"/>
          <w:szCs w:val="24"/>
        </w:rPr>
        <w:t>consulroes</w:t>
      </w:r>
      <w:proofErr w:type="spellEnd"/>
      <w:r w:rsidRPr="0078251D">
        <w:rPr>
          <w:rFonts w:ascii="Times New Roman" w:eastAsia="Times New Roman" w:hAnsi="Times New Roman" w:cs="Times New Roman"/>
          <w:sz w:val="24"/>
          <w:szCs w:val="24"/>
        </w:rPr>
        <w:t xml:space="preserve"> compreenderam que uma cadeira adaptada para o chão poderia deixá-la mais ativa no processo de aprendizagem. Então, foi realizado um encontro para discussão do modelo de mobiliário que seria proposto para a participação da estudante nas atividades de roda. Foram feitas diversas buscas na internet e houve o compartilhamento dos modelos encontrados pelos consultores. Em seguida, discutiu-se a melhor opção de modelo e de aquisição (produto comercializado ou fabricação e adaptação de mobiliário). Decidiu-se que a melhor opção seria confeccionar e adaptar um mobiliário que atendesse as necessidades da estudante e da atividade que desempenha na escola.                                              </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A construção do mobiliário adaptado demandou um trabalho colaborativo, com recorrentes mudanças na tomada de decisão, oficina de adequação postural, elaboração de vídeos instrucionais e materiais ilustrativos sobre como utilizar o recurso produzido. </w:t>
      </w:r>
    </w:p>
    <w:p w:rsidR="004E78B8" w:rsidRPr="0078251D" w:rsidRDefault="004E78B8" w:rsidP="00B7557D">
      <w:pPr>
        <w:spacing w:after="0" w:line="360" w:lineRule="auto"/>
        <w:ind w:right="-567" w:firstLine="567"/>
        <w:jc w:val="both"/>
        <w:rPr>
          <w:rFonts w:ascii="Times New Roman" w:eastAsia="Times New Roman" w:hAnsi="Times New Roman" w:cs="Times New Roman"/>
          <w:sz w:val="24"/>
          <w:szCs w:val="24"/>
        </w:rPr>
      </w:pPr>
    </w:p>
    <w:p w:rsidR="004E78B8" w:rsidRPr="0078251D" w:rsidRDefault="003B6EF6" w:rsidP="00B7557D">
      <w:pPr>
        <w:spacing w:after="0" w:line="360" w:lineRule="auto"/>
        <w:ind w:right="-567" w:firstLine="567"/>
        <w:jc w:val="both"/>
        <w:rPr>
          <w:rFonts w:ascii="Times New Roman" w:eastAsia="Times New Roman" w:hAnsi="Times New Roman" w:cs="Times New Roman"/>
        </w:rPr>
      </w:pPr>
      <w:r w:rsidRPr="0078251D">
        <w:rPr>
          <w:rFonts w:ascii="Times New Roman" w:eastAsia="Times New Roman" w:hAnsi="Times New Roman" w:cs="Times New Roman"/>
        </w:rPr>
        <w:t>Eles vieram com a cadeira, toda vez que vinham aqui, traziam, mediam, [e diziam] “não, vamos ajustar isso”, “não, vamos ajustar aquilo” (Elisabete, vice-diretora).</w:t>
      </w:r>
    </w:p>
    <w:p w:rsidR="004E78B8" w:rsidRPr="0078251D" w:rsidRDefault="004E78B8" w:rsidP="00B7557D">
      <w:pPr>
        <w:spacing w:after="0" w:line="360" w:lineRule="auto"/>
        <w:ind w:right="-567" w:firstLine="567"/>
        <w:jc w:val="both"/>
        <w:rPr>
          <w:rFonts w:ascii="Times New Roman" w:eastAsia="Times New Roman" w:hAnsi="Times New Roman" w:cs="Times New Roman"/>
        </w:rPr>
      </w:pPr>
    </w:p>
    <w:p w:rsidR="004E78B8" w:rsidRPr="0078251D" w:rsidRDefault="003B6EF6" w:rsidP="00B7557D">
      <w:pPr>
        <w:spacing w:after="0" w:line="360" w:lineRule="auto"/>
        <w:ind w:right="-550"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Assim, foi realizada uma oficina a fim de capacitar os atores da escola e a mãe a transferirem e posicionarem a estudante da forma mais adequada. Após isso, seguiu-se um trabalho de </w:t>
      </w:r>
      <w:r w:rsidRPr="0078251D">
        <w:rPr>
          <w:rFonts w:ascii="Times New Roman" w:eastAsia="Times New Roman" w:hAnsi="Times New Roman" w:cs="Times New Roman"/>
          <w:sz w:val="24"/>
          <w:szCs w:val="24"/>
        </w:rPr>
        <w:lastRenderedPageBreak/>
        <w:t>acompanhamento das orientações, para o qual foram elaborados materiais instrucionais (no formato de vídeo e de imagens), a partir dos registros da oficina.</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Esse processo requereu, sobretudo, do conhecimento de profissionais especializados </w:t>
      </w:r>
      <w:r w:rsidR="006975C3" w:rsidRPr="0078251D">
        <w:rPr>
          <w:rFonts w:ascii="Times New Roman" w:eastAsia="Times New Roman" w:hAnsi="Times New Roman" w:cs="Times New Roman"/>
          <w:sz w:val="24"/>
          <w:szCs w:val="24"/>
        </w:rPr>
        <w:t>em</w:t>
      </w:r>
      <w:r w:rsidRPr="0078251D">
        <w:rPr>
          <w:rFonts w:ascii="Times New Roman" w:eastAsia="Times New Roman" w:hAnsi="Times New Roman" w:cs="Times New Roman"/>
          <w:sz w:val="24"/>
          <w:szCs w:val="24"/>
        </w:rPr>
        <w:t xml:space="preserve"> Tecnologia Assistiva</w:t>
      </w:r>
      <w:r w:rsidR="000D03FE" w:rsidRPr="0078251D">
        <w:rPr>
          <w:rFonts w:ascii="Times New Roman" w:eastAsia="Times New Roman" w:hAnsi="Times New Roman" w:cs="Times New Roman"/>
          <w:sz w:val="24"/>
          <w:szCs w:val="24"/>
        </w:rPr>
        <w:t xml:space="preserve"> (TA)</w:t>
      </w:r>
      <w:r w:rsidRPr="0078251D">
        <w:rPr>
          <w:rFonts w:ascii="Times New Roman" w:eastAsia="Times New Roman" w:hAnsi="Times New Roman" w:cs="Times New Roman"/>
          <w:sz w:val="24"/>
          <w:szCs w:val="24"/>
        </w:rPr>
        <w:t xml:space="preserve"> e da colaboração das pessoas que intervinham com Beatriz no contexto escolar. </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A construção do recurso contou, ainda, com o ap</w:t>
      </w:r>
      <w:r w:rsidR="00F2018F" w:rsidRPr="0078251D">
        <w:rPr>
          <w:rFonts w:ascii="Times New Roman" w:eastAsia="Times New Roman" w:hAnsi="Times New Roman" w:cs="Times New Roman"/>
          <w:sz w:val="24"/>
          <w:szCs w:val="24"/>
        </w:rPr>
        <w:t>oio de um marceneiro</w:t>
      </w:r>
      <w:r w:rsidRPr="0078251D">
        <w:rPr>
          <w:rFonts w:ascii="Times New Roman" w:eastAsia="Times New Roman" w:hAnsi="Times New Roman" w:cs="Times New Roman"/>
          <w:sz w:val="24"/>
          <w:szCs w:val="24"/>
        </w:rPr>
        <w:t xml:space="preserve"> para a elaboração da estrutura de madeira do assento e encosto e de um serralheiro para as placas metálicas dos apoios laterais. Os </w:t>
      </w:r>
      <w:r w:rsidR="00931324" w:rsidRPr="0078251D">
        <w:rPr>
          <w:rFonts w:ascii="Times New Roman" w:eastAsia="Times New Roman" w:hAnsi="Times New Roman" w:cs="Times New Roman"/>
          <w:sz w:val="24"/>
          <w:szCs w:val="24"/>
        </w:rPr>
        <w:t>consultores</w:t>
      </w:r>
      <w:r w:rsidRPr="0078251D">
        <w:rPr>
          <w:rFonts w:ascii="Times New Roman" w:eastAsia="Times New Roman" w:hAnsi="Times New Roman" w:cs="Times New Roman"/>
          <w:sz w:val="24"/>
          <w:szCs w:val="24"/>
        </w:rPr>
        <w:t xml:space="preserve"> foram responsáveis pela </w:t>
      </w:r>
      <w:r w:rsidRPr="0078251D">
        <w:rPr>
          <w:rFonts w:ascii="Times New Roman" w:eastAsia="Times New Roman" w:hAnsi="Times New Roman" w:cs="Times New Roman"/>
          <w:sz w:val="24"/>
          <w:szCs w:val="24"/>
          <w:shd w:val="clear" w:color="auto" w:fill="FDFDFD"/>
        </w:rPr>
        <w:t>avaliação ergonômica e antropométrica para o uso da cadeira, pela seleção e aquisição da</w:t>
      </w:r>
      <w:r w:rsidR="00F2018F" w:rsidRPr="0078251D">
        <w:rPr>
          <w:rFonts w:ascii="Times New Roman" w:eastAsia="Times New Roman" w:hAnsi="Times New Roman" w:cs="Times New Roman"/>
          <w:sz w:val="24"/>
          <w:szCs w:val="24"/>
        </w:rPr>
        <w:t xml:space="preserve"> espuma</w:t>
      </w:r>
      <w:r w:rsidRPr="0078251D">
        <w:rPr>
          <w:rFonts w:ascii="Times New Roman" w:eastAsia="Times New Roman" w:hAnsi="Times New Roman" w:cs="Times New Roman"/>
          <w:sz w:val="24"/>
          <w:szCs w:val="24"/>
        </w:rPr>
        <w:t xml:space="preserve">, pelo estofamento e revestimento do mobiliário, pela definição dos apoios e acessórios (apoio lateral de tronco, cintos pélvico e torácico do tipo borboleta). As docentes deram o feedback quanto a utilização do recurso, se havia favorecido ou não a participação da estudante. </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Depois de construído, optou-se por avaliar o mobiliário adaptado junto à criança a partir de uma atividade proposta pela professora regente. </w:t>
      </w:r>
      <w:r w:rsidR="006975C3" w:rsidRPr="0078251D">
        <w:rPr>
          <w:rFonts w:ascii="Times New Roman" w:eastAsia="Times New Roman" w:hAnsi="Times New Roman" w:cs="Times New Roman"/>
          <w:sz w:val="24"/>
          <w:szCs w:val="24"/>
        </w:rPr>
        <w:t>P</w:t>
      </w:r>
      <w:r w:rsidRPr="0078251D">
        <w:rPr>
          <w:rFonts w:ascii="Times New Roman" w:eastAsia="Times New Roman" w:hAnsi="Times New Roman" w:cs="Times New Roman"/>
          <w:sz w:val="24"/>
          <w:szCs w:val="24"/>
        </w:rPr>
        <w:t xml:space="preserve">retendia-se analisar se haveria necessidade de apoios para Beatriz permanecer sentada no chão, mantendo um posicionamento adequado; e se deveria elevar a altura do mobiliário, em relação ao chão, para que a postura ficasse mais adequada em termos de alinhamento biomecânico. </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4E78B8" w:rsidRPr="0078251D" w:rsidRDefault="003B6EF6" w:rsidP="00B7557D">
      <w:pPr>
        <w:spacing w:after="0" w:line="360" w:lineRule="auto"/>
        <w:ind w:right="-568" w:firstLine="567"/>
        <w:jc w:val="center"/>
        <w:rPr>
          <w:rFonts w:ascii="Times New Roman" w:eastAsia="Times New Roman" w:hAnsi="Times New Roman" w:cs="Times New Roman"/>
        </w:rPr>
      </w:pPr>
      <w:r w:rsidRPr="0078251D">
        <w:rPr>
          <w:rFonts w:ascii="Times New Roman" w:eastAsia="Times New Roman" w:hAnsi="Times New Roman" w:cs="Times New Roman"/>
          <w:b/>
        </w:rPr>
        <w:t>Figura 2</w:t>
      </w:r>
      <w:r w:rsidRPr="0078251D">
        <w:rPr>
          <w:rFonts w:ascii="Times New Roman" w:eastAsia="Times New Roman" w:hAnsi="Times New Roman" w:cs="Times New Roman"/>
        </w:rPr>
        <w:t xml:space="preserve"> – Avaliação do mobiliário sem elevação de altura.</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highlight w:val="yellow"/>
        </w:rPr>
      </w:pPr>
      <w:r w:rsidRPr="0078251D">
        <w:rPr>
          <w:rFonts w:ascii="Times New Roman" w:eastAsia="Times New Roman" w:hAnsi="Times New Roman" w:cs="Times New Roman"/>
          <w:sz w:val="24"/>
          <w:szCs w:val="24"/>
        </w:rPr>
        <w:t>Durante o uso do mobiliário, Beatriz permaneceu atenta à estória que estava sendo contada, demonstrando estar contente. Nessa posição, ela poderia olhar todos que estavam à sua volta, na mesma altura e da mesma forma poderia ser vista por seus pares. Entretanto, Beatriz sentava sobre o sacro, aumentando a retroversão da pelve e com potenciais riscos de prejudicar seu desenvolvimento, além de ficar com o tronco instável.</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Para minimizar essa situação, elevou-se a altura da cadeira por meio de um pneu já disponível no parque da escola, visando avaliar se a postura de Beatriz com os pés apoiados no chão ficaria mais adequada.  </w:t>
      </w:r>
    </w:p>
    <w:p w:rsidR="004E78B8" w:rsidRPr="0078251D" w:rsidRDefault="004E78B8" w:rsidP="00B7557D">
      <w:pPr>
        <w:spacing w:after="0" w:line="360" w:lineRule="auto"/>
        <w:ind w:right="-568" w:firstLine="567"/>
        <w:rPr>
          <w:rFonts w:ascii="Times New Roman" w:eastAsia="Times New Roman" w:hAnsi="Times New Roman" w:cs="Times New Roman"/>
        </w:rPr>
      </w:pPr>
    </w:p>
    <w:p w:rsidR="004E78B8" w:rsidRPr="0078251D" w:rsidRDefault="003B6EF6" w:rsidP="00B7557D">
      <w:pPr>
        <w:spacing w:after="0" w:line="360" w:lineRule="auto"/>
        <w:ind w:right="-568" w:firstLine="567"/>
        <w:jc w:val="center"/>
        <w:rPr>
          <w:rFonts w:ascii="Times New Roman" w:eastAsia="Times New Roman" w:hAnsi="Times New Roman" w:cs="Times New Roman"/>
        </w:rPr>
      </w:pPr>
      <w:r w:rsidRPr="0078251D">
        <w:rPr>
          <w:rFonts w:ascii="Times New Roman" w:eastAsia="Times New Roman" w:hAnsi="Times New Roman" w:cs="Times New Roman"/>
          <w:b/>
        </w:rPr>
        <w:t xml:space="preserve">Figura 3 </w:t>
      </w:r>
      <w:r w:rsidRPr="0078251D">
        <w:rPr>
          <w:rFonts w:ascii="Times New Roman" w:eastAsia="Times New Roman" w:hAnsi="Times New Roman" w:cs="Times New Roman"/>
        </w:rPr>
        <w:t>– Avaliação do mobiliário com elevação de altura.</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Com o uso do pneu, foi observado um melhor alinhamento postural de pelve, tronco e membros inferiores, no entanto esta postura elevou Beatriz em relação aos colegas, favorecendo a diminuição do interesse da criança pela atividade apresentada na roda.</w:t>
      </w:r>
    </w:p>
    <w:p w:rsidR="004E78B8" w:rsidRPr="0078251D" w:rsidRDefault="00F2018F"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lastRenderedPageBreak/>
        <w:t>O</w:t>
      </w:r>
      <w:r w:rsidR="003B6EF6" w:rsidRPr="0078251D">
        <w:rPr>
          <w:rFonts w:ascii="Times New Roman" w:eastAsia="Times New Roman" w:hAnsi="Times New Roman" w:cs="Times New Roman"/>
          <w:sz w:val="24"/>
          <w:szCs w:val="24"/>
        </w:rPr>
        <w:t xml:space="preserve">ptou-se pela utilização da cadeira sem a elevação de altura, por acreditar que esta era a vontade de Beatriz e que lhe proporcionaria maior participação, além de que, a professora havia garantido que o intervalo de tempo na postura seria curto. Entretanto, os </w:t>
      </w:r>
      <w:r w:rsidR="00931324" w:rsidRPr="0078251D">
        <w:rPr>
          <w:rFonts w:ascii="Times New Roman" w:eastAsia="Times New Roman" w:hAnsi="Times New Roman" w:cs="Times New Roman"/>
          <w:sz w:val="24"/>
          <w:szCs w:val="24"/>
        </w:rPr>
        <w:t>consultores</w:t>
      </w:r>
      <w:r w:rsidR="003B6EF6" w:rsidRPr="0078251D">
        <w:rPr>
          <w:rFonts w:ascii="Times New Roman" w:eastAsia="Times New Roman" w:hAnsi="Times New Roman" w:cs="Times New Roman"/>
          <w:sz w:val="24"/>
          <w:szCs w:val="24"/>
        </w:rPr>
        <w:t xml:space="preserve"> julgaram como relevante elaborar orientações escritas, para as terapeutas que lhe atendiam na clínica, informando sobre seu posicionamento na escola, uma vez que a musculatura daquela região (sobretudo a pélvica e de membros inferiores) precisar</w:t>
      </w:r>
      <w:r w:rsidR="00721009" w:rsidRPr="0078251D">
        <w:rPr>
          <w:rFonts w:ascii="Times New Roman" w:eastAsia="Times New Roman" w:hAnsi="Times New Roman" w:cs="Times New Roman"/>
          <w:sz w:val="24"/>
          <w:szCs w:val="24"/>
        </w:rPr>
        <w:t xml:space="preserve">ia ser alongada e fortalecida. </w:t>
      </w:r>
      <w:r w:rsidR="003B6EF6" w:rsidRPr="0078251D">
        <w:rPr>
          <w:rFonts w:ascii="Times New Roman" w:eastAsia="Times New Roman" w:hAnsi="Times New Roman" w:cs="Times New Roman"/>
          <w:sz w:val="24"/>
          <w:szCs w:val="24"/>
        </w:rPr>
        <w:t xml:space="preserve">O mobiliário adaptado foi entregue à escola, com a solicitação de que a professora regente e a profissional de apoio registrassem seu uso durante as atividades escolares.  De acordo com os registros, verificou-se que a postura de Beatriz não estava adequada e que o mobiliário não estava auxiliando, de forma bem-sucedida, a sua participação escolar. </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4E78B8" w:rsidRPr="0078251D" w:rsidRDefault="003B6EF6" w:rsidP="00B7557D">
      <w:pPr>
        <w:spacing w:after="0" w:line="360" w:lineRule="auto"/>
        <w:ind w:right="-568" w:firstLine="567"/>
        <w:jc w:val="center"/>
        <w:rPr>
          <w:rFonts w:ascii="Times New Roman" w:eastAsia="Times New Roman" w:hAnsi="Times New Roman" w:cs="Times New Roman"/>
        </w:rPr>
      </w:pPr>
      <w:r w:rsidRPr="0078251D">
        <w:rPr>
          <w:rFonts w:ascii="Times New Roman" w:eastAsia="Times New Roman" w:hAnsi="Times New Roman" w:cs="Times New Roman"/>
          <w:b/>
        </w:rPr>
        <w:t>Figura 4 –</w:t>
      </w:r>
      <w:r w:rsidRPr="0078251D">
        <w:rPr>
          <w:rFonts w:ascii="Times New Roman" w:eastAsia="Times New Roman" w:hAnsi="Times New Roman" w:cs="Times New Roman"/>
        </w:rPr>
        <w:t xml:space="preserve"> Acompanhamento do uso do mobiliário.</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4E78B8" w:rsidRPr="0078251D" w:rsidRDefault="000D03FE" w:rsidP="00B7557D">
      <w:pPr>
        <w:pStyle w:val="NormalWeb"/>
        <w:spacing w:before="0" w:beforeAutospacing="0" w:after="0" w:afterAutospacing="0" w:line="360" w:lineRule="auto"/>
        <w:ind w:right="-567" w:firstLine="567"/>
        <w:jc w:val="both"/>
      </w:pPr>
      <w:r w:rsidRPr="0078251D">
        <w:t xml:space="preserve">Na medida em que Beatriz permanecia na cadeira, ela escorregava no decorrer da atividade. Por conta desse motivo, optou-se por não comprometer sua postura e, assim, elevou-se a altura do mobiliário em relação ao chão. Cumpre destacar que, antes de se fazer essa modificação no recurso, houve um processo de esclarecimento junto à estudante. </w:t>
      </w:r>
    </w:p>
    <w:p w:rsidR="004E78B8" w:rsidRPr="0078251D" w:rsidRDefault="004E78B8" w:rsidP="00B7557D">
      <w:pPr>
        <w:spacing w:after="0" w:line="360" w:lineRule="auto"/>
        <w:ind w:right="-567" w:firstLine="567"/>
        <w:jc w:val="center"/>
        <w:rPr>
          <w:rFonts w:ascii="Times New Roman" w:eastAsia="Times New Roman" w:hAnsi="Times New Roman" w:cs="Times New Roman"/>
          <w:b/>
        </w:rPr>
      </w:pPr>
    </w:p>
    <w:p w:rsidR="004E78B8" w:rsidRPr="0078251D" w:rsidRDefault="003B6EF6" w:rsidP="00B7557D">
      <w:pPr>
        <w:spacing w:after="0" w:line="360" w:lineRule="auto"/>
        <w:ind w:right="-567" w:firstLine="567"/>
        <w:jc w:val="center"/>
        <w:rPr>
          <w:rFonts w:ascii="Times New Roman" w:eastAsia="Times New Roman" w:hAnsi="Times New Roman" w:cs="Times New Roman"/>
        </w:rPr>
      </w:pPr>
      <w:r w:rsidRPr="0078251D">
        <w:rPr>
          <w:rFonts w:ascii="Times New Roman" w:eastAsia="Times New Roman" w:hAnsi="Times New Roman" w:cs="Times New Roman"/>
          <w:b/>
        </w:rPr>
        <w:t>Figura 5 –</w:t>
      </w:r>
      <w:r w:rsidRPr="0078251D">
        <w:rPr>
          <w:rFonts w:ascii="Times New Roman" w:eastAsia="Times New Roman" w:hAnsi="Times New Roman" w:cs="Times New Roman"/>
        </w:rPr>
        <w:t xml:space="preserve"> Versão final do mobiliário.</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O uso do mobiliário adaptado permitiu uma influência favorável </w:t>
      </w:r>
      <w:r w:rsidR="00B861B3" w:rsidRPr="0078251D">
        <w:rPr>
          <w:rFonts w:ascii="Times New Roman" w:eastAsia="Times New Roman" w:hAnsi="Times New Roman" w:cs="Times New Roman"/>
          <w:sz w:val="24"/>
          <w:szCs w:val="24"/>
        </w:rPr>
        <w:t>processo educativo de Beatriz</w:t>
      </w:r>
      <w:r w:rsidRPr="0078251D">
        <w:rPr>
          <w:rFonts w:ascii="Times New Roman" w:eastAsia="Times New Roman" w:hAnsi="Times New Roman" w:cs="Times New Roman"/>
          <w:sz w:val="24"/>
          <w:szCs w:val="24"/>
        </w:rPr>
        <w:t xml:space="preserve">, </w:t>
      </w:r>
      <w:r w:rsidR="00214A23" w:rsidRPr="0078251D">
        <w:rPr>
          <w:rFonts w:ascii="Times New Roman" w:eastAsia="Times New Roman" w:hAnsi="Times New Roman" w:cs="Times New Roman"/>
          <w:sz w:val="24"/>
          <w:szCs w:val="24"/>
        </w:rPr>
        <w:t>na medida em que</w:t>
      </w:r>
      <w:r w:rsidRPr="0078251D">
        <w:rPr>
          <w:rFonts w:ascii="Times New Roman" w:eastAsia="Times New Roman" w:hAnsi="Times New Roman" w:cs="Times New Roman"/>
          <w:sz w:val="24"/>
          <w:szCs w:val="24"/>
        </w:rPr>
        <w:t xml:space="preserve"> lhe proporcionou uma postura mais ativa perante </w:t>
      </w:r>
      <w:r w:rsidR="00214A23" w:rsidRPr="0078251D">
        <w:rPr>
          <w:rFonts w:ascii="Times New Roman" w:eastAsia="Times New Roman" w:hAnsi="Times New Roman" w:cs="Times New Roman"/>
          <w:sz w:val="24"/>
          <w:szCs w:val="24"/>
        </w:rPr>
        <w:t>as</w:t>
      </w:r>
      <w:r w:rsidRPr="0078251D">
        <w:rPr>
          <w:rFonts w:ascii="Times New Roman" w:eastAsia="Times New Roman" w:hAnsi="Times New Roman" w:cs="Times New Roman"/>
          <w:sz w:val="24"/>
          <w:szCs w:val="24"/>
        </w:rPr>
        <w:t xml:space="preserve"> atividades </w:t>
      </w:r>
      <w:r w:rsidR="00B861B3" w:rsidRPr="0078251D">
        <w:rPr>
          <w:rFonts w:ascii="Times New Roman" w:eastAsia="Times New Roman" w:hAnsi="Times New Roman" w:cs="Times New Roman"/>
          <w:sz w:val="24"/>
          <w:szCs w:val="24"/>
        </w:rPr>
        <w:t>desenvolvidas</w:t>
      </w:r>
      <w:r w:rsidR="00931324" w:rsidRPr="0078251D">
        <w:rPr>
          <w:rFonts w:ascii="Times New Roman" w:eastAsia="Times New Roman" w:hAnsi="Times New Roman" w:cs="Times New Roman"/>
          <w:sz w:val="24"/>
          <w:szCs w:val="24"/>
        </w:rPr>
        <w:t xml:space="preserve">. </w:t>
      </w:r>
      <w:r w:rsidR="00B861B3" w:rsidRPr="0078251D">
        <w:rPr>
          <w:rFonts w:ascii="Times New Roman" w:eastAsia="Times New Roman" w:hAnsi="Times New Roman" w:cs="Times New Roman"/>
          <w:sz w:val="24"/>
          <w:szCs w:val="24"/>
        </w:rPr>
        <w:t>Ademais, possibilitou que as</w:t>
      </w:r>
      <w:r w:rsidRPr="0078251D">
        <w:rPr>
          <w:rFonts w:ascii="Times New Roman" w:eastAsia="Times New Roman" w:hAnsi="Times New Roman" w:cs="Times New Roman"/>
        </w:rPr>
        <w:t xml:space="preserve"> </w:t>
      </w:r>
      <w:r w:rsidRPr="0078251D">
        <w:rPr>
          <w:rFonts w:ascii="Times New Roman" w:eastAsia="Times New Roman" w:hAnsi="Times New Roman" w:cs="Times New Roman"/>
          <w:sz w:val="24"/>
          <w:szCs w:val="24"/>
        </w:rPr>
        <w:t xml:space="preserve">capacidades e potencialidades </w:t>
      </w:r>
      <w:r w:rsidR="00B861B3" w:rsidRPr="0078251D">
        <w:rPr>
          <w:rFonts w:ascii="Times New Roman" w:eastAsia="Times New Roman" w:hAnsi="Times New Roman" w:cs="Times New Roman"/>
          <w:sz w:val="24"/>
          <w:szCs w:val="24"/>
        </w:rPr>
        <w:t>da estudante pudessem ser</w:t>
      </w:r>
      <w:r w:rsidRPr="0078251D">
        <w:rPr>
          <w:rFonts w:ascii="Times New Roman" w:eastAsia="Times New Roman" w:hAnsi="Times New Roman" w:cs="Times New Roman"/>
          <w:sz w:val="24"/>
          <w:szCs w:val="24"/>
        </w:rPr>
        <w:t xml:space="preserve"> compreendidas e valorizadas pelos atores da escola, o que </w:t>
      </w:r>
      <w:r w:rsidR="00931324" w:rsidRPr="0078251D">
        <w:rPr>
          <w:rFonts w:ascii="Times New Roman" w:eastAsia="Times New Roman" w:hAnsi="Times New Roman" w:cs="Times New Roman"/>
          <w:sz w:val="24"/>
          <w:szCs w:val="24"/>
        </w:rPr>
        <w:t>revela</w:t>
      </w:r>
      <w:r w:rsidRPr="0078251D">
        <w:rPr>
          <w:rFonts w:ascii="Times New Roman" w:eastAsia="Times New Roman" w:hAnsi="Times New Roman" w:cs="Times New Roman"/>
          <w:sz w:val="24"/>
          <w:szCs w:val="24"/>
        </w:rPr>
        <w:t xml:space="preserve"> um resultado importante, considerando os processos de </w:t>
      </w:r>
      <w:proofErr w:type="spellStart"/>
      <w:r w:rsidRPr="0078251D">
        <w:rPr>
          <w:rFonts w:ascii="Times New Roman" w:eastAsia="Times New Roman" w:hAnsi="Times New Roman" w:cs="Times New Roman"/>
          <w:sz w:val="24"/>
          <w:szCs w:val="24"/>
        </w:rPr>
        <w:t>estigmatização</w:t>
      </w:r>
      <w:proofErr w:type="spellEnd"/>
      <w:r w:rsidRPr="0078251D">
        <w:rPr>
          <w:rFonts w:ascii="Times New Roman" w:eastAsia="Times New Roman" w:hAnsi="Times New Roman" w:cs="Times New Roman"/>
          <w:sz w:val="24"/>
          <w:szCs w:val="24"/>
        </w:rPr>
        <w:t xml:space="preserve"> que cercam a população com deficiência, fruto da dinâmica sócio cultural. </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917C23" w:rsidRPr="0078251D" w:rsidRDefault="003B6EF6" w:rsidP="00B7557D">
      <w:pPr>
        <w:spacing w:after="0" w:line="360" w:lineRule="auto"/>
        <w:ind w:right="-568" w:firstLine="567"/>
        <w:jc w:val="both"/>
        <w:rPr>
          <w:rFonts w:ascii="Times New Roman" w:eastAsia="Times New Roman" w:hAnsi="Times New Roman" w:cs="Times New Roman"/>
          <w:b/>
          <w:sz w:val="24"/>
          <w:szCs w:val="24"/>
        </w:rPr>
      </w:pPr>
      <w:r w:rsidRPr="0078251D">
        <w:rPr>
          <w:rFonts w:ascii="Times New Roman" w:eastAsia="Times New Roman" w:hAnsi="Times New Roman" w:cs="Times New Roman"/>
          <w:b/>
          <w:sz w:val="24"/>
          <w:szCs w:val="24"/>
        </w:rPr>
        <w:t>ANÁLISE CRÍTICA DA PRÁTICA</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shd w:val="clear" w:color="auto" w:fill="FCFCFC"/>
        </w:rPr>
      </w:pPr>
      <w:r w:rsidRPr="0078251D">
        <w:rPr>
          <w:rFonts w:ascii="Times New Roman" w:eastAsia="Times New Roman" w:hAnsi="Times New Roman" w:cs="Times New Roman"/>
          <w:sz w:val="24"/>
          <w:szCs w:val="24"/>
          <w:shd w:val="clear" w:color="auto" w:fill="FCFCFC"/>
        </w:rPr>
        <w:t xml:space="preserve">É preciso não apenas garantir o acesso à matrícula do estudante com deficiência, mas, também, os suportes, e isso implica em incrementar uma rede de apoio dentro do contexto </w:t>
      </w:r>
      <w:r w:rsidR="000D03FE" w:rsidRPr="0078251D">
        <w:rPr>
          <w:rFonts w:ascii="Times New Roman" w:eastAsia="Times New Roman" w:hAnsi="Times New Roman" w:cs="Times New Roman"/>
          <w:sz w:val="24"/>
          <w:szCs w:val="24"/>
          <w:shd w:val="clear" w:color="auto" w:fill="FCFCFC"/>
        </w:rPr>
        <w:t>escolar</w:t>
      </w:r>
      <w:r w:rsidRPr="0078251D">
        <w:rPr>
          <w:rFonts w:ascii="Times New Roman" w:eastAsia="Times New Roman" w:hAnsi="Times New Roman" w:cs="Times New Roman"/>
          <w:sz w:val="24"/>
          <w:szCs w:val="24"/>
          <w:shd w:val="clear" w:color="auto" w:fill="FCFCFC"/>
        </w:rPr>
        <w:t>, composta por seus partícipes, em parceria com setores públicos da saúde, assistência social, entre outros que se fizerem necessários, para garantir que os serviços de Educação Especial sejam dispensados a partir das demandas identificadas</w:t>
      </w:r>
      <w:r w:rsidR="00721009" w:rsidRPr="0078251D">
        <w:rPr>
          <w:rFonts w:ascii="Times New Roman" w:eastAsia="Times New Roman" w:hAnsi="Times New Roman" w:cs="Times New Roman"/>
          <w:sz w:val="24"/>
          <w:szCs w:val="24"/>
          <w:shd w:val="clear" w:color="auto" w:fill="FCFCFC"/>
          <w:vertAlign w:val="superscript"/>
        </w:rPr>
        <w:t>1</w:t>
      </w:r>
      <w:r w:rsidRPr="0078251D">
        <w:rPr>
          <w:rFonts w:ascii="Times New Roman" w:eastAsia="Times New Roman" w:hAnsi="Times New Roman" w:cs="Times New Roman"/>
          <w:sz w:val="24"/>
          <w:szCs w:val="24"/>
          <w:shd w:val="clear" w:color="auto" w:fill="FCFCFC"/>
        </w:rPr>
        <w:t xml:space="preserve">. </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shd w:val="clear" w:color="auto" w:fill="FCFCFC"/>
        </w:rPr>
        <w:lastRenderedPageBreak/>
        <w:t xml:space="preserve">Esta prática revela o quanto </w:t>
      </w:r>
      <w:r w:rsidR="003A11D1" w:rsidRPr="0078251D">
        <w:rPr>
          <w:rFonts w:ascii="Times New Roman" w:eastAsia="Times New Roman" w:hAnsi="Times New Roman" w:cs="Times New Roman"/>
          <w:sz w:val="24"/>
          <w:szCs w:val="24"/>
          <w:shd w:val="clear" w:color="auto" w:fill="FCFCFC"/>
        </w:rPr>
        <w:t>à</w:t>
      </w:r>
      <w:r w:rsidRPr="0078251D">
        <w:rPr>
          <w:rFonts w:ascii="Times New Roman" w:eastAsia="Times New Roman" w:hAnsi="Times New Roman" w:cs="Times New Roman"/>
          <w:sz w:val="24"/>
          <w:szCs w:val="24"/>
          <w:shd w:val="clear" w:color="auto" w:fill="FCFCFC"/>
        </w:rPr>
        <w:t xml:space="preserve"> constituição de uma rede de apoio </w:t>
      </w:r>
      <w:r w:rsidRPr="0078251D">
        <w:rPr>
          <w:rFonts w:ascii="Times New Roman" w:eastAsia="Times New Roman" w:hAnsi="Times New Roman" w:cs="Times New Roman"/>
          <w:sz w:val="24"/>
          <w:szCs w:val="24"/>
        </w:rPr>
        <w:t xml:space="preserve">é possível e desejável entre os profissionais das áreas da educação e da saúde na construção de um mobiliário adaptado, o qual potencializou o desempenho educacional e as habilidades da estudante e o trabalho dos atores da escola. Soma-se a isso, o fato de que, em geral, os professores não possuem conhecimentos e habilidades específicas sobre </w:t>
      </w:r>
      <w:r w:rsidR="000D03FE" w:rsidRPr="0078251D">
        <w:rPr>
          <w:rFonts w:ascii="Times New Roman" w:eastAsia="Times New Roman" w:hAnsi="Times New Roman" w:cs="Times New Roman"/>
          <w:sz w:val="24"/>
          <w:szCs w:val="24"/>
        </w:rPr>
        <w:t>TA</w:t>
      </w:r>
      <w:r w:rsidRPr="0078251D">
        <w:rPr>
          <w:rFonts w:ascii="Times New Roman" w:eastAsia="Times New Roman" w:hAnsi="Times New Roman" w:cs="Times New Roman"/>
          <w:sz w:val="24"/>
          <w:szCs w:val="24"/>
        </w:rPr>
        <w:t>, o que reforça a necessidade de apoio de profissionais e serviços especializados na área, atuando de forma permanente no espaço educacional</w:t>
      </w:r>
      <w:r w:rsidR="007D14DF" w:rsidRPr="0078251D">
        <w:rPr>
          <w:rFonts w:ascii="Times New Roman" w:eastAsia="Times New Roman" w:hAnsi="Times New Roman" w:cs="Times New Roman"/>
          <w:sz w:val="24"/>
          <w:szCs w:val="24"/>
          <w:vertAlign w:val="superscript"/>
        </w:rPr>
        <w:t>3</w:t>
      </w:r>
      <w:r w:rsidRPr="0078251D">
        <w:rPr>
          <w:rFonts w:ascii="Times New Roman" w:eastAsia="Times New Roman" w:hAnsi="Times New Roman" w:cs="Times New Roman"/>
          <w:sz w:val="24"/>
          <w:szCs w:val="24"/>
        </w:rPr>
        <w:t xml:space="preserve">. </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Para a implementação de recursos de </w:t>
      </w:r>
      <w:proofErr w:type="gramStart"/>
      <w:r w:rsidRPr="0078251D">
        <w:rPr>
          <w:rFonts w:ascii="Times New Roman" w:eastAsia="Times New Roman" w:hAnsi="Times New Roman" w:cs="Times New Roman"/>
          <w:sz w:val="24"/>
          <w:szCs w:val="24"/>
        </w:rPr>
        <w:t>TA</w:t>
      </w:r>
      <w:proofErr w:type="gramEnd"/>
      <w:r w:rsidRPr="0078251D">
        <w:rPr>
          <w:rFonts w:ascii="Times New Roman" w:eastAsia="Times New Roman" w:hAnsi="Times New Roman" w:cs="Times New Roman"/>
          <w:sz w:val="24"/>
          <w:szCs w:val="24"/>
        </w:rPr>
        <w:t xml:space="preserve"> no contexto escolar deve-se considerar a combinação de fatores do indivíduo e da tecnologia baseado em modelos teóricos que orientem a prática profissional. O </w:t>
      </w:r>
      <w:proofErr w:type="spellStart"/>
      <w:r w:rsidRPr="0078251D">
        <w:rPr>
          <w:rFonts w:ascii="Times New Roman" w:eastAsia="Times New Roman" w:hAnsi="Times New Roman" w:cs="Times New Roman"/>
          <w:sz w:val="24"/>
          <w:szCs w:val="24"/>
        </w:rPr>
        <w:t>Matching</w:t>
      </w:r>
      <w:proofErr w:type="spellEnd"/>
      <w:r w:rsidRPr="0078251D">
        <w:rPr>
          <w:rFonts w:ascii="Times New Roman" w:eastAsia="Times New Roman" w:hAnsi="Times New Roman" w:cs="Times New Roman"/>
          <w:sz w:val="24"/>
          <w:szCs w:val="24"/>
        </w:rPr>
        <w:t xml:space="preserve"> Person </w:t>
      </w:r>
      <w:proofErr w:type="spellStart"/>
      <w:r w:rsidRPr="0078251D">
        <w:rPr>
          <w:rFonts w:ascii="Times New Roman" w:eastAsia="Times New Roman" w:hAnsi="Times New Roman" w:cs="Times New Roman"/>
          <w:sz w:val="24"/>
          <w:szCs w:val="24"/>
        </w:rPr>
        <w:t>and</w:t>
      </w:r>
      <w:proofErr w:type="spellEnd"/>
      <w:r w:rsidRPr="0078251D">
        <w:rPr>
          <w:rFonts w:ascii="Times New Roman" w:eastAsia="Times New Roman" w:hAnsi="Times New Roman" w:cs="Times New Roman"/>
          <w:sz w:val="24"/>
          <w:szCs w:val="24"/>
        </w:rPr>
        <w:t xml:space="preserve"> Technology tem sido o mais referenciado </w:t>
      </w:r>
      <w:r w:rsidR="00447BA2" w:rsidRPr="0078251D">
        <w:rPr>
          <w:rFonts w:ascii="Times New Roman" w:eastAsia="Times New Roman" w:hAnsi="Times New Roman" w:cs="Times New Roman"/>
          <w:sz w:val="24"/>
          <w:szCs w:val="24"/>
        </w:rPr>
        <w:t>pela literatura</w:t>
      </w:r>
      <w:r w:rsidRPr="0078251D">
        <w:rPr>
          <w:rFonts w:ascii="Times New Roman" w:eastAsia="Times New Roman" w:hAnsi="Times New Roman" w:cs="Times New Roman"/>
          <w:sz w:val="24"/>
          <w:szCs w:val="24"/>
        </w:rPr>
        <w:t>, considerando três elementos: funções e características da tecnologia, fatores sociais e ambientais que influenciam o uso, e fatores pessoais e psicossociais do usuário</w:t>
      </w:r>
      <w:r w:rsidR="007D14DF" w:rsidRPr="0078251D">
        <w:rPr>
          <w:rFonts w:ascii="Times New Roman" w:eastAsia="Times New Roman" w:hAnsi="Times New Roman" w:cs="Times New Roman"/>
          <w:sz w:val="24"/>
          <w:szCs w:val="24"/>
          <w:vertAlign w:val="superscript"/>
        </w:rPr>
        <w:t>4</w:t>
      </w:r>
      <w:r w:rsidRPr="0078251D">
        <w:rPr>
          <w:rFonts w:ascii="Times New Roman" w:eastAsia="Times New Roman" w:hAnsi="Times New Roman" w:cs="Times New Roman"/>
          <w:sz w:val="24"/>
          <w:szCs w:val="24"/>
        </w:rPr>
        <w:t>. Com base neste modelo e por meio dos dados desta prática, o terapeuta ocupacional vem se mostrando um dos profissionais habilitados para compor essa equipe de trabalho no ambiente escolar.</w:t>
      </w:r>
    </w:p>
    <w:p w:rsidR="004E78B8" w:rsidRPr="0078251D" w:rsidRDefault="003B6EF6" w:rsidP="00B7557D">
      <w:pPr>
        <w:spacing w:after="0" w:line="360" w:lineRule="auto"/>
        <w:ind w:right="-568"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Os achados desta prática indicam, ainda, que o mobiliário adaptado proporcionou à estudante um melhor alinhamento e estabilidade postural, mais segurança e conforto para participar das atividades escolares em roda, na medida em que lhe deixou na mesma posição que seus colegas, favoreceu a interação com a professora e pares, e lhe permitiu estar mais atenta às atividades e aos comandos da professora regente. Assim, por considerar a consonância destes aspectos com aquilo que a literatura da área considera como recomendado e adequado para um mobiliário adaptado, destaca-se a eficácia do recurso confeccionado</w:t>
      </w:r>
      <w:r w:rsidR="007D14DF" w:rsidRPr="0078251D">
        <w:rPr>
          <w:rFonts w:ascii="Times New Roman" w:eastAsia="Times New Roman" w:hAnsi="Times New Roman" w:cs="Times New Roman"/>
          <w:sz w:val="24"/>
          <w:szCs w:val="24"/>
          <w:vertAlign w:val="superscript"/>
        </w:rPr>
        <w:t>5</w:t>
      </w:r>
      <w:r w:rsidRPr="0078251D">
        <w:rPr>
          <w:rFonts w:ascii="Times New Roman" w:eastAsia="Times New Roman" w:hAnsi="Times New Roman" w:cs="Times New Roman"/>
          <w:sz w:val="24"/>
          <w:szCs w:val="24"/>
        </w:rPr>
        <w:t xml:space="preserve">.  </w:t>
      </w:r>
    </w:p>
    <w:p w:rsidR="004E78B8" w:rsidRPr="0078251D" w:rsidRDefault="003B6EF6" w:rsidP="00B7557D">
      <w:pPr>
        <w:spacing w:after="0" w:line="360" w:lineRule="auto"/>
        <w:ind w:right="-567"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A originalidade do mobiliário é outro aspecto a mencionar, sobretudo por ter sido desenvolvido para uma demanda de participação coletiva no contexto da Educação Infantil, que é a atividade em roda no chão, </w:t>
      </w:r>
      <w:r w:rsidR="00447BA2" w:rsidRPr="0078251D">
        <w:rPr>
          <w:rFonts w:ascii="Times New Roman" w:eastAsia="Times New Roman" w:hAnsi="Times New Roman" w:cs="Times New Roman"/>
          <w:sz w:val="24"/>
          <w:szCs w:val="24"/>
        </w:rPr>
        <w:t>na</w:t>
      </w:r>
      <w:r w:rsidRPr="0078251D">
        <w:rPr>
          <w:rFonts w:ascii="Times New Roman" w:eastAsia="Times New Roman" w:hAnsi="Times New Roman" w:cs="Times New Roman"/>
          <w:sz w:val="24"/>
          <w:szCs w:val="24"/>
        </w:rPr>
        <w:t xml:space="preserve"> sala de aula comum. O uso de recurso da </w:t>
      </w:r>
      <w:r w:rsidR="000D03FE" w:rsidRPr="0078251D">
        <w:rPr>
          <w:rFonts w:ascii="Times New Roman" w:eastAsia="Times New Roman" w:hAnsi="Times New Roman" w:cs="Times New Roman"/>
          <w:sz w:val="24"/>
          <w:szCs w:val="24"/>
        </w:rPr>
        <w:t>TA</w:t>
      </w:r>
      <w:r w:rsidRPr="0078251D">
        <w:rPr>
          <w:rFonts w:ascii="Times New Roman" w:eastAsia="Times New Roman" w:hAnsi="Times New Roman" w:cs="Times New Roman"/>
          <w:sz w:val="24"/>
          <w:szCs w:val="24"/>
        </w:rPr>
        <w:t xml:space="preserve"> torna as atividades escolares acessíveis para as crianças com deficiência física, apoiando-as no processo de escolarização</w:t>
      </w:r>
      <w:r w:rsidR="007D14DF" w:rsidRPr="0078251D">
        <w:rPr>
          <w:rFonts w:ascii="Times New Roman" w:eastAsia="Times New Roman" w:hAnsi="Times New Roman" w:cs="Times New Roman"/>
          <w:sz w:val="24"/>
          <w:szCs w:val="24"/>
          <w:vertAlign w:val="superscript"/>
        </w:rPr>
        <w:t>6</w:t>
      </w:r>
      <w:r w:rsidRPr="0078251D">
        <w:rPr>
          <w:rFonts w:ascii="Times New Roman" w:eastAsia="Times New Roman" w:hAnsi="Times New Roman" w:cs="Times New Roman"/>
          <w:sz w:val="24"/>
          <w:szCs w:val="24"/>
        </w:rPr>
        <w:t>.</w:t>
      </w:r>
    </w:p>
    <w:p w:rsidR="004E78B8" w:rsidRPr="0078251D" w:rsidRDefault="003B6EF6" w:rsidP="00B7557D">
      <w:pPr>
        <w:spacing w:after="0" w:line="360" w:lineRule="auto"/>
        <w:ind w:right="-567"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Além destas questões específicas da </w:t>
      </w:r>
      <w:proofErr w:type="gramStart"/>
      <w:r w:rsidRPr="0078251D">
        <w:rPr>
          <w:rFonts w:ascii="Times New Roman" w:eastAsia="Times New Roman" w:hAnsi="Times New Roman" w:cs="Times New Roman"/>
          <w:sz w:val="24"/>
          <w:szCs w:val="24"/>
        </w:rPr>
        <w:t>TA</w:t>
      </w:r>
      <w:proofErr w:type="gramEnd"/>
      <w:r w:rsidRPr="0078251D">
        <w:rPr>
          <w:rFonts w:ascii="Times New Roman" w:eastAsia="Times New Roman" w:hAnsi="Times New Roman" w:cs="Times New Roman"/>
          <w:sz w:val="24"/>
          <w:szCs w:val="24"/>
        </w:rPr>
        <w:t xml:space="preserve">, pode-se observar outro ponto importante no decorrer deste processo, que diz respeito à possibilidade de aprendizagem e de formação profissional de todos os envolvidos. Além dos consultados, os consultores também tiveram a oportunidade de se depararem com situações novas sobre as quais ainda não haviam pensado e de perceberem demandas que só surgem com a aproximação da realidade e os problemas gerados no dia a dia da escola. </w:t>
      </w:r>
    </w:p>
    <w:p w:rsidR="004E78B8" w:rsidRPr="0078251D" w:rsidRDefault="003B6EF6" w:rsidP="00B7557D">
      <w:pPr>
        <w:spacing w:after="0" w:line="360" w:lineRule="auto"/>
        <w:ind w:right="-567"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 xml:space="preserve">Nessa experiência, foi clara a sensibilização das profissionais da saúde com aspectos da participação e do interesse de Beatriz nas atividades da escola, na forma que aconteciam. A princípio, a preocupação com o alinhamento biomecânico era preponderante e pautavam as decisões acerca da prescrição e adaptação do mobiliário. No entanto, ao serem confrontadas com a situação real de utilização do recurso e com as reações tanto de Beatriz como de seus colegas ao estarem na mesma </w:t>
      </w:r>
      <w:r w:rsidRPr="0078251D">
        <w:rPr>
          <w:rFonts w:ascii="Times New Roman" w:eastAsia="Times New Roman" w:hAnsi="Times New Roman" w:cs="Times New Roman"/>
          <w:sz w:val="24"/>
          <w:szCs w:val="24"/>
        </w:rPr>
        <w:lastRenderedPageBreak/>
        <w:t xml:space="preserve">postura e altura, as consultoras puderam reelaborar conceitos e pensar em novas estratégias para toda a complexidade que envolvia a situação real da sala de aula. </w:t>
      </w:r>
    </w:p>
    <w:p w:rsidR="00917C23" w:rsidRPr="0078251D" w:rsidRDefault="003B6EF6" w:rsidP="00B7557D">
      <w:pPr>
        <w:spacing w:after="0" w:line="360" w:lineRule="auto"/>
        <w:ind w:right="-567" w:firstLine="567"/>
        <w:jc w:val="both"/>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Com isso, percebe-se que o processo colaborativo é de fato, uma via de mão dupla, onde todos se beneficiam pela possibilidade de desenvolvimento pessoal e profissional mediado pelas interações democráticas entre os pares para a solução de problemas da prática, como já descrito por Ibiapina e Ferreira</w:t>
      </w:r>
      <w:r w:rsidR="007D14DF" w:rsidRPr="0078251D">
        <w:rPr>
          <w:rFonts w:ascii="Times New Roman" w:eastAsia="Times New Roman" w:hAnsi="Times New Roman" w:cs="Times New Roman"/>
          <w:sz w:val="24"/>
          <w:szCs w:val="24"/>
          <w:vertAlign w:val="superscript"/>
        </w:rPr>
        <w:t>7</w:t>
      </w:r>
      <w:r w:rsidR="00EC4C97" w:rsidRPr="0078251D">
        <w:rPr>
          <w:rFonts w:ascii="Times New Roman" w:eastAsia="Times New Roman" w:hAnsi="Times New Roman" w:cs="Times New Roman"/>
          <w:sz w:val="24"/>
          <w:szCs w:val="24"/>
        </w:rPr>
        <w:t>, Ibiapina</w:t>
      </w:r>
      <w:r w:rsidR="007D14DF" w:rsidRPr="0078251D">
        <w:rPr>
          <w:rFonts w:ascii="Times New Roman" w:eastAsia="Times New Roman" w:hAnsi="Times New Roman" w:cs="Times New Roman"/>
          <w:sz w:val="24"/>
          <w:szCs w:val="24"/>
          <w:vertAlign w:val="superscript"/>
        </w:rPr>
        <w:t>8</w:t>
      </w:r>
      <w:r w:rsidRPr="0078251D">
        <w:rPr>
          <w:rFonts w:ascii="Times New Roman" w:eastAsia="Times New Roman" w:hAnsi="Times New Roman" w:cs="Times New Roman"/>
          <w:sz w:val="24"/>
          <w:szCs w:val="24"/>
        </w:rPr>
        <w:t xml:space="preserve"> e constatado por Mendes</w:t>
      </w:r>
      <w:r w:rsidR="007D14DF" w:rsidRPr="0078251D">
        <w:rPr>
          <w:rFonts w:ascii="Times New Roman" w:eastAsia="Times New Roman" w:hAnsi="Times New Roman" w:cs="Times New Roman"/>
          <w:sz w:val="24"/>
          <w:szCs w:val="24"/>
          <w:vertAlign w:val="superscript"/>
        </w:rPr>
        <w:t>9</w:t>
      </w:r>
      <w:r w:rsidR="00EC4C97" w:rsidRPr="0078251D">
        <w:rPr>
          <w:rFonts w:ascii="Times New Roman" w:eastAsia="Times New Roman" w:hAnsi="Times New Roman" w:cs="Times New Roman"/>
          <w:sz w:val="24"/>
          <w:szCs w:val="24"/>
        </w:rPr>
        <w:t>, Mendes, Almeida e Toyoda</w:t>
      </w:r>
      <w:r w:rsidR="007D14DF" w:rsidRPr="0078251D">
        <w:rPr>
          <w:rFonts w:ascii="Times New Roman" w:eastAsia="Times New Roman" w:hAnsi="Times New Roman" w:cs="Times New Roman"/>
          <w:sz w:val="24"/>
          <w:szCs w:val="24"/>
          <w:vertAlign w:val="superscript"/>
        </w:rPr>
        <w:t>10</w:t>
      </w:r>
      <w:r w:rsidR="00EC4C97" w:rsidRPr="0078251D">
        <w:rPr>
          <w:rFonts w:ascii="Times New Roman" w:eastAsia="Times New Roman" w:hAnsi="Times New Roman" w:cs="Times New Roman"/>
          <w:sz w:val="24"/>
          <w:szCs w:val="24"/>
        </w:rPr>
        <w:t>, Dounis</w:t>
      </w:r>
      <w:r w:rsidR="00EC4C97" w:rsidRPr="0078251D">
        <w:rPr>
          <w:rFonts w:ascii="Times New Roman" w:eastAsia="Times New Roman" w:hAnsi="Times New Roman" w:cs="Times New Roman"/>
          <w:sz w:val="24"/>
          <w:szCs w:val="24"/>
          <w:vertAlign w:val="superscript"/>
        </w:rPr>
        <w:t>1</w:t>
      </w:r>
      <w:r w:rsidR="007D14DF" w:rsidRPr="0078251D">
        <w:rPr>
          <w:rFonts w:ascii="Times New Roman" w:eastAsia="Times New Roman" w:hAnsi="Times New Roman" w:cs="Times New Roman"/>
          <w:sz w:val="24"/>
          <w:szCs w:val="24"/>
          <w:vertAlign w:val="superscript"/>
        </w:rPr>
        <w:t>1</w:t>
      </w:r>
      <w:r w:rsidR="00EC4C97" w:rsidRPr="0078251D">
        <w:rPr>
          <w:rFonts w:ascii="Times New Roman" w:eastAsia="Times New Roman" w:hAnsi="Times New Roman" w:cs="Times New Roman"/>
          <w:sz w:val="24"/>
          <w:szCs w:val="24"/>
        </w:rPr>
        <w:t xml:space="preserve"> </w:t>
      </w:r>
      <w:r w:rsidRPr="0078251D">
        <w:rPr>
          <w:rFonts w:ascii="Times New Roman" w:eastAsia="Times New Roman" w:hAnsi="Times New Roman" w:cs="Times New Roman"/>
          <w:sz w:val="24"/>
          <w:szCs w:val="24"/>
        </w:rPr>
        <w:t>e</w:t>
      </w:r>
      <w:r w:rsidR="00EC4C97" w:rsidRPr="0078251D">
        <w:rPr>
          <w:rFonts w:ascii="Times New Roman" w:eastAsia="Times New Roman" w:hAnsi="Times New Roman" w:cs="Times New Roman"/>
          <w:sz w:val="24"/>
          <w:szCs w:val="24"/>
        </w:rPr>
        <w:t xml:space="preserve"> Calheiros</w:t>
      </w:r>
      <w:r w:rsidR="00EC4C97" w:rsidRPr="0078251D">
        <w:rPr>
          <w:rFonts w:ascii="Times New Roman" w:eastAsia="Times New Roman" w:hAnsi="Times New Roman" w:cs="Times New Roman"/>
          <w:sz w:val="24"/>
          <w:szCs w:val="24"/>
          <w:vertAlign w:val="superscript"/>
        </w:rPr>
        <w:t>1</w:t>
      </w:r>
      <w:r w:rsidR="007D14DF" w:rsidRPr="0078251D">
        <w:rPr>
          <w:rFonts w:ascii="Times New Roman" w:eastAsia="Times New Roman" w:hAnsi="Times New Roman" w:cs="Times New Roman"/>
          <w:sz w:val="24"/>
          <w:szCs w:val="24"/>
          <w:vertAlign w:val="superscript"/>
        </w:rPr>
        <w:t>2</w:t>
      </w:r>
      <w:r w:rsidRPr="0078251D">
        <w:rPr>
          <w:rFonts w:ascii="Times New Roman" w:eastAsia="Times New Roman" w:hAnsi="Times New Roman" w:cs="Times New Roman"/>
          <w:sz w:val="24"/>
          <w:szCs w:val="24"/>
        </w:rPr>
        <w:t>.</w:t>
      </w:r>
    </w:p>
    <w:p w:rsidR="004E78B8" w:rsidRPr="0078251D" w:rsidRDefault="004E78B8" w:rsidP="00B7557D">
      <w:pPr>
        <w:spacing w:after="0" w:line="360" w:lineRule="auto"/>
        <w:ind w:right="-568" w:firstLine="567"/>
        <w:jc w:val="both"/>
        <w:rPr>
          <w:rFonts w:ascii="Times New Roman" w:eastAsia="Times New Roman" w:hAnsi="Times New Roman" w:cs="Times New Roman"/>
          <w:sz w:val="24"/>
          <w:szCs w:val="24"/>
        </w:rPr>
      </w:pPr>
    </w:p>
    <w:p w:rsidR="00917C23" w:rsidRPr="0078251D" w:rsidRDefault="003B6EF6" w:rsidP="00B7557D">
      <w:pPr>
        <w:shd w:val="clear" w:color="auto" w:fill="FFFFFF"/>
        <w:spacing w:after="0" w:line="360" w:lineRule="auto"/>
        <w:ind w:right="-568" w:firstLine="567"/>
        <w:rPr>
          <w:rFonts w:ascii="Times New Roman" w:eastAsia="Times New Roman" w:hAnsi="Times New Roman" w:cs="Times New Roman"/>
          <w:sz w:val="24"/>
          <w:szCs w:val="24"/>
        </w:rPr>
      </w:pPr>
      <w:r w:rsidRPr="0078251D">
        <w:rPr>
          <w:rFonts w:ascii="Times New Roman" w:eastAsia="Times New Roman" w:hAnsi="Times New Roman" w:cs="Times New Roman"/>
          <w:b/>
          <w:sz w:val="24"/>
          <w:szCs w:val="24"/>
        </w:rPr>
        <w:t>SÍNTESE DE CONSIDERAÇÕES</w:t>
      </w:r>
      <w:r w:rsidRPr="0078251D">
        <w:rPr>
          <w:rFonts w:ascii="Times New Roman" w:eastAsia="Times New Roman" w:hAnsi="Times New Roman" w:cs="Times New Roman"/>
          <w:sz w:val="24"/>
          <w:szCs w:val="24"/>
        </w:rPr>
        <w:t> </w:t>
      </w:r>
    </w:p>
    <w:p w:rsidR="004E78B8" w:rsidRPr="0078251D" w:rsidRDefault="003B6EF6" w:rsidP="00B7557D">
      <w:pPr>
        <w:shd w:val="clear" w:color="auto" w:fill="FFFFFF"/>
        <w:spacing w:after="0" w:line="360" w:lineRule="auto"/>
        <w:ind w:right="-560" w:firstLine="567"/>
        <w:jc w:val="both"/>
        <w:rPr>
          <w:rFonts w:ascii="Times New Roman" w:eastAsia="Times New Roman" w:hAnsi="Times New Roman" w:cs="Times New Roman"/>
          <w:sz w:val="24"/>
          <w:szCs w:val="24"/>
          <w:highlight w:val="white"/>
        </w:rPr>
      </w:pPr>
      <w:r w:rsidRPr="0078251D">
        <w:rPr>
          <w:rFonts w:ascii="Times New Roman" w:eastAsia="Times New Roman" w:hAnsi="Times New Roman" w:cs="Times New Roman"/>
          <w:sz w:val="24"/>
          <w:szCs w:val="24"/>
          <w:highlight w:val="white"/>
        </w:rPr>
        <w:t>A intervenção realizada pela rede de apoio colaborativa com a construção de um mobiliário adaptado</w:t>
      </w:r>
      <w:r w:rsidR="00554174" w:rsidRPr="0078251D">
        <w:rPr>
          <w:rFonts w:ascii="Times New Roman" w:eastAsia="Times New Roman" w:hAnsi="Times New Roman" w:cs="Times New Roman"/>
          <w:sz w:val="24"/>
          <w:szCs w:val="24"/>
          <w:highlight w:val="white"/>
        </w:rPr>
        <w:t xml:space="preserve"> evidencia</w:t>
      </w:r>
      <w:r w:rsidRPr="0078251D">
        <w:rPr>
          <w:rFonts w:ascii="Times New Roman" w:eastAsia="Times New Roman" w:hAnsi="Times New Roman" w:cs="Times New Roman"/>
          <w:sz w:val="24"/>
          <w:szCs w:val="24"/>
          <w:highlight w:val="white"/>
        </w:rPr>
        <w:t xml:space="preserve"> a efetiva contribuição do terapeuta ocupacional para a participação da estudante com paralisia cerebral nas atividades em roda na educação infantil. Esta experiência poderá fortalecer um campo de atuação em expansão na terapia ocupacional.</w:t>
      </w:r>
    </w:p>
    <w:p w:rsidR="00EC4C97" w:rsidRPr="0078251D" w:rsidRDefault="00EC4C97" w:rsidP="00CD1118">
      <w:pPr>
        <w:shd w:val="clear" w:color="auto" w:fill="FFFFFF"/>
        <w:spacing w:after="0" w:line="360" w:lineRule="auto"/>
        <w:ind w:right="-568" w:firstLine="567"/>
        <w:rPr>
          <w:rFonts w:ascii="Times New Roman" w:eastAsia="Times New Roman" w:hAnsi="Times New Roman" w:cs="Times New Roman"/>
          <w:b/>
          <w:sz w:val="24"/>
          <w:szCs w:val="24"/>
        </w:rPr>
      </w:pPr>
    </w:p>
    <w:p w:rsidR="00917C23" w:rsidRPr="0078251D" w:rsidRDefault="003B6EF6" w:rsidP="00950BE7">
      <w:pPr>
        <w:shd w:val="clear" w:color="auto" w:fill="FFFFFF"/>
        <w:spacing w:after="0" w:line="360" w:lineRule="auto"/>
        <w:ind w:right="-568"/>
        <w:rPr>
          <w:rFonts w:ascii="Times New Roman" w:eastAsia="Times New Roman" w:hAnsi="Times New Roman" w:cs="Times New Roman"/>
          <w:b/>
          <w:sz w:val="24"/>
          <w:szCs w:val="24"/>
        </w:rPr>
      </w:pPr>
      <w:r w:rsidRPr="0078251D">
        <w:rPr>
          <w:rFonts w:ascii="Times New Roman" w:eastAsia="Times New Roman" w:hAnsi="Times New Roman" w:cs="Times New Roman"/>
          <w:b/>
          <w:sz w:val="24"/>
          <w:szCs w:val="24"/>
        </w:rPr>
        <w:t>REFERÊNCIAS</w:t>
      </w:r>
    </w:p>
    <w:p w:rsidR="00950BE7" w:rsidRPr="0078251D" w:rsidRDefault="00950BE7" w:rsidP="00950BE7">
      <w:pPr>
        <w:shd w:val="clear" w:color="auto" w:fill="FFFFFF"/>
        <w:spacing w:after="0" w:line="360" w:lineRule="auto"/>
        <w:ind w:right="-560"/>
        <w:rPr>
          <w:rFonts w:ascii="Times New Roman" w:eastAsia="Times New Roman" w:hAnsi="Times New Roman" w:cs="Times New Roman"/>
          <w:sz w:val="24"/>
          <w:szCs w:val="24"/>
          <w:highlight w:val="white"/>
        </w:rPr>
      </w:pPr>
      <w:r w:rsidRPr="0078251D">
        <w:rPr>
          <w:rFonts w:ascii="Times New Roman" w:eastAsia="Times New Roman" w:hAnsi="Times New Roman" w:cs="Times New Roman"/>
          <w:sz w:val="24"/>
          <w:szCs w:val="24"/>
          <w:highlight w:val="white"/>
        </w:rPr>
        <w:t xml:space="preserve">1. </w:t>
      </w:r>
      <w:r w:rsidR="00B92655" w:rsidRPr="0078251D">
        <w:rPr>
          <w:rFonts w:ascii="Times New Roman" w:eastAsia="Times New Roman" w:hAnsi="Times New Roman" w:cs="Times New Roman"/>
          <w:sz w:val="24"/>
          <w:szCs w:val="24"/>
          <w:highlight w:val="white"/>
        </w:rPr>
        <w:t>C</w:t>
      </w:r>
      <w:r w:rsidR="007E4022" w:rsidRPr="0078251D">
        <w:rPr>
          <w:rFonts w:ascii="Times New Roman" w:eastAsia="Times New Roman" w:hAnsi="Times New Roman" w:cs="Times New Roman"/>
          <w:sz w:val="24"/>
          <w:szCs w:val="24"/>
          <w:highlight w:val="white"/>
        </w:rPr>
        <w:t>alheiros</w:t>
      </w:r>
      <w:r w:rsidR="00B92655" w:rsidRPr="0078251D">
        <w:rPr>
          <w:rFonts w:ascii="Times New Roman" w:eastAsia="Times New Roman" w:hAnsi="Times New Roman" w:cs="Times New Roman"/>
          <w:sz w:val="24"/>
          <w:szCs w:val="24"/>
          <w:highlight w:val="white"/>
        </w:rPr>
        <w:t xml:space="preserve"> D</w:t>
      </w:r>
      <w:r w:rsidRPr="0078251D">
        <w:rPr>
          <w:rFonts w:ascii="Times New Roman" w:eastAsia="Times New Roman" w:hAnsi="Times New Roman" w:cs="Times New Roman"/>
          <w:sz w:val="24"/>
          <w:szCs w:val="24"/>
          <w:highlight w:val="white"/>
        </w:rPr>
        <w:t xml:space="preserve">S. </w:t>
      </w:r>
      <w:r w:rsidRPr="0078251D">
        <w:rPr>
          <w:rFonts w:ascii="Times New Roman" w:eastAsia="Times New Roman" w:hAnsi="Times New Roman" w:cs="Times New Roman"/>
          <w:b/>
          <w:sz w:val="24"/>
          <w:szCs w:val="24"/>
          <w:highlight w:val="white"/>
        </w:rPr>
        <w:t>Rede de apoio à escolarização inclusiva de uma estudante com paralisia cerebral: limites e possibilidades</w:t>
      </w:r>
      <w:r w:rsidRPr="0078251D">
        <w:rPr>
          <w:rFonts w:ascii="Times New Roman" w:eastAsia="Times New Roman" w:hAnsi="Times New Roman" w:cs="Times New Roman"/>
          <w:i/>
          <w:sz w:val="24"/>
          <w:szCs w:val="24"/>
          <w:highlight w:val="white"/>
        </w:rPr>
        <w:t>.</w:t>
      </w:r>
      <w:r w:rsidR="00B92655" w:rsidRPr="0078251D">
        <w:rPr>
          <w:rFonts w:ascii="Times New Roman" w:eastAsia="Times New Roman" w:hAnsi="Times New Roman" w:cs="Times New Roman"/>
          <w:i/>
          <w:sz w:val="24"/>
          <w:szCs w:val="24"/>
          <w:highlight w:val="white"/>
        </w:rPr>
        <w:t xml:space="preserve"> </w:t>
      </w:r>
      <w:r w:rsidR="00B92655" w:rsidRPr="0078251D">
        <w:rPr>
          <w:rFonts w:ascii="Times New Roman" w:eastAsia="Times New Roman" w:hAnsi="Times New Roman" w:cs="Times New Roman"/>
          <w:sz w:val="24"/>
          <w:szCs w:val="24"/>
          <w:highlight w:val="white"/>
        </w:rPr>
        <w:t>[Tese]. São Carlos:</w:t>
      </w:r>
      <w:r w:rsidRPr="0078251D">
        <w:rPr>
          <w:rFonts w:ascii="Times New Roman" w:eastAsia="Times New Roman" w:hAnsi="Times New Roman" w:cs="Times New Roman"/>
          <w:i/>
          <w:sz w:val="24"/>
          <w:szCs w:val="24"/>
          <w:highlight w:val="white"/>
        </w:rPr>
        <w:t xml:space="preserve"> </w:t>
      </w:r>
      <w:r w:rsidRPr="0078251D">
        <w:rPr>
          <w:rFonts w:ascii="Times New Roman" w:eastAsia="Times New Roman" w:hAnsi="Times New Roman" w:cs="Times New Roman"/>
          <w:sz w:val="24"/>
          <w:szCs w:val="24"/>
          <w:highlight w:val="white"/>
        </w:rPr>
        <w:t>Univ</w:t>
      </w:r>
      <w:r w:rsidR="00B92655" w:rsidRPr="0078251D">
        <w:rPr>
          <w:rFonts w:ascii="Times New Roman" w:eastAsia="Times New Roman" w:hAnsi="Times New Roman" w:cs="Times New Roman"/>
          <w:sz w:val="24"/>
          <w:szCs w:val="24"/>
          <w:highlight w:val="white"/>
        </w:rPr>
        <w:t xml:space="preserve">ersidade Federal de São Carlos; 2018.  </w:t>
      </w:r>
      <w:r w:rsidRPr="0078251D">
        <w:rPr>
          <w:rFonts w:ascii="Times New Roman" w:eastAsia="Times New Roman" w:hAnsi="Times New Roman" w:cs="Times New Roman"/>
          <w:sz w:val="24"/>
          <w:szCs w:val="24"/>
          <w:highlight w:val="white"/>
        </w:rPr>
        <w:t xml:space="preserve">No prelo. </w:t>
      </w:r>
    </w:p>
    <w:p w:rsidR="007E3578" w:rsidRPr="0078251D" w:rsidRDefault="007E3578" w:rsidP="00950BE7">
      <w:pPr>
        <w:shd w:val="clear" w:color="auto" w:fill="FFFFFF"/>
        <w:spacing w:after="0" w:line="360" w:lineRule="auto"/>
        <w:ind w:right="-568"/>
        <w:rPr>
          <w:rFonts w:ascii="Times New Roman" w:eastAsia="Times New Roman" w:hAnsi="Times New Roman" w:cs="Times New Roman"/>
          <w:sz w:val="24"/>
          <w:szCs w:val="24"/>
        </w:rPr>
      </w:pPr>
      <w:proofErr w:type="gramStart"/>
      <w:r w:rsidRPr="0078251D">
        <w:rPr>
          <w:rFonts w:ascii="Times New Roman" w:eastAsia="Times New Roman" w:hAnsi="Times New Roman" w:cs="Times New Roman"/>
          <w:sz w:val="24"/>
          <w:szCs w:val="24"/>
          <w:lang w:val="en-US"/>
        </w:rPr>
        <w:t>2</w:t>
      </w:r>
      <w:r w:rsidR="00FA657A" w:rsidRPr="0078251D">
        <w:rPr>
          <w:rFonts w:ascii="Times New Roman" w:eastAsia="Times New Roman" w:hAnsi="Times New Roman" w:cs="Times New Roman"/>
          <w:sz w:val="24"/>
          <w:szCs w:val="24"/>
          <w:lang w:val="en-US"/>
        </w:rPr>
        <w:t xml:space="preserve"> </w:t>
      </w:r>
      <w:r w:rsidR="00205D9D" w:rsidRPr="0078251D">
        <w:rPr>
          <w:rFonts w:ascii="Times New Roman" w:eastAsia="Times New Roman" w:hAnsi="Times New Roman" w:cs="Times New Roman"/>
          <w:sz w:val="24"/>
          <w:szCs w:val="24"/>
          <w:lang w:val="en-US"/>
        </w:rPr>
        <w:t>.</w:t>
      </w:r>
      <w:proofErr w:type="gramEnd"/>
      <w:r w:rsidR="00205D9D" w:rsidRPr="0078251D">
        <w:rPr>
          <w:rFonts w:ascii="Times New Roman" w:eastAsia="Times New Roman" w:hAnsi="Times New Roman" w:cs="Times New Roman"/>
          <w:sz w:val="24"/>
          <w:szCs w:val="24"/>
          <w:lang w:val="en-US"/>
        </w:rPr>
        <w:t xml:space="preserve"> Idol L; </w:t>
      </w:r>
      <w:proofErr w:type="spellStart"/>
      <w:r w:rsidR="00205D9D" w:rsidRPr="0078251D">
        <w:rPr>
          <w:rFonts w:ascii="Times New Roman" w:eastAsia="Times New Roman" w:hAnsi="Times New Roman" w:cs="Times New Roman"/>
          <w:sz w:val="24"/>
          <w:szCs w:val="24"/>
          <w:lang w:val="en-US"/>
        </w:rPr>
        <w:t>Nevin</w:t>
      </w:r>
      <w:proofErr w:type="spellEnd"/>
      <w:r w:rsidR="00205D9D" w:rsidRPr="0078251D">
        <w:rPr>
          <w:rFonts w:ascii="Times New Roman" w:eastAsia="Times New Roman" w:hAnsi="Times New Roman" w:cs="Times New Roman"/>
          <w:sz w:val="24"/>
          <w:szCs w:val="24"/>
          <w:lang w:val="en-US"/>
        </w:rPr>
        <w:t xml:space="preserve"> A; </w:t>
      </w:r>
      <w:proofErr w:type="spellStart"/>
      <w:r w:rsidR="00205D9D" w:rsidRPr="0078251D">
        <w:rPr>
          <w:rFonts w:ascii="Times New Roman" w:eastAsia="Times New Roman" w:hAnsi="Times New Roman" w:cs="Times New Roman"/>
          <w:sz w:val="24"/>
          <w:szCs w:val="24"/>
          <w:lang w:val="en-US"/>
        </w:rPr>
        <w:t>Paolucci</w:t>
      </w:r>
      <w:proofErr w:type="spellEnd"/>
      <w:r w:rsidR="00205D9D" w:rsidRPr="0078251D">
        <w:rPr>
          <w:rFonts w:ascii="Times New Roman" w:eastAsia="Times New Roman" w:hAnsi="Times New Roman" w:cs="Times New Roman"/>
          <w:sz w:val="24"/>
          <w:szCs w:val="24"/>
          <w:lang w:val="en-US"/>
        </w:rPr>
        <w:t xml:space="preserve">-Whitcomb P. </w:t>
      </w:r>
      <w:r w:rsidR="00205D9D" w:rsidRPr="0078251D">
        <w:rPr>
          <w:rFonts w:ascii="Times New Roman" w:eastAsia="Times New Roman" w:hAnsi="Times New Roman" w:cs="Times New Roman"/>
          <w:b/>
          <w:sz w:val="24"/>
          <w:szCs w:val="24"/>
          <w:lang w:val="en-US"/>
        </w:rPr>
        <w:t>Collaborative consultation</w:t>
      </w:r>
      <w:r w:rsidR="00205D9D" w:rsidRPr="0078251D">
        <w:rPr>
          <w:rFonts w:ascii="Times New Roman" w:eastAsia="Times New Roman" w:hAnsi="Times New Roman" w:cs="Times New Roman"/>
          <w:sz w:val="24"/>
          <w:szCs w:val="24"/>
          <w:lang w:val="en-US"/>
        </w:rPr>
        <w:t xml:space="preserve">. </w:t>
      </w:r>
      <w:r w:rsidR="00205D9D" w:rsidRPr="0078251D">
        <w:rPr>
          <w:rFonts w:ascii="Times New Roman" w:eastAsia="Times New Roman" w:hAnsi="Times New Roman" w:cs="Times New Roman"/>
          <w:sz w:val="24"/>
          <w:szCs w:val="24"/>
        </w:rPr>
        <w:t>3. ed.  Austin, Texas. Pro- ED; 2000.</w:t>
      </w:r>
      <w:r w:rsidR="007D14DF" w:rsidRPr="0078251D">
        <w:rPr>
          <w:rFonts w:ascii="Times New Roman" w:eastAsia="Times New Roman" w:hAnsi="Times New Roman" w:cs="Times New Roman"/>
          <w:sz w:val="24"/>
          <w:szCs w:val="24"/>
        </w:rPr>
        <w:t xml:space="preserve"> </w:t>
      </w:r>
    </w:p>
    <w:p w:rsidR="00950BE7" w:rsidRPr="0078251D" w:rsidRDefault="007D14DF" w:rsidP="00950BE7">
      <w:pPr>
        <w:shd w:val="clear" w:color="auto" w:fill="FFFFFF"/>
        <w:spacing w:after="0" w:line="360" w:lineRule="auto"/>
        <w:ind w:right="-568"/>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highlight w:val="white"/>
        </w:rPr>
        <w:t>3</w:t>
      </w:r>
      <w:r w:rsidR="00950BE7" w:rsidRPr="0078251D">
        <w:rPr>
          <w:rFonts w:ascii="Times New Roman" w:eastAsia="Times New Roman" w:hAnsi="Times New Roman" w:cs="Times New Roman"/>
          <w:sz w:val="24"/>
          <w:szCs w:val="24"/>
          <w:highlight w:val="white"/>
        </w:rPr>
        <w:t xml:space="preserve">. </w:t>
      </w:r>
      <w:r w:rsidR="007E4022" w:rsidRPr="0078251D">
        <w:rPr>
          <w:rFonts w:ascii="Times New Roman" w:eastAsia="Times New Roman" w:hAnsi="Times New Roman" w:cs="Times New Roman"/>
          <w:sz w:val="24"/>
          <w:szCs w:val="24"/>
        </w:rPr>
        <w:t>Calheiros DC</w:t>
      </w:r>
      <w:r w:rsidR="00950BE7" w:rsidRPr="0078251D">
        <w:rPr>
          <w:rFonts w:ascii="Times New Roman" w:eastAsia="Times New Roman" w:hAnsi="Times New Roman" w:cs="Times New Roman"/>
          <w:sz w:val="24"/>
          <w:szCs w:val="24"/>
        </w:rPr>
        <w:t>; M</w:t>
      </w:r>
      <w:r w:rsidR="007E4022" w:rsidRPr="0078251D">
        <w:rPr>
          <w:rFonts w:ascii="Times New Roman" w:eastAsia="Times New Roman" w:hAnsi="Times New Roman" w:cs="Times New Roman"/>
          <w:sz w:val="24"/>
          <w:szCs w:val="24"/>
        </w:rPr>
        <w:t>endes E</w:t>
      </w:r>
      <w:r w:rsidR="00950BE7" w:rsidRPr="0078251D">
        <w:rPr>
          <w:rFonts w:ascii="Times New Roman" w:eastAsia="Times New Roman" w:hAnsi="Times New Roman" w:cs="Times New Roman"/>
          <w:sz w:val="24"/>
          <w:szCs w:val="24"/>
        </w:rPr>
        <w:t>G; L</w:t>
      </w:r>
      <w:r w:rsidR="007E4022" w:rsidRPr="0078251D">
        <w:rPr>
          <w:rFonts w:ascii="Times New Roman" w:eastAsia="Times New Roman" w:hAnsi="Times New Roman" w:cs="Times New Roman"/>
          <w:sz w:val="24"/>
          <w:szCs w:val="24"/>
        </w:rPr>
        <w:t>ourenço G</w:t>
      </w:r>
      <w:r w:rsidR="00950BE7" w:rsidRPr="0078251D">
        <w:rPr>
          <w:rFonts w:ascii="Times New Roman" w:eastAsia="Times New Roman" w:hAnsi="Times New Roman" w:cs="Times New Roman"/>
          <w:sz w:val="24"/>
          <w:szCs w:val="24"/>
        </w:rPr>
        <w:t xml:space="preserve">F. </w:t>
      </w:r>
      <w:r w:rsidR="00950BE7" w:rsidRPr="0078251D">
        <w:rPr>
          <w:rFonts w:ascii="Times New Roman" w:eastAsia="Times New Roman" w:hAnsi="Times New Roman" w:cs="Times New Roman"/>
          <w:b/>
          <w:sz w:val="24"/>
          <w:szCs w:val="24"/>
        </w:rPr>
        <w:t>Considerações acerca da Tecnologia Assistiva no cenário educacional brasileiro</w:t>
      </w:r>
      <w:r w:rsidR="00950BE7" w:rsidRPr="0078251D">
        <w:rPr>
          <w:rFonts w:ascii="Times New Roman" w:eastAsia="Times New Roman" w:hAnsi="Times New Roman" w:cs="Times New Roman"/>
          <w:sz w:val="24"/>
          <w:szCs w:val="24"/>
        </w:rPr>
        <w:t>. Revista Educação Especial</w:t>
      </w:r>
      <w:r w:rsidR="007E4022" w:rsidRPr="0078251D">
        <w:rPr>
          <w:rFonts w:ascii="Times New Roman" w:eastAsia="Times New Roman" w:hAnsi="Times New Roman" w:cs="Times New Roman"/>
          <w:sz w:val="24"/>
          <w:szCs w:val="24"/>
        </w:rPr>
        <w:t>. Santa Maria. 2018; 31(</w:t>
      </w:r>
      <w:r w:rsidR="00950BE7" w:rsidRPr="0078251D">
        <w:rPr>
          <w:rFonts w:ascii="Times New Roman" w:eastAsia="Times New Roman" w:hAnsi="Times New Roman" w:cs="Times New Roman"/>
          <w:sz w:val="24"/>
          <w:szCs w:val="24"/>
        </w:rPr>
        <w:t>60</w:t>
      </w:r>
      <w:r w:rsidR="007E4022" w:rsidRPr="0078251D">
        <w:rPr>
          <w:rFonts w:ascii="Times New Roman" w:eastAsia="Times New Roman" w:hAnsi="Times New Roman" w:cs="Times New Roman"/>
          <w:sz w:val="24"/>
          <w:szCs w:val="24"/>
        </w:rPr>
        <w:t>):229-244.</w:t>
      </w:r>
    </w:p>
    <w:p w:rsidR="00917C23" w:rsidRPr="0078251D" w:rsidRDefault="007D14DF" w:rsidP="00950BE7">
      <w:pPr>
        <w:shd w:val="clear" w:color="auto" w:fill="FFFFFF"/>
        <w:spacing w:after="0" w:line="360" w:lineRule="auto"/>
        <w:ind w:right="-568"/>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highlight w:val="white"/>
        </w:rPr>
        <w:t>4</w:t>
      </w:r>
      <w:r w:rsidR="00950BE7" w:rsidRPr="0078251D">
        <w:rPr>
          <w:rFonts w:ascii="Times New Roman" w:eastAsia="Times New Roman" w:hAnsi="Times New Roman" w:cs="Times New Roman"/>
          <w:sz w:val="24"/>
          <w:szCs w:val="24"/>
          <w:highlight w:val="white"/>
        </w:rPr>
        <w:t xml:space="preserve">. </w:t>
      </w:r>
      <w:r w:rsidR="004E2269" w:rsidRPr="0078251D">
        <w:rPr>
          <w:rFonts w:ascii="Times New Roman" w:eastAsia="Times New Roman" w:hAnsi="Times New Roman" w:cs="Times New Roman"/>
          <w:sz w:val="24"/>
          <w:szCs w:val="24"/>
          <w:highlight w:val="white"/>
        </w:rPr>
        <w:t>Alves ACJ</w:t>
      </w:r>
      <w:r w:rsidR="003B6EF6" w:rsidRPr="0078251D">
        <w:rPr>
          <w:rFonts w:ascii="Times New Roman" w:eastAsia="Times New Roman" w:hAnsi="Times New Roman" w:cs="Times New Roman"/>
          <w:sz w:val="24"/>
          <w:szCs w:val="24"/>
          <w:highlight w:val="white"/>
        </w:rPr>
        <w:t xml:space="preserve">; </w:t>
      </w:r>
      <w:proofErr w:type="spellStart"/>
      <w:r w:rsidR="004E2269" w:rsidRPr="0078251D">
        <w:rPr>
          <w:rFonts w:ascii="Times New Roman" w:eastAsia="Times New Roman" w:hAnsi="Times New Roman" w:cs="Times New Roman"/>
          <w:sz w:val="24"/>
          <w:szCs w:val="24"/>
          <w:highlight w:val="white"/>
        </w:rPr>
        <w:t>Matsukura</w:t>
      </w:r>
      <w:proofErr w:type="spellEnd"/>
      <w:r w:rsidR="004E2269" w:rsidRPr="0078251D">
        <w:rPr>
          <w:rFonts w:ascii="Times New Roman" w:eastAsia="Times New Roman" w:hAnsi="Times New Roman" w:cs="Times New Roman"/>
          <w:sz w:val="24"/>
          <w:szCs w:val="24"/>
          <w:highlight w:val="white"/>
        </w:rPr>
        <w:t xml:space="preserve"> T</w:t>
      </w:r>
      <w:r w:rsidR="003B6EF6" w:rsidRPr="0078251D">
        <w:rPr>
          <w:rFonts w:ascii="Times New Roman" w:eastAsia="Times New Roman" w:hAnsi="Times New Roman" w:cs="Times New Roman"/>
          <w:sz w:val="24"/>
          <w:szCs w:val="24"/>
          <w:highlight w:val="white"/>
        </w:rPr>
        <w:t xml:space="preserve">S. </w:t>
      </w:r>
      <w:r w:rsidR="003B6EF6" w:rsidRPr="0078251D">
        <w:rPr>
          <w:rFonts w:ascii="Times New Roman" w:eastAsia="Times New Roman" w:hAnsi="Times New Roman" w:cs="Times New Roman"/>
          <w:b/>
          <w:sz w:val="24"/>
          <w:szCs w:val="24"/>
        </w:rPr>
        <w:t>Modelos teóricos para indicação e implementação de tecnologia assistiva</w:t>
      </w:r>
      <w:r w:rsidR="003B6EF6" w:rsidRPr="0078251D">
        <w:rPr>
          <w:rFonts w:ascii="Times New Roman" w:eastAsia="Times New Roman" w:hAnsi="Times New Roman" w:cs="Times New Roman"/>
          <w:sz w:val="24"/>
          <w:szCs w:val="24"/>
        </w:rPr>
        <w:t>. Cadernos Brasileiros de Terapia Ocupacional</w:t>
      </w:r>
      <w:r w:rsidR="004E2269" w:rsidRPr="0078251D">
        <w:rPr>
          <w:rFonts w:ascii="Times New Roman" w:eastAsia="Times New Roman" w:hAnsi="Times New Roman" w:cs="Times New Roman"/>
          <w:sz w:val="24"/>
          <w:szCs w:val="24"/>
        </w:rPr>
        <w:t>. São Carlos.</w:t>
      </w:r>
      <w:r w:rsidR="003B6EF6" w:rsidRPr="0078251D">
        <w:rPr>
          <w:rFonts w:ascii="Times New Roman" w:eastAsia="Times New Roman" w:hAnsi="Times New Roman" w:cs="Times New Roman"/>
          <w:sz w:val="24"/>
          <w:szCs w:val="24"/>
        </w:rPr>
        <w:t xml:space="preserve"> </w:t>
      </w:r>
      <w:r w:rsidR="004E2269" w:rsidRPr="0078251D">
        <w:rPr>
          <w:rFonts w:ascii="Times New Roman" w:eastAsia="Times New Roman" w:hAnsi="Times New Roman" w:cs="Times New Roman"/>
          <w:sz w:val="24"/>
          <w:szCs w:val="24"/>
        </w:rPr>
        <w:t xml:space="preserve">2016; </w:t>
      </w:r>
      <w:r w:rsidR="003B6EF6" w:rsidRPr="0078251D">
        <w:rPr>
          <w:rFonts w:ascii="Times New Roman" w:eastAsia="Times New Roman" w:hAnsi="Times New Roman" w:cs="Times New Roman"/>
          <w:sz w:val="24"/>
          <w:szCs w:val="24"/>
        </w:rPr>
        <w:t>24</w:t>
      </w:r>
      <w:r w:rsidR="004E2269" w:rsidRPr="0078251D">
        <w:rPr>
          <w:rFonts w:ascii="Times New Roman" w:eastAsia="Times New Roman" w:hAnsi="Times New Roman" w:cs="Times New Roman"/>
          <w:sz w:val="24"/>
          <w:szCs w:val="24"/>
        </w:rPr>
        <w:t>(</w:t>
      </w:r>
      <w:r w:rsidR="003B6EF6" w:rsidRPr="0078251D">
        <w:rPr>
          <w:rFonts w:ascii="Times New Roman" w:eastAsia="Times New Roman" w:hAnsi="Times New Roman" w:cs="Times New Roman"/>
          <w:sz w:val="24"/>
          <w:szCs w:val="24"/>
        </w:rPr>
        <w:t>3</w:t>
      </w:r>
      <w:r w:rsidR="004E2269" w:rsidRPr="0078251D">
        <w:rPr>
          <w:rFonts w:ascii="Times New Roman" w:eastAsia="Times New Roman" w:hAnsi="Times New Roman" w:cs="Times New Roman"/>
          <w:sz w:val="24"/>
          <w:szCs w:val="24"/>
        </w:rPr>
        <w:t>):591-599</w:t>
      </w:r>
      <w:r w:rsidR="003B6EF6" w:rsidRPr="0078251D">
        <w:rPr>
          <w:rFonts w:ascii="Times New Roman" w:eastAsia="Times New Roman" w:hAnsi="Times New Roman" w:cs="Times New Roman"/>
          <w:sz w:val="24"/>
          <w:szCs w:val="24"/>
        </w:rPr>
        <w:t xml:space="preserve">. </w:t>
      </w:r>
    </w:p>
    <w:p w:rsidR="00950BE7" w:rsidRPr="0078251D" w:rsidRDefault="007D14DF" w:rsidP="00950BE7">
      <w:pPr>
        <w:pStyle w:val="Ttulo3"/>
        <w:keepNext w:val="0"/>
        <w:keepLines w:val="0"/>
        <w:shd w:val="clear" w:color="auto" w:fill="FFFFFF"/>
        <w:spacing w:before="0" w:after="0" w:line="360" w:lineRule="auto"/>
        <w:ind w:right="-568"/>
        <w:rPr>
          <w:rFonts w:ascii="Times New Roman" w:eastAsia="Times New Roman" w:hAnsi="Times New Roman" w:cs="Times New Roman"/>
          <w:b w:val="0"/>
          <w:sz w:val="24"/>
          <w:szCs w:val="24"/>
          <w:highlight w:val="white"/>
        </w:rPr>
      </w:pPr>
      <w:r w:rsidRPr="0078251D">
        <w:rPr>
          <w:rFonts w:ascii="Times New Roman" w:eastAsia="Times New Roman" w:hAnsi="Times New Roman" w:cs="Times New Roman"/>
          <w:b w:val="0"/>
          <w:sz w:val="24"/>
          <w:szCs w:val="24"/>
          <w:highlight w:val="white"/>
        </w:rPr>
        <w:t>5</w:t>
      </w:r>
      <w:r w:rsidR="00950BE7" w:rsidRPr="0078251D">
        <w:rPr>
          <w:rFonts w:ascii="Times New Roman" w:eastAsia="Times New Roman" w:hAnsi="Times New Roman" w:cs="Times New Roman"/>
          <w:b w:val="0"/>
          <w:sz w:val="24"/>
          <w:szCs w:val="24"/>
          <w:highlight w:val="white"/>
        </w:rPr>
        <w:t xml:space="preserve">. </w:t>
      </w:r>
      <w:proofErr w:type="spellStart"/>
      <w:r w:rsidR="00705933" w:rsidRPr="0078251D">
        <w:rPr>
          <w:rFonts w:ascii="Times New Roman" w:eastAsia="Times New Roman" w:hAnsi="Times New Roman" w:cs="Times New Roman"/>
          <w:b w:val="0"/>
          <w:sz w:val="24"/>
          <w:szCs w:val="24"/>
          <w:highlight w:val="white"/>
        </w:rPr>
        <w:t>Piovezanni</w:t>
      </w:r>
      <w:proofErr w:type="spellEnd"/>
      <w:r w:rsidR="00705933" w:rsidRPr="0078251D">
        <w:rPr>
          <w:rFonts w:ascii="Times New Roman" w:eastAsia="Times New Roman" w:hAnsi="Times New Roman" w:cs="Times New Roman"/>
          <w:b w:val="0"/>
          <w:sz w:val="24"/>
          <w:szCs w:val="24"/>
          <w:highlight w:val="white"/>
        </w:rPr>
        <w:t xml:space="preserve"> MA</w:t>
      </w:r>
      <w:r w:rsidR="00950BE7" w:rsidRPr="0078251D">
        <w:rPr>
          <w:rFonts w:ascii="Times New Roman" w:eastAsia="Times New Roman" w:hAnsi="Times New Roman" w:cs="Times New Roman"/>
          <w:b w:val="0"/>
          <w:sz w:val="24"/>
          <w:szCs w:val="24"/>
          <w:highlight w:val="white"/>
        </w:rPr>
        <w:t xml:space="preserve">T; </w:t>
      </w:r>
      <w:r w:rsidR="00705933" w:rsidRPr="0078251D">
        <w:rPr>
          <w:rFonts w:ascii="Times New Roman" w:eastAsia="Times New Roman" w:hAnsi="Times New Roman" w:cs="Times New Roman"/>
          <w:b w:val="0"/>
          <w:sz w:val="24"/>
          <w:szCs w:val="24"/>
          <w:highlight w:val="white"/>
        </w:rPr>
        <w:t>Rocha ANDC</w:t>
      </w:r>
      <w:r w:rsidR="00950BE7" w:rsidRPr="0078251D">
        <w:rPr>
          <w:rFonts w:ascii="Times New Roman" w:eastAsia="Times New Roman" w:hAnsi="Times New Roman" w:cs="Times New Roman"/>
          <w:b w:val="0"/>
          <w:sz w:val="24"/>
          <w:szCs w:val="24"/>
          <w:highlight w:val="white"/>
        </w:rPr>
        <w:t xml:space="preserve">; </w:t>
      </w:r>
      <w:proofErr w:type="spellStart"/>
      <w:r w:rsidR="00705933" w:rsidRPr="0078251D">
        <w:rPr>
          <w:rFonts w:ascii="Times New Roman" w:eastAsia="Times New Roman" w:hAnsi="Times New Roman" w:cs="Times New Roman"/>
          <w:b w:val="0"/>
          <w:sz w:val="24"/>
          <w:szCs w:val="24"/>
          <w:highlight w:val="white"/>
        </w:rPr>
        <w:t>Braccialli</w:t>
      </w:r>
      <w:proofErr w:type="spellEnd"/>
      <w:r w:rsidR="00705933" w:rsidRPr="0078251D">
        <w:rPr>
          <w:rFonts w:ascii="Times New Roman" w:eastAsia="Times New Roman" w:hAnsi="Times New Roman" w:cs="Times New Roman"/>
          <w:b w:val="0"/>
          <w:sz w:val="24"/>
          <w:szCs w:val="24"/>
          <w:highlight w:val="white"/>
        </w:rPr>
        <w:t xml:space="preserve"> LM</w:t>
      </w:r>
      <w:r w:rsidR="00950BE7" w:rsidRPr="0078251D">
        <w:rPr>
          <w:rFonts w:ascii="Times New Roman" w:eastAsia="Times New Roman" w:hAnsi="Times New Roman" w:cs="Times New Roman"/>
          <w:b w:val="0"/>
          <w:sz w:val="24"/>
          <w:szCs w:val="24"/>
          <w:highlight w:val="white"/>
        </w:rPr>
        <w:t xml:space="preserve">P. </w:t>
      </w:r>
      <w:r w:rsidR="00950BE7" w:rsidRPr="0078251D">
        <w:rPr>
          <w:rFonts w:ascii="Times New Roman" w:eastAsia="Times New Roman" w:hAnsi="Times New Roman" w:cs="Times New Roman"/>
          <w:sz w:val="24"/>
          <w:szCs w:val="24"/>
          <w:highlight w:val="white"/>
        </w:rPr>
        <w:t>Eficácia de mobiliário escolar adaptado de baixo custo no desempenho funcional de criança com paralisia cerebral</w:t>
      </w:r>
      <w:r w:rsidR="00950BE7" w:rsidRPr="0078251D">
        <w:rPr>
          <w:rFonts w:ascii="Times New Roman" w:eastAsia="Times New Roman" w:hAnsi="Times New Roman" w:cs="Times New Roman"/>
          <w:b w:val="0"/>
          <w:sz w:val="24"/>
          <w:szCs w:val="24"/>
          <w:highlight w:val="white"/>
        </w:rPr>
        <w:t>. Revista Educação Especial</w:t>
      </w:r>
      <w:r w:rsidR="00705933" w:rsidRPr="0078251D">
        <w:rPr>
          <w:rFonts w:ascii="Times New Roman" w:eastAsia="Times New Roman" w:hAnsi="Times New Roman" w:cs="Times New Roman"/>
          <w:b w:val="0"/>
          <w:sz w:val="24"/>
          <w:szCs w:val="24"/>
          <w:highlight w:val="white"/>
        </w:rPr>
        <w:t xml:space="preserve">. Santa Maria. 2014; </w:t>
      </w:r>
      <w:r w:rsidR="00950BE7" w:rsidRPr="0078251D">
        <w:rPr>
          <w:rFonts w:ascii="Times New Roman" w:eastAsia="Times New Roman" w:hAnsi="Times New Roman" w:cs="Times New Roman"/>
          <w:b w:val="0"/>
          <w:sz w:val="24"/>
          <w:szCs w:val="24"/>
          <w:highlight w:val="white"/>
        </w:rPr>
        <w:t>27</w:t>
      </w:r>
      <w:r w:rsidR="00705933" w:rsidRPr="0078251D">
        <w:rPr>
          <w:rFonts w:ascii="Times New Roman" w:eastAsia="Times New Roman" w:hAnsi="Times New Roman" w:cs="Times New Roman"/>
          <w:b w:val="0"/>
          <w:sz w:val="24"/>
          <w:szCs w:val="24"/>
          <w:highlight w:val="white"/>
        </w:rPr>
        <w:t>(</w:t>
      </w:r>
      <w:r w:rsidR="00950BE7" w:rsidRPr="0078251D">
        <w:rPr>
          <w:rFonts w:ascii="Times New Roman" w:eastAsia="Times New Roman" w:hAnsi="Times New Roman" w:cs="Times New Roman"/>
          <w:b w:val="0"/>
          <w:sz w:val="24"/>
          <w:szCs w:val="24"/>
          <w:highlight w:val="white"/>
        </w:rPr>
        <w:t>49</w:t>
      </w:r>
      <w:r w:rsidR="00705933" w:rsidRPr="0078251D">
        <w:rPr>
          <w:rFonts w:ascii="Times New Roman" w:eastAsia="Times New Roman" w:hAnsi="Times New Roman" w:cs="Times New Roman"/>
          <w:b w:val="0"/>
          <w:sz w:val="24"/>
          <w:szCs w:val="24"/>
          <w:highlight w:val="white"/>
        </w:rPr>
        <w:t>):485-498</w:t>
      </w:r>
      <w:r w:rsidR="00950BE7" w:rsidRPr="0078251D">
        <w:rPr>
          <w:rFonts w:ascii="Times New Roman" w:eastAsia="Times New Roman" w:hAnsi="Times New Roman" w:cs="Times New Roman"/>
          <w:b w:val="0"/>
          <w:sz w:val="24"/>
          <w:szCs w:val="24"/>
          <w:highlight w:val="white"/>
        </w:rPr>
        <w:t>.</w:t>
      </w:r>
    </w:p>
    <w:p w:rsidR="00950BE7" w:rsidRPr="0078251D" w:rsidRDefault="007D14DF" w:rsidP="00950BE7">
      <w:pPr>
        <w:pStyle w:val="Ttulo3"/>
        <w:keepNext w:val="0"/>
        <w:keepLines w:val="0"/>
        <w:shd w:val="clear" w:color="auto" w:fill="FFFFFF"/>
        <w:spacing w:before="0" w:after="0" w:line="360" w:lineRule="auto"/>
        <w:ind w:right="-568"/>
        <w:rPr>
          <w:rFonts w:ascii="Times New Roman" w:eastAsia="Times New Roman" w:hAnsi="Times New Roman" w:cs="Times New Roman"/>
          <w:b w:val="0"/>
          <w:sz w:val="24"/>
          <w:szCs w:val="24"/>
        </w:rPr>
      </w:pPr>
      <w:r w:rsidRPr="0078251D">
        <w:rPr>
          <w:rFonts w:ascii="Times New Roman" w:eastAsia="Times New Roman" w:hAnsi="Times New Roman" w:cs="Times New Roman"/>
          <w:b w:val="0"/>
          <w:sz w:val="24"/>
          <w:szCs w:val="24"/>
          <w:highlight w:val="white"/>
        </w:rPr>
        <w:t>6</w:t>
      </w:r>
      <w:r w:rsidR="00950BE7" w:rsidRPr="0078251D">
        <w:rPr>
          <w:rFonts w:ascii="Times New Roman" w:eastAsia="Times New Roman" w:hAnsi="Times New Roman" w:cs="Times New Roman"/>
          <w:b w:val="0"/>
          <w:sz w:val="24"/>
          <w:szCs w:val="24"/>
          <w:highlight w:val="white"/>
        </w:rPr>
        <w:t xml:space="preserve">. </w:t>
      </w:r>
      <w:r w:rsidR="00A87088" w:rsidRPr="0078251D">
        <w:rPr>
          <w:rFonts w:ascii="Times New Roman" w:eastAsia="Times New Roman" w:hAnsi="Times New Roman" w:cs="Times New Roman"/>
          <w:b w:val="0"/>
          <w:sz w:val="24"/>
          <w:szCs w:val="24"/>
          <w:highlight w:val="white"/>
        </w:rPr>
        <w:t>Rocha</w:t>
      </w:r>
      <w:r w:rsidR="00950BE7" w:rsidRPr="0078251D">
        <w:rPr>
          <w:rFonts w:ascii="Times New Roman" w:eastAsia="Times New Roman" w:hAnsi="Times New Roman" w:cs="Times New Roman"/>
          <w:b w:val="0"/>
          <w:sz w:val="24"/>
          <w:szCs w:val="24"/>
          <w:highlight w:val="white"/>
        </w:rPr>
        <w:t xml:space="preserve"> ANDC; </w:t>
      </w:r>
      <w:proofErr w:type="spellStart"/>
      <w:r w:rsidR="00A87088" w:rsidRPr="0078251D">
        <w:rPr>
          <w:rFonts w:ascii="Times New Roman" w:eastAsia="Times New Roman" w:hAnsi="Times New Roman" w:cs="Times New Roman"/>
          <w:b w:val="0"/>
          <w:sz w:val="24"/>
          <w:szCs w:val="24"/>
          <w:highlight w:val="white"/>
        </w:rPr>
        <w:t>Deliberato</w:t>
      </w:r>
      <w:proofErr w:type="spellEnd"/>
      <w:r w:rsidR="00950BE7" w:rsidRPr="0078251D">
        <w:rPr>
          <w:rFonts w:ascii="Times New Roman" w:eastAsia="Times New Roman" w:hAnsi="Times New Roman" w:cs="Times New Roman"/>
          <w:b w:val="0"/>
          <w:sz w:val="24"/>
          <w:szCs w:val="24"/>
          <w:highlight w:val="white"/>
        </w:rPr>
        <w:t xml:space="preserve"> D. </w:t>
      </w:r>
      <w:r w:rsidR="00205D9D" w:rsidRPr="0078251D">
        <w:rPr>
          <w:rFonts w:ascii="Times New Roman" w:eastAsia="Times New Roman" w:hAnsi="Times New Roman" w:cs="Times New Roman"/>
          <w:sz w:val="24"/>
          <w:szCs w:val="24"/>
          <w:highlight w:val="white"/>
        </w:rPr>
        <w:t>Tecnologia assistiva para a criança com paralisia cerebral na escola: identificação das necessidades.</w:t>
      </w:r>
      <w:r w:rsidR="00950BE7" w:rsidRPr="0078251D">
        <w:rPr>
          <w:rFonts w:ascii="Times New Roman" w:eastAsia="Times New Roman" w:hAnsi="Times New Roman" w:cs="Times New Roman"/>
          <w:b w:val="0"/>
          <w:sz w:val="24"/>
          <w:szCs w:val="24"/>
          <w:highlight w:val="white"/>
        </w:rPr>
        <w:t xml:space="preserve"> </w:t>
      </w:r>
      <w:r w:rsidR="00950BE7" w:rsidRPr="0078251D">
        <w:rPr>
          <w:rFonts w:ascii="Times New Roman" w:eastAsia="Times New Roman" w:hAnsi="Times New Roman" w:cs="Times New Roman"/>
          <w:b w:val="0"/>
          <w:sz w:val="24"/>
          <w:szCs w:val="24"/>
        </w:rPr>
        <w:t>Revista Brasileira de Educação Especial</w:t>
      </w:r>
      <w:r w:rsidR="00A87088" w:rsidRPr="0078251D">
        <w:rPr>
          <w:rFonts w:ascii="Times New Roman" w:eastAsia="Times New Roman" w:hAnsi="Times New Roman" w:cs="Times New Roman"/>
          <w:b w:val="0"/>
          <w:sz w:val="24"/>
          <w:szCs w:val="24"/>
        </w:rPr>
        <w:t>.</w:t>
      </w:r>
      <w:r w:rsidR="00950BE7" w:rsidRPr="0078251D">
        <w:rPr>
          <w:rFonts w:ascii="Times New Roman" w:eastAsia="Times New Roman" w:hAnsi="Times New Roman" w:cs="Times New Roman"/>
          <w:b w:val="0"/>
          <w:sz w:val="24"/>
          <w:szCs w:val="24"/>
        </w:rPr>
        <w:t xml:space="preserve"> Marília</w:t>
      </w:r>
      <w:r w:rsidR="00A87088" w:rsidRPr="0078251D">
        <w:rPr>
          <w:rFonts w:ascii="Times New Roman" w:eastAsia="Times New Roman" w:hAnsi="Times New Roman" w:cs="Times New Roman"/>
          <w:b w:val="0"/>
          <w:sz w:val="24"/>
          <w:szCs w:val="24"/>
        </w:rPr>
        <w:t xml:space="preserve">. 2012; </w:t>
      </w:r>
      <w:r w:rsidR="00950BE7" w:rsidRPr="0078251D">
        <w:rPr>
          <w:rFonts w:ascii="Times New Roman" w:eastAsia="Times New Roman" w:hAnsi="Times New Roman" w:cs="Times New Roman"/>
          <w:b w:val="0"/>
          <w:sz w:val="24"/>
          <w:szCs w:val="24"/>
        </w:rPr>
        <w:t>18</w:t>
      </w:r>
      <w:r w:rsidR="00A87088" w:rsidRPr="0078251D">
        <w:rPr>
          <w:rFonts w:ascii="Times New Roman" w:eastAsia="Times New Roman" w:hAnsi="Times New Roman" w:cs="Times New Roman"/>
          <w:b w:val="0"/>
          <w:sz w:val="24"/>
          <w:szCs w:val="24"/>
        </w:rPr>
        <w:t>(</w:t>
      </w:r>
      <w:r w:rsidR="00950BE7" w:rsidRPr="0078251D">
        <w:rPr>
          <w:rFonts w:ascii="Times New Roman" w:eastAsia="Times New Roman" w:hAnsi="Times New Roman" w:cs="Times New Roman"/>
          <w:b w:val="0"/>
          <w:sz w:val="24"/>
          <w:szCs w:val="24"/>
        </w:rPr>
        <w:t>1</w:t>
      </w:r>
      <w:r w:rsidR="00A87088" w:rsidRPr="0078251D">
        <w:rPr>
          <w:rFonts w:ascii="Times New Roman" w:eastAsia="Times New Roman" w:hAnsi="Times New Roman" w:cs="Times New Roman"/>
          <w:b w:val="0"/>
          <w:sz w:val="24"/>
          <w:szCs w:val="24"/>
        </w:rPr>
        <w:t>):</w:t>
      </w:r>
      <w:r w:rsidR="00950BE7" w:rsidRPr="0078251D">
        <w:rPr>
          <w:rFonts w:ascii="Times New Roman" w:eastAsia="Times New Roman" w:hAnsi="Times New Roman" w:cs="Times New Roman"/>
          <w:b w:val="0"/>
          <w:sz w:val="24"/>
          <w:szCs w:val="24"/>
        </w:rPr>
        <w:t>71-92</w:t>
      </w:r>
      <w:r w:rsidR="00A87088" w:rsidRPr="0078251D">
        <w:rPr>
          <w:rFonts w:ascii="Times New Roman" w:eastAsia="Times New Roman" w:hAnsi="Times New Roman" w:cs="Times New Roman"/>
          <w:b w:val="0"/>
          <w:sz w:val="24"/>
          <w:szCs w:val="24"/>
        </w:rPr>
        <w:t>.</w:t>
      </w:r>
    </w:p>
    <w:p w:rsidR="00FA657A" w:rsidRPr="0078251D" w:rsidRDefault="007D14DF" w:rsidP="00950BE7">
      <w:pPr>
        <w:shd w:val="clear" w:color="auto" w:fill="FFFFFF"/>
        <w:spacing w:after="0" w:line="360" w:lineRule="auto"/>
        <w:ind w:right="-568"/>
        <w:rPr>
          <w:rFonts w:ascii="Times New Roman" w:eastAsia="Arial" w:hAnsi="Times New Roman" w:cs="Times New Roman"/>
          <w:sz w:val="24"/>
          <w:szCs w:val="24"/>
        </w:rPr>
      </w:pPr>
      <w:r w:rsidRPr="0078251D">
        <w:rPr>
          <w:rFonts w:ascii="Times New Roman" w:eastAsia="Times New Roman" w:hAnsi="Times New Roman" w:cs="Times New Roman"/>
          <w:sz w:val="24"/>
          <w:szCs w:val="24"/>
        </w:rPr>
        <w:t>7</w:t>
      </w:r>
      <w:r w:rsidR="00950BE7" w:rsidRPr="0078251D">
        <w:rPr>
          <w:rFonts w:ascii="Times New Roman" w:eastAsia="Times New Roman" w:hAnsi="Times New Roman" w:cs="Times New Roman"/>
          <w:sz w:val="24"/>
          <w:szCs w:val="24"/>
        </w:rPr>
        <w:t xml:space="preserve">. </w:t>
      </w:r>
      <w:r w:rsidR="009F0B62" w:rsidRPr="0078251D">
        <w:rPr>
          <w:rFonts w:ascii="Times New Roman" w:eastAsia="Arial" w:hAnsi="Times New Roman" w:cs="Times New Roman"/>
          <w:sz w:val="24"/>
          <w:szCs w:val="24"/>
        </w:rPr>
        <w:t>Ibiapina I</w:t>
      </w:r>
      <w:r w:rsidR="00950BE7" w:rsidRPr="0078251D">
        <w:rPr>
          <w:rFonts w:ascii="Times New Roman" w:eastAsia="Arial" w:hAnsi="Times New Roman" w:cs="Times New Roman"/>
          <w:sz w:val="24"/>
          <w:szCs w:val="24"/>
        </w:rPr>
        <w:t>ML</w:t>
      </w:r>
      <w:r w:rsidR="00445C3D" w:rsidRPr="0078251D">
        <w:rPr>
          <w:rFonts w:ascii="Times New Roman" w:eastAsia="Arial" w:hAnsi="Times New Roman" w:cs="Times New Roman"/>
          <w:sz w:val="24"/>
          <w:szCs w:val="24"/>
        </w:rPr>
        <w:t>M</w:t>
      </w:r>
      <w:r w:rsidR="00950BE7" w:rsidRPr="0078251D">
        <w:rPr>
          <w:rFonts w:ascii="Times New Roman" w:eastAsia="Arial" w:hAnsi="Times New Roman" w:cs="Times New Roman"/>
          <w:sz w:val="24"/>
          <w:szCs w:val="24"/>
        </w:rPr>
        <w:t xml:space="preserve">; </w:t>
      </w:r>
      <w:r w:rsidR="009F0B62" w:rsidRPr="0078251D">
        <w:rPr>
          <w:rFonts w:ascii="Times New Roman" w:eastAsia="Arial" w:hAnsi="Times New Roman" w:cs="Times New Roman"/>
          <w:sz w:val="24"/>
          <w:szCs w:val="24"/>
        </w:rPr>
        <w:t>Ferreira</w:t>
      </w:r>
      <w:r w:rsidR="00950BE7" w:rsidRPr="0078251D">
        <w:rPr>
          <w:rFonts w:ascii="Times New Roman" w:eastAsia="Arial" w:hAnsi="Times New Roman" w:cs="Times New Roman"/>
          <w:sz w:val="24"/>
          <w:szCs w:val="24"/>
        </w:rPr>
        <w:t xml:space="preserve"> MS. </w:t>
      </w:r>
      <w:r w:rsidR="00950BE7" w:rsidRPr="0078251D">
        <w:rPr>
          <w:rFonts w:ascii="Times New Roman" w:eastAsia="Arial" w:hAnsi="Times New Roman" w:cs="Times New Roman"/>
          <w:b/>
          <w:sz w:val="24"/>
          <w:szCs w:val="24"/>
        </w:rPr>
        <w:t>A pesquisa colaborativa na perspectiva sócio-histórica</w:t>
      </w:r>
      <w:r w:rsidR="00950BE7" w:rsidRPr="0078251D">
        <w:rPr>
          <w:rFonts w:ascii="Times New Roman" w:eastAsia="Arial" w:hAnsi="Times New Roman" w:cs="Times New Roman"/>
          <w:sz w:val="24"/>
          <w:szCs w:val="24"/>
        </w:rPr>
        <w:t>.</w:t>
      </w:r>
      <w:r w:rsidR="009F0B62" w:rsidRPr="0078251D">
        <w:rPr>
          <w:rFonts w:ascii="Times New Roman" w:eastAsia="Arial" w:hAnsi="Times New Roman" w:cs="Times New Roman"/>
          <w:sz w:val="24"/>
          <w:szCs w:val="24"/>
        </w:rPr>
        <w:t xml:space="preserve"> </w:t>
      </w:r>
      <w:r w:rsidR="00950BE7" w:rsidRPr="0078251D">
        <w:rPr>
          <w:rFonts w:ascii="Times New Roman" w:eastAsia="Arial" w:hAnsi="Times New Roman" w:cs="Times New Roman"/>
          <w:sz w:val="24"/>
          <w:szCs w:val="24"/>
        </w:rPr>
        <w:t>Linguagens, Educação e Sociedade</w:t>
      </w:r>
      <w:r w:rsidR="009F0B62" w:rsidRPr="0078251D">
        <w:rPr>
          <w:rFonts w:ascii="Times New Roman" w:eastAsia="Arial" w:hAnsi="Times New Roman" w:cs="Times New Roman"/>
          <w:sz w:val="24"/>
          <w:szCs w:val="24"/>
        </w:rPr>
        <w:t>. Teresina</w:t>
      </w:r>
      <w:r w:rsidR="00445C3D" w:rsidRPr="0078251D">
        <w:rPr>
          <w:rFonts w:ascii="Times New Roman" w:eastAsia="Arial" w:hAnsi="Times New Roman" w:cs="Times New Roman"/>
          <w:sz w:val="24"/>
          <w:szCs w:val="24"/>
        </w:rPr>
        <w:t xml:space="preserve">. 2005; </w:t>
      </w:r>
      <w:r w:rsidR="00950BE7" w:rsidRPr="0078251D">
        <w:rPr>
          <w:rFonts w:ascii="Times New Roman" w:eastAsia="Arial" w:hAnsi="Times New Roman" w:cs="Times New Roman"/>
          <w:sz w:val="24"/>
          <w:szCs w:val="24"/>
        </w:rPr>
        <w:t>12</w:t>
      </w:r>
      <w:r w:rsidR="00445C3D" w:rsidRPr="0078251D">
        <w:rPr>
          <w:rFonts w:ascii="Times New Roman" w:eastAsia="Arial" w:hAnsi="Times New Roman" w:cs="Times New Roman"/>
          <w:sz w:val="24"/>
          <w:szCs w:val="24"/>
        </w:rPr>
        <w:t xml:space="preserve">: </w:t>
      </w:r>
      <w:r w:rsidR="00FA657A" w:rsidRPr="0078251D">
        <w:rPr>
          <w:rFonts w:ascii="Times New Roman" w:eastAsia="Arial" w:hAnsi="Times New Roman" w:cs="Times New Roman"/>
          <w:sz w:val="24"/>
          <w:szCs w:val="24"/>
        </w:rPr>
        <w:t xml:space="preserve">26 - 38. Disponível em: </w:t>
      </w:r>
      <w:r w:rsidR="00950BE7" w:rsidRPr="0078251D">
        <w:rPr>
          <w:rFonts w:ascii="Times New Roman" w:eastAsia="Arial" w:hAnsi="Times New Roman" w:cs="Times New Roman"/>
          <w:sz w:val="24"/>
          <w:szCs w:val="24"/>
        </w:rPr>
        <w:t>http://www.ufpi.br/subsiteFiles/ppged/arquivos/files/</w:t>
      </w:r>
      <w:r w:rsidR="00FA657A" w:rsidRPr="0078251D">
        <w:rPr>
          <w:rFonts w:ascii="Times New Roman" w:eastAsia="Arial" w:hAnsi="Times New Roman" w:cs="Times New Roman"/>
          <w:sz w:val="24"/>
          <w:szCs w:val="24"/>
        </w:rPr>
        <w:t>Revista/N%2012/revista%2012.pdf</w:t>
      </w:r>
      <w:r w:rsidR="00950BE7" w:rsidRPr="0078251D">
        <w:rPr>
          <w:rFonts w:ascii="Times New Roman" w:eastAsia="Arial" w:hAnsi="Times New Roman" w:cs="Times New Roman"/>
          <w:sz w:val="24"/>
          <w:szCs w:val="24"/>
        </w:rPr>
        <w:t xml:space="preserve">. </w:t>
      </w:r>
    </w:p>
    <w:p w:rsidR="00950BE7" w:rsidRPr="0078251D" w:rsidRDefault="007D14DF" w:rsidP="00950BE7">
      <w:pPr>
        <w:shd w:val="clear" w:color="auto" w:fill="FFFFFF"/>
        <w:spacing w:after="0" w:line="360" w:lineRule="auto"/>
        <w:ind w:right="-568"/>
        <w:rPr>
          <w:rFonts w:ascii="Times New Roman" w:eastAsia="Arial" w:hAnsi="Times New Roman" w:cs="Times New Roman"/>
          <w:sz w:val="24"/>
          <w:szCs w:val="24"/>
        </w:rPr>
      </w:pPr>
      <w:r w:rsidRPr="0078251D">
        <w:rPr>
          <w:rFonts w:ascii="Times New Roman" w:eastAsia="Arial" w:hAnsi="Times New Roman" w:cs="Times New Roman"/>
          <w:sz w:val="24"/>
          <w:szCs w:val="24"/>
        </w:rPr>
        <w:t>8</w:t>
      </w:r>
      <w:r w:rsidR="00950BE7" w:rsidRPr="0078251D">
        <w:rPr>
          <w:rFonts w:ascii="Times New Roman" w:eastAsia="Arial" w:hAnsi="Times New Roman" w:cs="Times New Roman"/>
          <w:sz w:val="24"/>
          <w:szCs w:val="24"/>
        </w:rPr>
        <w:t xml:space="preserve">. </w:t>
      </w:r>
      <w:r w:rsidR="00445C3D" w:rsidRPr="0078251D">
        <w:rPr>
          <w:rFonts w:ascii="Times New Roman" w:eastAsia="Arial" w:hAnsi="Times New Roman" w:cs="Times New Roman"/>
          <w:sz w:val="24"/>
          <w:szCs w:val="24"/>
        </w:rPr>
        <w:t>Ibiapina IML</w:t>
      </w:r>
      <w:r w:rsidR="00950BE7" w:rsidRPr="0078251D">
        <w:rPr>
          <w:rFonts w:ascii="Times New Roman" w:eastAsia="Arial" w:hAnsi="Times New Roman" w:cs="Times New Roman"/>
          <w:sz w:val="24"/>
          <w:szCs w:val="24"/>
        </w:rPr>
        <w:t xml:space="preserve">M. </w:t>
      </w:r>
      <w:r w:rsidR="00950BE7" w:rsidRPr="0078251D">
        <w:rPr>
          <w:rFonts w:ascii="Times New Roman" w:eastAsia="Arial" w:hAnsi="Times New Roman" w:cs="Times New Roman"/>
          <w:b/>
          <w:sz w:val="24"/>
          <w:szCs w:val="24"/>
        </w:rPr>
        <w:t>Pesquisa colaborativa: investigação, formação e produção de conhecimentos</w:t>
      </w:r>
      <w:r w:rsidR="00445C3D" w:rsidRPr="0078251D">
        <w:rPr>
          <w:rFonts w:ascii="Times New Roman" w:eastAsia="Arial" w:hAnsi="Times New Roman" w:cs="Times New Roman"/>
          <w:sz w:val="24"/>
          <w:szCs w:val="24"/>
        </w:rPr>
        <w:t>. Brasília.</w:t>
      </w:r>
      <w:r w:rsidR="00950BE7" w:rsidRPr="0078251D">
        <w:rPr>
          <w:rFonts w:ascii="Times New Roman" w:eastAsia="Arial" w:hAnsi="Times New Roman" w:cs="Times New Roman"/>
          <w:sz w:val="24"/>
          <w:szCs w:val="24"/>
        </w:rPr>
        <w:t xml:space="preserve"> Líber Livro Editor</w:t>
      </w:r>
      <w:r w:rsidR="00445C3D" w:rsidRPr="0078251D">
        <w:rPr>
          <w:rFonts w:ascii="Times New Roman" w:eastAsia="Arial" w:hAnsi="Times New Roman" w:cs="Times New Roman"/>
          <w:sz w:val="24"/>
          <w:szCs w:val="24"/>
        </w:rPr>
        <w:t>a; 2008</w:t>
      </w:r>
      <w:r w:rsidR="00950BE7" w:rsidRPr="0078251D">
        <w:rPr>
          <w:rFonts w:ascii="Times New Roman" w:eastAsia="Arial" w:hAnsi="Times New Roman" w:cs="Times New Roman"/>
          <w:sz w:val="24"/>
          <w:szCs w:val="24"/>
        </w:rPr>
        <w:t>. (Série Pesquisa).</w:t>
      </w:r>
    </w:p>
    <w:p w:rsidR="00950BE7" w:rsidRPr="0078251D" w:rsidRDefault="007D14DF" w:rsidP="00950BE7">
      <w:pPr>
        <w:shd w:val="clear" w:color="auto" w:fill="FFFFFF"/>
        <w:spacing w:after="0" w:line="360" w:lineRule="auto"/>
        <w:ind w:right="-568"/>
        <w:rPr>
          <w:rFonts w:ascii="Times New Roman" w:eastAsia="Arial" w:hAnsi="Times New Roman" w:cs="Times New Roman"/>
          <w:sz w:val="24"/>
          <w:szCs w:val="24"/>
        </w:rPr>
      </w:pPr>
      <w:r w:rsidRPr="0078251D">
        <w:rPr>
          <w:rFonts w:ascii="Times New Roman" w:eastAsia="Times New Roman" w:hAnsi="Times New Roman" w:cs="Times New Roman"/>
          <w:sz w:val="24"/>
          <w:szCs w:val="24"/>
        </w:rPr>
        <w:lastRenderedPageBreak/>
        <w:t>9</w:t>
      </w:r>
      <w:r w:rsidR="00950BE7" w:rsidRPr="0078251D">
        <w:rPr>
          <w:rFonts w:ascii="Times New Roman" w:eastAsia="Times New Roman" w:hAnsi="Times New Roman" w:cs="Times New Roman"/>
          <w:sz w:val="24"/>
          <w:szCs w:val="24"/>
        </w:rPr>
        <w:t xml:space="preserve">. </w:t>
      </w:r>
      <w:r w:rsidR="009478EB" w:rsidRPr="0078251D">
        <w:rPr>
          <w:rFonts w:ascii="Times New Roman" w:eastAsia="Arial" w:hAnsi="Times New Roman" w:cs="Times New Roman"/>
          <w:sz w:val="24"/>
          <w:szCs w:val="24"/>
        </w:rPr>
        <w:t>Mendes E</w:t>
      </w:r>
      <w:r w:rsidR="00950BE7" w:rsidRPr="0078251D">
        <w:rPr>
          <w:rFonts w:ascii="Times New Roman" w:eastAsia="Arial" w:hAnsi="Times New Roman" w:cs="Times New Roman"/>
          <w:sz w:val="24"/>
          <w:szCs w:val="24"/>
        </w:rPr>
        <w:t xml:space="preserve">G. </w:t>
      </w:r>
      <w:r w:rsidR="00950BE7" w:rsidRPr="0078251D">
        <w:rPr>
          <w:rFonts w:ascii="Times New Roman" w:eastAsia="Arial" w:hAnsi="Times New Roman" w:cs="Times New Roman"/>
          <w:b/>
          <w:sz w:val="24"/>
          <w:szCs w:val="24"/>
        </w:rPr>
        <w:t xml:space="preserve">Inclusão escolar com colaboração: unindo </w:t>
      </w:r>
      <w:r w:rsidR="009478EB" w:rsidRPr="0078251D">
        <w:rPr>
          <w:rFonts w:ascii="Times New Roman" w:eastAsia="Arial" w:hAnsi="Times New Roman" w:cs="Times New Roman"/>
          <w:b/>
          <w:sz w:val="24"/>
          <w:szCs w:val="24"/>
        </w:rPr>
        <w:t>conhecimentos</w:t>
      </w:r>
      <w:r w:rsidR="00950BE7" w:rsidRPr="0078251D">
        <w:rPr>
          <w:rFonts w:ascii="Times New Roman" w:eastAsia="Arial" w:hAnsi="Times New Roman" w:cs="Times New Roman"/>
          <w:b/>
          <w:sz w:val="24"/>
          <w:szCs w:val="24"/>
        </w:rPr>
        <w:t xml:space="preserve">, perspectivas e habilidades profissionais. </w:t>
      </w:r>
      <w:r w:rsidR="00950BE7" w:rsidRPr="0078251D">
        <w:rPr>
          <w:rFonts w:ascii="Times New Roman" w:eastAsia="Arial" w:hAnsi="Times New Roman" w:cs="Times New Roman"/>
          <w:sz w:val="24"/>
          <w:szCs w:val="24"/>
        </w:rPr>
        <w:t xml:space="preserve">In: </w:t>
      </w:r>
      <w:r w:rsidR="009478EB" w:rsidRPr="0078251D">
        <w:rPr>
          <w:rFonts w:ascii="Times New Roman" w:eastAsia="Arial" w:hAnsi="Times New Roman" w:cs="Times New Roman"/>
          <w:sz w:val="24"/>
          <w:szCs w:val="24"/>
        </w:rPr>
        <w:t>Martins LARM; Pires J</w:t>
      </w:r>
      <w:r w:rsidR="00950BE7" w:rsidRPr="0078251D">
        <w:rPr>
          <w:rFonts w:ascii="Times New Roman" w:eastAsia="Arial" w:hAnsi="Times New Roman" w:cs="Times New Roman"/>
          <w:sz w:val="24"/>
          <w:szCs w:val="24"/>
        </w:rPr>
        <w:t xml:space="preserve">; </w:t>
      </w:r>
      <w:r w:rsidR="009478EB" w:rsidRPr="0078251D">
        <w:rPr>
          <w:rFonts w:ascii="Times New Roman" w:eastAsia="Arial" w:hAnsi="Times New Roman" w:cs="Times New Roman"/>
          <w:sz w:val="24"/>
          <w:szCs w:val="24"/>
        </w:rPr>
        <w:t>Pires GN</w:t>
      </w:r>
      <w:r w:rsidR="00950BE7" w:rsidRPr="0078251D">
        <w:rPr>
          <w:rFonts w:ascii="Times New Roman" w:eastAsia="Arial" w:hAnsi="Times New Roman" w:cs="Times New Roman"/>
          <w:sz w:val="24"/>
          <w:szCs w:val="24"/>
        </w:rPr>
        <w:t>L. Políticas e Práticas Educacionais Inclusivas.</w:t>
      </w:r>
      <w:r w:rsidR="009478EB" w:rsidRPr="0078251D">
        <w:rPr>
          <w:rFonts w:ascii="Times New Roman" w:eastAsia="Arial" w:hAnsi="Times New Roman" w:cs="Times New Roman"/>
          <w:sz w:val="24"/>
          <w:szCs w:val="24"/>
        </w:rPr>
        <w:t xml:space="preserve"> Natal. EDUFRN; 2008, </w:t>
      </w:r>
      <w:r w:rsidR="00950BE7" w:rsidRPr="0078251D">
        <w:rPr>
          <w:rFonts w:ascii="Times New Roman" w:eastAsia="Arial" w:hAnsi="Times New Roman" w:cs="Times New Roman"/>
          <w:sz w:val="24"/>
          <w:szCs w:val="24"/>
        </w:rPr>
        <w:t xml:space="preserve">p. 19 – 51. </w:t>
      </w:r>
    </w:p>
    <w:p w:rsidR="004E78B8" w:rsidRPr="0078251D" w:rsidRDefault="007D14DF">
      <w:pPr>
        <w:shd w:val="clear" w:color="auto" w:fill="FFFFFF"/>
        <w:spacing w:after="0" w:line="360" w:lineRule="auto"/>
        <w:ind w:right="-568"/>
        <w:rPr>
          <w:rFonts w:ascii="Times New Roman" w:eastAsia="Arial" w:hAnsi="Times New Roman" w:cs="Times New Roman"/>
          <w:b/>
          <w:sz w:val="24"/>
          <w:szCs w:val="24"/>
        </w:rPr>
      </w:pPr>
      <w:r w:rsidRPr="0078251D">
        <w:rPr>
          <w:rFonts w:ascii="Times New Roman" w:eastAsia="Arial" w:hAnsi="Times New Roman" w:cs="Times New Roman"/>
          <w:sz w:val="24"/>
          <w:szCs w:val="24"/>
        </w:rPr>
        <w:t>10</w:t>
      </w:r>
      <w:r w:rsidR="00950BE7" w:rsidRPr="0078251D">
        <w:rPr>
          <w:rFonts w:ascii="Times New Roman" w:eastAsia="Arial" w:hAnsi="Times New Roman" w:cs="Times New Roman"/>
          <w:sz w:val="24"/>
          <w:szCs w:val="24"/>
        </w:rPr>
        <w:t xml:space="preserve">. </w:t>
      </w:r>
      <w:r w:rsidR="00C34E36" w:rsidRPr="0078251D">
        <w:rPr>
          <w:rFonts w:ascii="Times New Roman" w:eastAsia="Arial" w:hAnsi="Times New Roman" w:cs="Times New Roman"/>
          <w:sz w:val="24"/>
          <w:szCs w:val="24"/>
        </w:rPr>
        <w:t>Mendes EG</w:t>
      </w:r>
      <w:r w:rsidR="00950BE7" w:rsidRPr="0078251D">
        <w:rPr>
          <w:rFonts w:ascii="Times New Roman" w:eastAsia="Arial" w:hAnsi="Times New Roman" w:cs="Times New Roman"/>
          <w:sz w:val="24"/>
          <w:szCs w:val="24"/>
        </w:rPr>
        <w:t xml:space="preserve">; </w:t>
      </w:r>
      <w:r w:rsidR="00C34E36" w:rsidRPr="0078251D">
        <w:rPr>
          <w:rFonts w:ascii="Times New Roman" w:eastAsia="Arial" w:hAnsi="Times New Roman" w:cs="Times New Roman"/>
          <w:sz w:val="24"/>
          <w:szCs w:val="24"/>
        </w:rPr>
        <w:t>Almeida M</w:t>
      </w:r>
      <w:r w:rsidR="00950BE7" w:rsidRPr="0078251D">
        <w:rPr>
          <w:rFonts w:ascii="Times New Roman" w:eastAsia="Arial" w:hAnsi="Times New Roman" w:cs="Times New Roman"/>
          <w:sz w:val="24"/>
          <w:szCs w:val="24"/>
        </w:rPr>
        <w:t xml:space="preserve">A; </w:t>
      </w:r>
      <w:proofErr w:type="spellStart"/>
      <w:r w:rsidR="00C34E36" w:rsidRPr="0078251D">
        <w:rPr>
          <w:rFonts w:ascii="Times New Roman" w:eastAsia="Arial" w:hAnsi="Times New Roman" w:cs="Times New Roman"/>
          <w:sz w:val="24"/>
          <w:szCs w:val="24"/>
        </w:rPr>
        <w:t>Toyoda</w:t>
      </w:r>
      <w:proofErr w:type="spellEnd"/>
      <w:r w:rsidR="00C34E36" w:rsidRPr="0078251D">
        <w:rPr>
          <w:rFonts w:ascii="Times New Roman" w:eastAsia="Arial" w:hAnsi="Times New Roman" w:cs="Times New Roman"/>
          <w:sz w:val="24"/>
          <w:szCs w:val="24"/>
        </w:rPr>
        <w:t xml:space="preserve"> C</w:t>
      </w:r>
      <w:r w:rsidR="00950BE7" w:rsidRPr="0078251D">
        <w:rPr>
          <w:rFonts w:ascii="Times New Roman" w:eastAsia="Arial" w:hAnsi="Times New Roman" w:cs="Times New Roman"/>
          <w:sz w:val="24"/>
          <w:szCs w:val="24"/>
        </w:rPr>
        <w:t xml:space="preserve">Y. </w:t>
      </w:r>
      <w:r w:rsidR="00950BE7" w:rsidRPr="0078251D">
        <w:rPr>
          <w:rFonts w:ascii="Times New Roman" w:eastAsia="Arial" w:hAnsi="Times New Roman" w:cs="Times New Roman"/>
          <w:b/>
          <w:sz w:val="24"/>
          <w:szCs w:val="24"/>
        </w:rPr>
        <w:t>Inclusão escolar pela via da colaboração entre educação especial e educação escolar</w:t>
      </w:r>
      <w:r w:rsidR="00950BE7" w:rsidRPr="0078251D">
        <w:rPr>
          <w:rFonts w:ascii="Times New Roman" w:eastAsia="Arial" w:hAnsi="Times New Roman" w:cs="Times New Roman"/>
          <w:sz w:val="24"/>
          <w:szCs w:val="24"/>
        </w:rPr>
        <w:t>. Educar em Revista</w:t>
      </w:r>
      <w:r w:rsidR="007D79A0" w:rsidRPr="0078251D">
        <w:rPr>
          <w:rFonts w:ascii="Times New Roman" w:eastAsia="Arial" w:hAnsi="Times New Roman" w:cs="Times New Roman"/>
          <w:sz w:val="24"/>
          <w:szCs w:val="24"/>
        </w:rPr>
        <w:t>.</w:t>
      </w:r>
      <w:r w:rsidR="00C34E36" w:rsidRPr="0078251D">
        <w:rPr>
          <w:rFonts w:ascii="Times New Roman" w:eastAsia="Arial" w:hAnsi="Times New Roman" w:cs="Times New Roman"/>
          <w:sz w:val="24"/>
          <w:szCs w:val="24"/>
        </w:rPr>
        <w:t xml:space="preserve"> Curitiba. 2011;</w:t>
      </w:r>
      <w:r w:rsidR="008835FF" w:rsidRPr="0078251D">
        <w:rPr>
          <w:rFonts w:ascii="Times New Roman" w:eastAsia="Arial" w:hAnsi="Times New Roman" w:cs="Times New Roman"/>
          <w:sz w:val="24"/>
          <w:szCs w:val="24"/>
        </w:rPr>
        <w:t xml:space="preserve"> </w:t>
      </w:r>
      <w:r w:rsidR="008835FF" w:rsidRPr="0078251D">
        <w:rPr>
          <w:rFonts w:ascii="Times New Roman" w:eastAsia="Times New Roman" w:hAnsi="Times New Roman" w:cs="Times New Roman"/>
          <w:sz w:val="24"/>
          <w:szCs w:val="24"/>
          <w:highlight w:val="white"/>
        </w:rPr>
        <w:t>27(41):81-93.</w:t>
      </w:r>
    </w:p>
    <w:p w:rsidR="00917C23" w:rsidRPr="0078251D" w:rsidRDefault="00950BE7" w:rsidP="00950BE7">
      <w:pPr>
        <w:shd w:val="clear" w:color="auto" w:fill="FFFFFF"/>
        <w:spacing w:after="0" w:line="360" w:lineRule="auto"/>
        <w:ind w:right="-568"/>
        <w:rPr>
          <w:rFonts w:ascii="Times New Roman" w:eastAsia="Times New Roman" w:hAnsi="Times New Roman" w:cs="Times New Roman"/>
          <w:sz w:val="24"/>
          <w:szCs w:val="24"/>
        </w:rPr>
      </w:pPr>
      <w:r w:rsidRPr="0078251D">
        <w:rPr>
          <w:rFonts w:ascii="Times New Roman" w:eastAsia="Times New Roman" w:hAnsi="Times New Roman" w:cs="Times New Roman"/>
          <w:sz w:val="24"/>
          <w:szCs w:val="24"/>
        </w:rPr>
        <w:t>1</w:t>
      </w:r>
      <w:r w:rsidR="007D14DF" w:rsidRPr="0078251D">
        <w:rPr>
          <w:rFonts w:ascii="Times New Roman" w:eastAsia="Times New Roman" w:hAnsi="Times New Roman" w:cs="Times New Roman"/>
          <w:sz w:val="24"/>
          <w:szCs w:val="24"/>
        </w:rPr>
        <w:t>1</w:t>
      </w:r>
      <w:r w:rsidRPr="0078251D">
        <w:rPr>
          <w:rFonts w:ascii="Times New Roman" w:eastAsia="Times New Roman" w:hAnsi="Times New Roman" w:cs="Times New Roman"/>
          <w:sz w:val="24"/>
          <w:szCs w:val="24"/>
        </w:rPr>
        <w:t xml:space="preserve">. </w:t>
      </w:r>
      <w:proofErr w:type="spellStart"/>
      <w:r w:rsidR="00C34E36" w:rsidRPr="0078251D">
        <w:rPr>
          <w:rFonts w:ascii="Times New Roman" w:eastAsia="Times New Roman" w:hAnsi="Times New Roman" w:cs="Times New Roman"/>
          <w:sz w:val="24"/>
          <w:szCs w:val="24"/>
        </w:rPr>
        <w:t>Dounis</w:t>
      </w:r>
      <w:proofErr w:type="spellEnd"/>
      <w:r w:rsidR="00C34E36" w:rsidRPr="0078251D">
        <w:rPr>
          <w:rFonts w:ascii="Times New Roman" w:eastAsia="Times New Roman" w:hAnsi="Times New Roman" w:cs="Times New Roman"/>
          <w:sz w:val="24"/>
          <w:szCs w:val="24"/>
        </w:rPr>
        <w:t xml:space="preserve"> A</w:t>
      </w:r>
      <w:r w:rsidR="003B6EF6" w:rsidRPr="0078251D">
        <w:rPr>
          <w:rFonts w:ascii="Times New Roman" w:eastAsia="Times New Roman" w:hAnsi="Times New Roman" w:cs="Times New Roman"/>
          <w:sz w:val="24"/>
          <w:szCs w:val="24"/>
        </w:rPr>
        <w:t xml:space="preserve">B. </w:t>
      </w:r>
      <w:r w:rsidR="003B6EF6" w:rsidRPr="0078251D">
        <w:rPr>
          <w:rFonts w:ascii="Times New Roman" w:eastAsia="Times New Roman" w:hAnsi="Times New Roman" w:cs="Times New Roman"/>
          <w:b/>
          <w:sz w:val="24"/>
          <w:szCs w:val="24"/>
        </w:rPr>
        <w:t>Atividade docente e inclusão: as mediações da consultoria colaborativa</w:t>
      </w:r>
      <w:r w:rsidR="003B6EF6" w:rsidRPr="0078251D">
        <w:rPr>
          <w:rFonts w:ascii="Times New Roman" w:eastAsia="Times New Roman" w:hAnsi="Times New Roman" w:cs="Times New Roman"/>
          <w:sz w:val="24"/>
          <w:szCs w:val="24"/>
        </w:rPr>
        <w:t>.</w:t>
      </w:r>
      <w:r w:rsidR="00C34E36" w:rsidRPr="0078251D">
        <w:rPr>
          <w:rFonts w:ascii="Times New Roman" w:eastAsia="Times New Roman" w:hAnsi="Times New Roman" w:cs="Times New Roman"/>
          <w:sz w:val="24"/>
          <w:szCs w:val="24"/>
        </w:rPr>
        <w:t xml:space="preserve"> [Dissertação]. Alagoas: Universidade Federal de Alagoas; 2013.</w:t>
      </w:r>
    </w:p>
    <w:p w:rsidR="00A87088" w:rsidRPr="0078251D" w:rsidRDefault="00950BE7" w:rsidP="00A87088">
      <w:pPr>
        <w:shd w:val="clear" w:color="auto" w:fill="FFFFFF"/>
        <w:spacing w:after="0" w:line="360" w:lineRule="auto"/>
        <w:ind w:right="-560"/>
        <w:rPr>
          <w:rFonts w:ascii="Times New Roman" w:eastAsia="Times New Roman" w:hAnsi="Times New Roman" w:cs="Times New Roman"/>
          <w:sz w:val="24"/>
          <w:szCs w:val="24"/>
          <w:highlight w:val="white"/>
        </w:rPr>
      </w:pPr>
      <w:r w:rsidRPr="0078251D">
        <w:rPr>
          <w:rFonts w:ascii="Times New Roman" w:eastAsia="Times New Roman" w:hAnsi="Times New Roman" w:cs="Times New Roman"/>
          <w:sz w:val="24"/>
          <w:szCs w:val="24"/>
        </w:rPr>
        <w:t>1</w:t>
      </w:r>
      <w:r w:rsidR="007D14DF" w:rsidRPr="0078251D">
        <w:rPr>
          <w:rFonts w:ascii="Times New Roman" w:eastAsia="Times New Roman" w:hAnsi="Times New Roman" w:cs="Times New Roman"/>
          <w:sz w:val="24"/>
          <w:szCs w:val="24"/>
        </w:rPr>
        <w:t>2</w:t>
      </w:r>
      <w:r w:rsidRPr="0078251D">
        <w:rPr>
          <w:rFonts w:ascii="Times New Roman" w:eastAsia="Times New Roman" w:hAnsi="Times New Roman" w:cs="Times New Roman"/>
          <w:sz w:val="24"/>
          <w:szCs w:val="24"/>
        </w:rPr>
        <w:t xml:space="preserve">. </w:t>
      </w:r>
      <w:r w:rsidR="00A87088" w:rsidRPr="0078251D">
        <w:rPr>
          <w:rFonts w:ascii="Times New Roman" w:hAnsi="Times New Roman" w:cs="Times New Roman"/>
          <w:sz w:val="24"/>
          <w:szCs w:val="24"/>
          <w:shd w:val="clear" w:color="auto" w:fill="FFFFFF"/>
        </w:rPr>
        <w:t xml:space="preserve">Calheiros DS. </w:t>
      </w:r>
      <w:r w:rsidR="00205D9D" w:rsidRPr="0078251D">
        <w:rPr>
          <w:rFonts w:ascii="Times New Roman" w:hAnsi="Times New Roman" w:cs="Times New Roman"/>
          <w:b/>
          <w:sz w:val="24"/>
          <w:szCs w:val="24"/>
          <w:shd w:val="clear" w:color="auto" w:fill="FFFFFF"/>
        </w:rPr>
        <w:t>Consultoria colaborativa à distância em tecnologia assistiva para professores de salas de recursos multifuncionais</w:t>
      </w:r>
      <w:r w:rsidR="00A87088" w:rsidRPr="0078251D">
        <w:rPr>
          <w:rFonts w:ascii="Times New Roman" w:hAnsi="Times New Roman" w:cs="Times New Roman"/>
          <w:sz w:val="24"/>
          <w:szCs w:val="24"/>
          <w:shd w:val="clear" w:color="auto" w:fill="FFFFFF"/>
        </w:rPr>
        <w:t xml:space="preserve">. </w:t>
      </w:r>
      <w:r w:rsidR="00A87088" w:rsidRPr="0078251D">
        <w:rPr>
          <w:rFonts w:ascii="Times New Roman" w:eastAsia="Times New Roman" w:hAnsi="Times New Roman" w:cs="Times New Roman"/>
          <w:sz w:val="24"/>
          <w:szCs w:val="24"/>
          <w:highlight w:val="white"/>
        </w:rPr>
        <w:t>[Dissertação]. São Carlos:</w:t>
      </w:r>
      <w:r w:rsidR="00A87088" w:rsidRPr="0078251D">
        <w:rPr>
          <w:rFonts w:ascii="Times New Roman" w:eastAsia="Times New Roman" w:hAnsi="Times New Roman" w:cs="Times New Roman"/>
          <w:i/>
          <w:sz w:val="24"/>
          <w:szCs w:val="24"/>
          <w:highlight w:val="white"/>
        </w:rPr>
        <w:t xml:space="preserve"> </w:t>
      </w:r>
      <w:r w:rsidR="00A87088" w:rsidRPr="0078251D">
        <w:rPr>
          <w:rFonts w:ascii="Times New Roman" w:eastAsia="Times New Roman" w:hAnsi="Times New Roman" w:cs="Times New Roman"/>
          <w:sz w:val="24"/>
          <w:szCs w:val="24"/>
          <w:highlight w:val="white"/>
        </w:rPr>
        <w:t xml:space="preserve">Universidade Federal de São Carlos; 2015. </w:t>
      </w:r>
    </w:p>
    <w:p w:rsidR="00A87088" w:rsidRPr="0078251D" w:rsidRDefault="00A87088" w:rsidP="00A87088">
      <w:pPr>
        <w:spacing w:after="0" w:line="240" w:lineRule="auto"/>
        <w:ind w:right="-568"/>
        <w:rPr>
          <w:rFonts w:ascii="Times New Roman" w:hAnsi="Times New Roman" w:cs="Times New Roman"/>
          <w:sz w:val="24"/>
          <w:szCs w:val="24"/>
          <w:shd w:val="clear" w:color="auto" w:fill="FFFFFF"/>
        </w:rPr>
      </w:pPr>
    </w:p>
    <w:p w:rsidR="00950BE7" w:rsidRPr="0078251D" w:rsidRDefault="00950BE7" w:rsidP="00950BE7">
      <w:pPr>
        <w:spacing w:after="0" w:line="360" w:lineRule="auto"/>
        <w:ind w:right="-568"/>
        <w:rPr>
          <w:rFonts w:ascii="Times New Roman" w:eastAsia="Times New Roman" w:hAnsi="Times New Roman" w:cs="Times New Roman"/>
          <w:sz w:val="24"/>
          <w:szCs w:val="24"/>
        </w:rPr>
      </w:pPr>
    </w:p>
    <w:p w:rsidR="00917C23" w:rsidRPr="0078251D" w:rsidRDefault="00917C23" w:rsidP="00950BE7">
      <w:pPr>
        <w:shd w:val="clear" w:color="auto" w:fill="FFFFFF"/>
        <w:spacing w:after="0" w:line="360" w:lineRule="auto"/>
        <w:ind w:right="-568"/>
        <w:rPr>
          <w:rFonts w:ascii="Times New Roman" w:eastAsia="Times New Roman" w:hAnsi="Times New Roman" w:cs="Times New Roman"/>
          <w:sz w:val="24"/>
          <w:szCs w:val="24"/>
        </w:rPr>
      </w:pPr>
      <w:bookmarkStart w:id="1" w:name="_GoBack"/>
      <w:bookmarkEnd w:id="1"/>
    </w:p>
    <w:sectPr w:rsidR="00917C23" w:rsidRPr="0078251D" w:rsidSect="00CD1118">
      <w:footerReference w:type="default" r:id="rId8"/>
      <w:footnotePr>
        <w:numFmt w:val="upperRoman"/>
      </w:footnotePr>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25" w:rsidRDefault="00055525">
      <w:pPr>
        <w:spacing w:after="0" w:line="240" w:lineRule="auto"/>
      </w:pPr>
      <w:r>
        <w:separator/>
      </w:r>
    </w:p>
  </w:endnote>
  <w:endnote w:type="continuationSeparator" w:id="0">
    <w:p w:rsidR="00055525" w:rsidRDefault="0005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09" w:rsidRDefault="0072100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25" w:rsidRDefault="00055525">
      <w:pPr>
        <w:spacing w:after="0" w:line="240" w:lineRule="auto"/>
      </w:pPr>
      <w:r>
        <w:separator/>
      </w:r>
    </w:p>
  </w:footnote>
  <w:footnote w:type="continuationSeparator" w:id="0">
    <w:p w:rsidR="00055525" w:rsidRDefault="00055525">
      <w:pPr>
        <w:spacing w:after="0" w:line="240" w:lineRule="auto"/>
      </w:pPr>
      <w:r>
        <w:continuationSeparator/>
      </w:r>
    </w:p>
  </w:footnote>
  <w:footnote w:id="1">
    <w:p w:rsidR="00721009" w:rsidRDefault="00721009">
      <w:pPr>
        <w:pStyle w:val="Textodenotaderodap"/>
      </w:pPr>
      <w:r>
        <w:rPr>
          <w:rStyle w:val="Refdenotaderodap"/>
        </w:rPr>
        <w:footnoteRef/>
      </w:r>
      <w:r>
        <w:t xml:space="preserve"> </w:t>
      </w:r>
      <w:r>
        <w:rPr>
          <w:rFonts w:ascii="Times New Roman" w:eastAsia="Times New Roman" w:hAnsi="Times New Roman" w:cs="Times New Roman"/>
        </w:rPr>
        <w:t>Todos os nomes utilizados neste trabalho são fictícios, utilizados para preservar a identidade dos participantes.</w:t>
      </w:r>
    </w:p>
  </w:footnote>
  <w:footnote w:id="2">
    <w:p w:rsidR="00917C23" w:rsidRDefault="003B6EF6">
      <w:pPr>
        <w:spacing w:after="0" w:line="240" w:lineRule="auto"/>
        <w:ind w:right="-55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Trata-se de um modelo que visa resolver problemas educacionais relacionados à inclusão escolar com base no prin</w:t>
      </w:r>
      <w:r w:rsidR="006F16A9">
        <w:rPr>
          <w:rFonts w:ascii="Times New Roman" w:eastAsia="Times New Roman" w:hAnsi="Times New Roman" w:cs="Times New Roman"/>
          <w:sz w:val="20"/>
          <w:szCs w:val="20"/>
          <w:highlight w:val="white"/>
        </w:rPr>
        <w:t>cípio filosófico da colaboração</w:t>
      </w:r>
      <w:r w:rsidR="007D14DF">
        <w:rPr>
          <w:rFonts w:ascii="Times New Roman" w:eastAsia="Times New Roman" w:hAnsi="Times New Roman" w:cs="Times New Roman"/>
          <w:sz w:val="20"/>
          <w:szCs w:val="20"/>
          <w:highlight w:val="white"/>
          <w:vertAlign w:val="superscript"/>
        </w:rPr>
        <w:t>2</w:t>
      </w:r>
      <w:r>
        <w:rPr>
          <w:rFonts w:ascii="Times New Roman" w:eastAsia="Times New Roman" w:hAnsi="Times New Roman" w:cs="Times New Roman"/>
          <w:sz w:val="20"/>
          <w:szCs w:val="20"/>
          <w:highlight w:val="whit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51"/>
    <w:multiLevelType w:val="hybridMultilevel"/>
    <w:tmpl w:val="65F6FF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F403BC"/>
    <w:multiLevelType w:val="hybridMultilevel"/>
    <w:tmpl w:val="FF1A40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B8F206A"/>
    <w:multiLevelType w:val="multilevel"/>
    <w:tmpl w:val="7C6CD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8F39FD"/>
    <w:multiLevelType w:val="hybridMultilevel"/>
    <w:tmpl w:val="BBAC6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23"/>
    <w:rsid w:val="00007B34"/>
    <w:rsid w:val="00055525"/>
    <w:rsid w:val="000D03FE"/>
    <w:rsid w:val="000D203B"/>
    <w:rsid w:val="00205D9D"/>
    <w:rsid w:val="00214A23"/>
    <w:rsid w:val="00226E39"/>
    <w:rsid w:val="002D1CD1"/>
    <w:rsid w:val="003A11D1"/>
    <w:rsid w:val="003B6EF6"/>
    <w:rsid w:val="00445C3D"/>
    <w:rsid w:val="00447BA2"/>
    <w:rsid w:val="004D1A97"/>
    <w:rsid w:val="004E2269"/>
    <w:rsid w:val="004E78B8"/>
    <w:rsid w:val="00554174"/>
    <w:rsid w:val="005F6771"/>
    <w:rsid w:val="00666EB3"/>
    <w:rsid w:val="006975C3"/>
    <w:rsid w:val="006F16A9"/>
    <w:rsid w:val="00705933"/>
    <w:rsid w:val="00721009"/>
    <w:rsid w:val="0078251D"/>
    <w:rsid w:val="007D14DF"/>
    <w:rsid w:val="007D79A0"/>
    <w:rsid w:val="007E3578"/>
    <w:rsid w:val="007E4022"/>
    <w:rsid w:val="00823401"/>
    <w:rsid w:val="00872C96"/>
    <w:rsid w:val="008835FF"/>
    <w:rsid w:val="00886EDF"/>
    <w:rsid w:val="008E6414"/>
    <w:rsid w:val="00917C23"/>
    <w:rsid w:val="00931324"/>
    <w:rsid w:val="009478EB"/>
    <w:rsid w:val="00950BE7"/>
    <w:rsid w:val="009B6C24"/>
    <w:rsid w:val="009C5034"/>
    <w:rsid w:val="009F0B62"/>
    <w:rsid w:val="00A87088"/>
    <w:rsid w:val="00AB2C92"/>
    <w:rsid w:val="00B21B0D"/>
    <w:rsid w:val="00B7557D"/>
    <w:rsid w:val="00B75D14"/>
    <w:rsid w:val="00B861B3"/>
    <w:rsid w:val="00B92655"/>
    <w:rsid w:val="00C34E36"/>
    <w:rsid w:val="00CB486D"/>
    <w:rsid w:val="00CD1118"/>
    <w:rsid w:val="00D60622"/>
    <w:rsid w:val="00E635D2"/>
    <w:rsid w:val="00E764D7"/>
    <w:rsid w:val="00E93D12"/>
    <w:rsid w:val="00EC4C97"/>
    <w:rsid w:val="00ED02E5"/>
    <w:rsid w:val="00F2018F"/>
    <w:rsid w:val="00F2019C"/>
    <w:rsid w:val="00FA657A"/>
    <w:rsid w:val="00FC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96B68-AE81-454C-845F-FFC820A7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5034"/>
  </w:style>
  <w:style w:type="paragraph" w:styleId="Ttulo1">
    <w:name w:val="heading 1"/>
    <w:basedOn w:val="Normal"/>
    <w:next w:val="Normal"/>
    <w:rsid w:val="009C5034"/>
    <w:pPr>
      <w:keepNext/>
      <w:keepLines/>
      <w:spacing w:before="480" w:after="120"/>
      <w:outlineLvl w:val="0"/>
    </w:pPr>
    <w:rPr>
      <w:b/>
      <w:sz w:val="48"/>
      <w:szCs w:val="48"/>
    </w:rPr>
  </w:style>
  <w:style w:type="paragraph" w:styleId="Ttulo2">
    <w:name w:val="heading 2"/>
    <w:basedOn w:val="Normal"/>
    <w:next w:val="Normal"/>
    <w:rsid w:val="009C5034"/>
    <w:pPr>
      <w:keepNext/>
      <w:keepLines/>
      <w:spacing w:before="360" w:after="80"/>
      <w:outlineLvl w:val="1"/>
    </w:pPr>
    <w:rPr>
      <w:b/>
      <w:sz w:val="36"/>
      <w:szCs w:val="36"/>
    </w:rPr>
  </w:style>
  <w:style w:type="paragraph" w:styleId="Ttulo3">
    <w:name w:val="heading 3"/>
    <w:basedOn w:val="Normal"/>
    <w:next w:val="Normal"/>
    <w:rsid w:val="009C5034"/>
    <w:pPr>
      <w:keepNext/>
      <w:keepLines/>
      <w:spacing w:before="280" w:after="80"/>
      <w:outlineLvl w:val="2"/>
    </w:pPr>
    <w:rPr>
      <w:b/>
      <w:sz w:val="28"/>
      <w:szCs w:val="28"/>
    </w:rPr>
  </w:style>
  <w:style w:type="paragraph" w:styleId="Ttulo4">
    <w:name w:val="heading 4"/>
    <w:basedOn w:val="Normal"/>
    <w:next w:val="Normal"/>
    <w:rsid w:val="009C5034"/>
    <w:pPr>
      <w:keepNext/>
      <w:keepLines/>
      <w:spacing w:before="240" w:after="40"/>
      <w:outlineLvl w:val="3"/>
    </w:pPr>
    <w:rPr>
      <w:b/>
      <w:sz w:val="24"/>
      <w:szCs w:val="24"/>
    </w:rPr>
  </w:style>
  <w:style w:type="paragraph" w:styleId="Ttulo5">
    <w:name w:val="heading 5"/>
    <w:basedOn w:val="Normal"/>
    <w:next w:val="Normal"/>
    <w:rsid w:val="009C5034"/>
    <w:pPr>
      <w:keepNext/>
      <w:keepLines/>
      <w:spacing w:before="220" w:after="40"/>
      <w:outlineLvl w:val="4"/>
    </w:pPr>
    <w:rPr>
      <w:b/>
    </w:rPr>
  </w:style>
  <w:style w:type="paragraph" w:styleId="Ttulo6">
    <w:name w:val="heading 6"/>
    <w:basedOn w:val="Normal"/>
    <w:next w:val="Normal"/>
    <w:rsid w:val="009C503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C5034"/>
    <w:tblPr>
      <w:tblCellMar>
        <w:top w:w="0" w:type="dxa"/>
        <w:left w:w="0" w:type="dxa"/>
        <w:bottom w:w="0" w:type="dxa"/>
        <w:right w:w="0" w:type="dxa"/>
      </w:tblCellMar>
    </w:tblPr>
  </w:style>
  <w:style w:type="paragraph" w:styleId="Ttulo">
    <w:name w:val="Title"/>
    <w:basedOn w:val="Normal"/>
    <w:next w:val="Normal"/>
    <w:rsid w:val="009C5034"/>
    <w:pPr>
      <w:keepNext/>
      <w:keepLines/>
      <w:spacing w:before="480" w:after="120"/>
    </w:pPr>
    <w:rPr>
      <w:b/>
      <w:sz w:val="72"/>
      <w:szCs w:val="72"/>
    </w:rPr>
  </w:style>
  <w:style w:type="paragraph" w:styleId="Subttulo">
    <w:name w:val="Subtitle"/>
    <w:basedOn w:val="Normal"/>
    <w:next w:val="Normal"/>
    <w:rsid w:val="009C5034"/>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D03FE"/>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CD11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1118"/>
    <w:rPr>
      <w:rFonts w:ascii="Tahoma" w:hAnsi="Tahoma" w:cs="Tahoma"/>
      <w:sz w:val="16"/>
      <w:szCs w:val="16"/>
    </w:rPr>
  </w:style>
  <w:style w:type="paragraph" w:styleId="Cabealho">
    <w:name w:val="header"/>
    <w:basedOn w:val="Normal"/>
    <w:link w:val="CabealhoChar"/>
    <w:uiPriority w:val="99"/>
    <w:semiHidden/>
    <w:unhideWhenUsed/>
    <w:rsid w:val="0072100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21009"/>
  </w:style>
  <w:style w:type="paragraph" w:styleId="Rodap">
    <w:name w:val="footer"/>
    <w:basedOn w:val="Normal"/>
    <w:link w:val="RodapChar"/>
    <w:uiPriority w:val="99"/>
    <w:unhideWhenUsed/>
    <w:rsid w:val="00721009"/>
    <w:pPr>
      <w:tabs>
        <w:tab w:val="center" w:pos="4252"/>
        <w:tab w:val="right" w:pos="8504"/>
      </w:tabs>
      <w:spacing w:after="0" w:line="240" w:lineRule="auto"/>
    </w:pPr>
  </w:style>
  <w:style w:type="character" w:customStyle="1" w:styleId="RodapChar">
    <w:name w:val="Rodapé Char"/>
    <w:basedOn w:val="Fontepargpadro"/>
    <w:link w:val="Rodap"/>
    <w:uiPriority w:val="99"/>
    <w:rsid w:val="00721009"/>
  </w:style>
  <w:style w:type="paragraph" w:styleId="Textodenotaderodap">
    <w:name w:val="footnote text"/>
    <w:basedOn w:val="Normal"/>
    <w:link w:val="TextodenotaderodapChar"/>
    <w:uiPriority w:val="99"/>
    <w:semiHidden/>
    <w:unhideWhenUsed/>
    <w:rsid w:val="0072100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21009"/>
    <w:rPr>
      <w:sz w:val="20"/>
      <w:szCs w:val="20"/>
    </w:rPr>
  </w:style>
  <w:style w:type="character" w:styleId="Refdenotaderodap">
    <w:name w:val="footnote reference"/>
    <w:basedOn w:val="Fontepargpadro"/>
    <w:uiPriority w:val="99"/>
    <w:semiHidden/>
    <w:unhideWhenUsed/>
    <w:rsid w:val="00721009"/>
    <w:rPr>
      <w:vertAlign w:val="superscript"/>
    </w:rPr>
  </w:style>
  <w:style w:type="paragraph" w:styleId="PargrafodaLista">
    <w:name w:val="List Paragraph"/>
    <w:basedOn w:val="Normal"/>
    <w:uiPriority w:val="34"/>
    <w:qFormat/>
    <w:rsid w:val="00950BE7"/>
    <w:pPr>
      <w:ind w:left="720"/>
      <w:contextualSpacing/>
    </w:pPr>
  </w:style>
  <w:style w:type="character" w:styleId="Refdecomentrio">
    <w:name w:val="annotation reference"/>
    <w:basedOn w:val="Fontepargpadro"/>
    <w:uiPriority w:val="99"/>
    <w:semiHidden/>
    <w:unhideWhenUsed/>
    <w:rsid w:val="00823401"/>
    <w:rPr>
      <w:sz w:val="16"/>
      <w:szCs w:val="16"/>
    </w:rPr>
  </w:style>
  <w:style w:type="paragraph" w:styleId="Textodecomentrio">
    <w:name w:val="annotation text"/>
    <w:basedOn w:val="Normal"/>
    <w:link w:val="TextodecomentrioChar"/>
    <w:uiPriority w:val="99"/>
    <w:semiHidden/>
    <w:unhideWhenUsed/>
    <w:rsid w:val="0082340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3401"/>
    <w:rPr>
      <w:sz w:val="20"/>
      <w:szCs w:val="20"/>
    </w:rPr>
  </w:style>
  <w:style w:type="paragraph" w:styleId="Assuntodocomentrio">
    <w:name w:val="annotation subject"/>
    <w:basedOn w:val="Textodecomentrio"/>
    <w:next w:val="Textodecomentrio"/>
    <w:link w:val="AssuntodocomentrioChar"/>
    <w:uiPriority w:val="99"/>
    <w:semiHidden/>
    <w:unhideWhenUsed/>
    <w:rsid w:val="00823401"/>
    <w:rPr>
      <w:b/>
      <w:bCs/>
    </w:rPr>
  </w:style>
  <w:style w:type="character" w:customStyle="1" w:styleId="AssuntodocomentrioChar">
    <w:name w:val="Assunto do comentário Char"/>
    <w:basedOn w:val="TextodecomentrioChar"/>
    <w:link w:val="Assuntodocomentrio"/>
    <w:uiPriority w:val="99"/>
    <w:semiHidden/>
    <w:rsid w:val="00823401"/>
    <w:rPr>
      <w:b/>
      <w:bCs/>
      <w:sz w:val="20"/>
      <w:szCs w:val="20"/>
    </w:rPr>
  </w:style>
  <w:style w:type="character" w:customStyle="1" w:styleId="normaltextrun">
    <w:name w:val="normaltextrun"/>
    <w:basedOn w:val="Fontepargpadro"/>
    <w:rsid w:val="00E635D2"/>
  </w:style>
  <w:style w:type="paragraph" w:styleId="Pr-formataoHTML">
    <w:name w:val="HTML Preformatted"/>
    <w:basedOn w:val="Normal"/>
    <w:link w:val="Pr-formataoHTMLChar"/>
    <w:uiPriority w:val="99"/>
    <w:semiHidden/>
    <w:unhideWhenUsed/>
    <w:rsid w:val="0022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226E39"/>
    <w:rPr>
      <w:rFonts w:ascii="Courier New" w:eastAsia="Times New Roman" w:hAnsi="Courier New" w:cs="Courier New"/>
      <w:sz w:val="20"/>
      <w:szCs w:val="20"/>
    </w:rPr>
  </w:style>
  <w:style w:type="character" w:styleId="Hyperlink">
    <w:name w:val="Hyperlink"/>
    <w:basedOn w:val="Fontepargpadro"/>
    <w:uiPriority w:val="99"/>
    <w:semiHidden/>
    <w:unhideWhenUsed/>
    <w:rsid w:val="00226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1355">
      <w:bodyDiv w:val="1"/>
      <w:marLeft w:val="0"/>
      <w:marRight w:val="0"/>
      <w:marTop w:val="0"/>
      <w:marBottom w:val="0"/>
      <w:divBdr>
        <w:top w:val="none" w:sz="0" w:space="0" w:color="auto"/>
        <w:left w:val="none" w:sz="0" w:space="0" w:color="auto"/>
        <w:bottom w:val="none" w:sz="0" w:space="0" w:color="auto"/>
        <w:right w:val="none" w:sz="0" w:space="0" w:color="auto"/>
      </w:divBdr>
    </w:div>
    <w:div w:id="885723134">
      <w:bodyDiv w:val="1"/>
      <w:marLeft w:val="0"/>
      <w:marRight w:val="0"/>
      <w:marTop w:val="0"/>
      <w:marBottom w:val="0"/>
      <w:divBdr>
        <w:top w:val="none" w:sz="0" w:space="0" w:color="auto"/>
        <w:left w:val="none" w:sz="0" w:space="0" w:color="auto"/>
        <w:bottom w:val="none" w:sz="0" w:space="0" w:color="auto"/>
        <w:right w:val="none" w:sz="0" w:space="0" w:color="auto"/>
      </w:divBdr>
    </w:div>
    <w:div w:id="178495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64EA6-C214-4A35-BCDA-0841D943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2769</Words>
  <Characters>14954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Calheiros</dc:creator>
  <cp:lastModifiedBy>David Calheiros</cp:lastModifiedBy>
  <cp:revision>3</cp:revision>
  <dcterms:created xsi:type="dcterms:W3CDTF">2018-08-21T14:28:00Z</dcterms:created>
  <dcterms:modified xsi:type="dcterms:W3CDTF">2018-08-21T15:21:00Z</dcterms:modified>
</cp:coreProperties>
</file>