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40" w:rsidRDefault="00621B80" w:rsidP="00621B80">
      <w:pPr>
        <w:spacing w:line="360" w:lineRule="auto"/>
        <w:jc w:val="center"/>
        <w:rPr>
          <w:rFonts w:ascii="Times New Roman" w:hAnsi="Times New Roman" w:cs="Times New Roman"/>
          <w:b/>
          <w:sz w:val="24"/>
          <w:szCs w:val="24"/>
        </w:rPr>
      </w:pPr>
      <w:r w:rsidRPr="00621B80">
        <w:rPr>
          <w:rFonts w:ascii="Times New Roman" w:hAnsi="Times New Roman" w:cs="Times New Roman"/>
          <w:b/>
          <w:sz w:val="24"/>
          <w:szCs w:val="24"/>
        </w:rPr>
        <w:t>METAMORFOSES</w:t>
      </w:r>
    </w:p>
    <w:p w:rsidR="00621B80" w:rsidRPr="00621B80" w:rsidRDefault="00621B80" w:rsidP="00621B80">
      <w:pPr>
        <w:spacing w:line="360" w:lineRule="auto"/>
        <w:jc w:val="center"/>
        <w:rPr>
          <w:rFonts w:ascii="Times New Roman" w:hAnsi="Times New Roman" w:cs="Times New Roman"/>
          <w:b/>
          <w:sz w:val="24"/>
          <w:szCs w:val="24"/>
        </w:rPr>
      </w:pPr>
    </w:p>
    <w:p w:rsidR="0083222B" w:rsidRPr="0083222B" w:rsidRDefault="0083222B" w:rsidP="0083222B">
      <w:pPr>
        <w:spacing w:line="360" w:lineRule="auto"/>
        <w:rPr>
          <w:rFonts w:ascii="Times New Roman" w:hAnsi="Times New Roman" w:cs="Times New Roman"/>
          <w:b/>
          <w:sz w:val="24"/>
          <w:szCs w:val="24"/>
          <w:lang w:val="pt-BR"/>
        </w:rPr>
      </w:pPr>
      <w:r w:rsidRPr="0083222B">
        <w:rPr>
          <w:rFonts w:ascii="Times New Roman" w:hAnsi="Times New Roman" w:cs="Times New Roman"/>
          <w:b/>
          <w:sz w:val="24"/>
          <w:szCs w:val="24"/>
          <w:lang w:val="pt-BR"/>
        </w:rPr>
        <w:t>INTRODUÇÃO</w:t>
      </w:r>
    </w:p>
    <w:p w:rsidR="002328EF" w:rsidRPr="00621B80" w:rsidRDefault="00621B80"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BR"/>
        </w:rPr>
        <w:t>É u</w:t>
      </w:r>
      <w:r>
        <w:rPr>
          <w:rFonts w:ascii="Times New Roman" w:hAnsi="Times New Roman" w:cs="Times New Roman"/>
          <w:sz w:val="24"/>
          <w:szCs w:val="24"/>
          <w:lang w:val="pt-BR"/>
        </w:rPr>
        <w:t>m</w:t>
      </w:r>
      <w:r w:rsidRPr="00621B80">
        <w:rPr>
          <w:rFonts w:ascii="Times New Roman" w:hAnsi="Times New Roman" w:cs="Times New Roman"/>
          <w:sz w:val="24"/>
          <w:szCs w:val="24"/>
          <w:lang w:val="pt-BR"/>
        </w:rPr>
        <w:t>a</w:t>
      </w:r>
      <w:r w:rsidR="002328EF" w:rsidRPr="00621B80">
        <w:rPr>
          <w:rFonts w:ascii="Times New Roman" w:hAnsi="Times New Roman" w:cs="Times New Roman"/>
          <w:sz w:val="24"/>
          <w:szCs w:val="24"/>
          <w:lang w:val="pt-PT"/>
        </w:rPr>
        <w:t xml:space="preserve"> honra ter a oportunidade de participar de um diálogo crítico sobre</w:t>
      </w:r>
      <w:r w:rsidR="008B37D5">
        <w:rPr>
          <w:rFonts w:ascii="Times New Roman" w:hAnsi="Times New Roman" w:cs="Times New Roman"/>
          <w:sz w:val="24"/>
          <w:szCs w:val="24"/>
          <w:lang w:val="pt-PT"/>
        </w:rPr>
        <w:t xml:space="preserve"> a</w:t>
      </w:r>
      <w:r w:rsidR="002328EF" w:rsidRPr="00621B80">
        <w:rPr>
          <w:rFonts w:ascii="Times New Roman" w:hAnsi="Times New Roman" w:cs="Times New Roman"/>
          <w:sz w:val="24"/>
          <w:szCs w:val="24"/>
          <w:lang w:val="pt-PT"/>
        </w:rPr>
        <w:t xml:space="preserve"> terapia </w:t>
      </w:r>
      <w:proofErr w:type="gramStart"/>
      <w:r w:rsidR="002328EF" w:rsidRPr="00621B80">
        <w:rPr>
          <w:rFonts w:ascii="Times New Roman" w:hAnsi="Times New Roman" w:cs="Times New Roman"/>
          <w:sz w:val="24"/>
          <w:szCs w:val="24"/>
          <w:lang w:val="pt-PT"/>
        </w:rPr>
        <w:t>ocupacional com meus estimados colegas brasileiros</w:t>
      </w:r>
      <w:proofErr w:type="gramEnd"/>
      <w:r w:rsidR="002328EF" w:rsidRPr="00621B80">
        <w:rPr>
          <w:rFonts w:ascii="Times New Roman" w:hAnsi="Times New Roman" w:cs="Times New Roman"/>
          <w:sz w:val="24"/>
          <w:szCs w:val="24"/>
          <w:lang w:val="pt-PT"/>
        </w:rPr>
        <w:t xml:space="preserve">. Minha preparação </w:t>
      </w:r>
      <w:r>
        <w:rPr>
          <w:rFonts w:ascii="Times New Roman" w:hAnsi="Times New Roman" w:cs="Times New Roman"/>
          <w:sz w:val="24"/>
          <w:szCs w:val="24"/>
          <w:lang w:val="pt-PT"/>
        </w:rPr>
        <w:t>para este editoria</w:t>
      </w:r>
      <w:r w:rsidR="002328EF" w:rsidRPr="00621B80">
        <w:rPr>
          <w:rFonts w:ascii="Times New Roman" w:hAnsi="Times New Roman" w:cs="Times New Roman"/>
          <w:sz w:val="24"/>
          <w:szCs w:val="24"/>
          <w:lang w:val="pt-PT"/>
        </w:rPr>
        <w:t xml:space="preserve">l foi intencional e incluiu alguns esboços de ideias, a partir da leitura </w:t>
      </w:r>
      <w:r w:rsidR="008B37D5">
        <w:rPr>
          <w:rFonts w:ascii="Times New Roman" w:hAnsi="Times New Roman" w:cs="Times New Roman"/>
          <w:sz w:val="24"/>
          <w:szCs w:val="24"/>
          <w:lang w:val="pt-PT"/>
        </w:rPr>
        <w:t xml:space="preserve">básica </w:t>
      </w:r>
      <w:r w:rsidR="002328EF" w:rsidRPr="00621B80">
        <w:rPr>
          <w:rFonts w:ascii="Times New Roman" w:hAnsi="Times New Roman" w:cs="Times New Roman"/>
          <w:sz w:val="24"/>
          <w:szCs w:val="24"/>
          <w:lang w:val="pt-PT"/>
        </w:rPr>
        <w:t xml:space="preserve">de informações e de manuscritos publicados anteriormente em outros periódicos. Isso </w:t>
      </w:r>
      <w:r>
        <w:rPr>
          <w:rFonts w:ascii="Times New Roman" w:hAnsi="Times New Roman" w:cs="Times New Roman"/>
          <w:sz w:val="24"/>
          <w:szCs w:val="24"/>
          <w:lang w:val="pt-PT"/>
        </w:rPr>
        <w:t>me permitiu mergulhar</w:t>
      </w:r>
      <w:r w:rsidR="002328EF" w:rsidRPr="00621B80">
        <w:rPr>
          <w:rFonts w:ascii="Times New Roman" w:hAnsi="Times New Roman" w:cs="Times New Roman"/>
          <w:sz w:val="24"/>
          <w:szCs w:val="24"/>
          <w:lang w:val="pt-PT"/>
        </w:rPr>
        <w:t xml:space="preserve"> neste documento, potencialmente vivo, e no que ele </w:t>
      </w:r>
      <w:r>
        <w:rPr>
          <w:rFonts w:ascii="Times New Roman" w:hAnsi="Times New Roman" w:cs="Times New Roman"/>
          <w:sz w:val="24"/>
          <w:szCs w:val="24"/>
          <w:lang w:val="pt-PT"/>
        </w:rPr>
        <w:t>pode gerar</w:t>
      </w:r>
      <w:r w:rsidR="002328EF" w:rsidRPr="00621B80">
        <w:rPr>
          <w:rFonts w:ascii="Times New Roman" w:hAnsi="Times New Roman" w:cs="Times New Roman"/>
          <w:sz w:val="24"/>
          <w:szCs w:val="24"/>
          <w:lang w:val="pt-PT"/>
        </w:rPr>
        <w:t xml:space="preserve"> a partir de sua difusão. Após algumas reflexões, minhas experiências</w:t>
      </w:r>
      <w:r>
        <w:rPr>
          <w:rFonts w:ascii="Times New Roman" w:hAnsi="Times New Roman" w:cs="Times New Roman"/>
          <w:sz w:val="24"/>
          <w:szCs w:val="24"/>
          <w:lang w:val="pt-PT"/>
        </w:rPr>
        <w:t>,</w:t>
      </w:r>
      <w:r w:rsidR="002328EF" w:rsidRPr="00621B80">
        <w:rPr>
          <w:rFonts w:ascii="Times New Roman" w:hAnsi="Times New Roman" w:cs="Times New Roman"/>
          <w:sz w:val="24"/>
          <w:szCs w:val="24"/>
          <w:lang w:val="pt-PT"/>
        </w:rPr>
        <w:t xml:space="preserve"> até agora</w:t>
      </w:r>
      <w:r>
        <w:rPr>
          <w:rFonts w:ascii="Times New Roman" w:hAnsi="Times New Roman" w:cs="Times New Roman"/>
          <w:sz w:val="24"/>
          <w:szCs w:val="24"/>
          <w:lang w:val="pt-PT"/>
        </w:rPr>
        <w:t>,</w:t>
      </w:r>
      <w:r w:rsidR="002328EF" w:rsidRPr="00621B80">
        <w:rPr>
          <w:rFonts w:ascii="Times New Roman" w:hAnsi="Times New Roman" w:cs="Times New Roman"/>
          <w:sz w:val="24"/>
          <w:szCs w:val="24"/>
          <w:lang w:val="pt-PT"/>
        </w:rPr>
        <w:t xml:space="preserve"> com a comunidade de terapia ocupacional brasileira me ensinaram que há um brilho humilde e confiante em todo o país. Lembro-me de um exemplo que ilustra meus comentários. Eu estava com um grupo de terapeutas ocupacionais no Dia Mundial da Terapia Ocupacional, em outubro de 2015, em uma praia na cidade do Rio de Janeiro. Ouvimos música, dançamos, cantamos e celebramos nossa profissão juntos como uma família global de terapia ocupacional. Havia um sentimento único de pertencer a algo muito maior do que eu. Este mesmo sentimento é evidente em conferências, universidades, ambientes institucionais e locais. </w:t>
      </w:r>
      <w:r>
        <w:rPr>
          <w:rFonts w:ascii="Times New Roman" w:hAnsi="Times New Roman" w:cs="Times New Roman"/>
          <w:sz w:val="24"/>
          <w:szCs w:val="24"/>
          <w:lang w:val="pt-PT"/>
        </w:rPr>
        <w:t>Assim, e</w:t>
      </w:r>
      <w:r w:rsidR="002328EF" w:rsidRPr="00621B80">
        <w:rPr>
          <w:rFonts w:ascii="Times New Roman" w:hAnsi="Times New Roman" w:cs="Times New Roman"/>
          <w:sz w:val="24"/>
          <w:szCs w:val="24"/>
          <w:lang w:val="pt-PT"/>
        </w:rPr>
        <w:t>spero que o produto criado aqui seja respeitoso com aqueles que representam nossa profissão e seja uma oportunidade instigante para todos nós refletirmos criticamente sobre nossas realizações, analisarmos nossos desafios contínuos e contribuirmos para o estabelecimento de estratégias para o nosso futuro.</w:t>
      </w:r>
    </w:p>
    <w:p w:rsidR="0083222B" w:rsidRDefault="002328EF"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Eu escolho ser otimista em relação à terapia ocupacional. Eu escolho ac</w:t>
      </w:r>
      <w:r w:rsidR="00621B80">
        <w:rPr>
          <w:rFonts w:ascii="Times New Roman" w:hAnsi="Times New Roman" w:cs="Times New Roman"/>
          <w:sz w:val="24"/>
          <w:szCs w:val="24"/>
          <w:lang w:val="pt-PT"/>
        </w:rPr>
        <w:t xml:space="preserve">reditar que a vasta amplitude, </w:t>
      </w:r>
      <w:r w:rsidRPr="00621B80">
        <w:rPr>
          <w:rFonts w:ascii="Times New Roman" w:hAnsi="Times New Roman" w:cs="Times New Roman"/>
          <w:sz w:val="24"/>
          <w:szCs w:val="24"/>
          <w:lang w:val="pt-PT"/>
        </w:rPr>
        <w:t>profundidade de o</w:t>
      </w:r>
      <w:r w:rsidR="00621B80">
        <w:rPr>
          <w:rFonts w:ascii="Times New Roman" w:hAnsi="Times New Roman" w:cs="Times New Roman"/>
          <w:sz w:val="24"/>
          <w:szCs w:val="24"/>
          <w:lang w:val="pt-PT"/>
        </w:rPr>
        <w:t>portunidades e possibilidades em</w:t>
      </w:r>
      <w:r w:rsidRPr="00621B80">
        <w:rPr>
          <w:rFonts w:ascii="Times New Roman" w:hAnsi="Times New Roman" w:cs="Times New Roman"/>
          <w:sz w:val="24"/>
          <w:szCs w:val="24"/>
          <w:lang w:val="pt-PT"/>
        </w:rPr>
        <w:t xml:space="preserve"> terapia ocupacional podem e serão construídas sobre as </w:t>
      </w:r>
      <w:r w:rsidRPr="008B37D5">
        <w:rPr>
          <w:rFonts w:ascii="Times New Roman" w:hAnsi="Times New Roman" w:cs="Times New Roman"/>
          <w:i/>
          <w:color w:val="000000" w:themeColor="text1"/>
          <w:sz w:val="24"/>
          <w:szCs w:val="24"/>
          <w:lang w:val="pt-PT"/>
        </w:rPr>
        <w:t>capabilities</w:t>
      </w:r>
      <w:r w:rsidRPr="008B37D5">
        <w:rPr>
          <w:rFonts w:ascii="Times New Roman" w:hAnsi="Times New Roman" w:cs="Times New Roman"/>
          <w:color w:val="000000" w:themeColor="text1"/>
          <w:sz w:val="24"/>
          <w:szCs w:val="24"/>
          <w:lang w:val="pt-PT"/>
        </w:rPr>
        <w:t xml:space="preserve"> e </w:t>
      </w:r>
      <w:r w:rsidRPr="008B37D5">
        <w:rPr>
          <w:rFonts w:ascii="Times New Roman" w:hAnsi="Times New Roman" w:cs="Times New Roman"/>
          <w:i/>
          <w:color w:val="000000" w:themeColor="text1"/>
          <w:sz w:val="24"/>
          <w:szCs w:val="24"/>
          <w:lang w:val="pt-PT"/>
        </w:rPr>
        <w:t>capacities</w:t>
      </w:r>
      <w:r w:rsidR="008B37D5">
        <w:rPr>
          <w:rStyle w:val="Refdenotaderodap"/>
          <w:rFonts w:ascii="Times New Roman" w:hAnsi="Times New Roman" w:cs="Times New Roman"/>
          <w:i/>
          <w:color w:val="000000" w:themeColor="text1"/>
          <w:sz w:val="24"/>
          <w:szCs w:val="24"/>
          <w:lang w:val="pt-PT"/>
        </w:rPr>
        <w:footnoteReference w:id="1"/>
      </w:r>
      <w:r w:rsidRPr="008B37D5">
        <w:rPr>
          <w:rFonts w:ascii="Times New Roman" w:hAnsi="Times New Roman" w:cs="Times New Roman"/>
          <w:color w:val="000000" w:themeColor="text1"/>
          <w:sz w:val="24"/>
          <w:szCs w:val="24"/>
          <w:lang w:val="pt-PT"/>
        </w:rPr>
        <w:t xml:space="preserve"> </w:t>
      </w:r>
      <w:r w:rsidRPr="00621B80">
        <w:rPr>
          <w:rFonts w:ascii="Times New Roman" w:hAnsi="Times New Roman" w:cs="Times New Roman"/>
          <w:sz w:val="24"/>
          <w:szCs w:val="24"/>
          <w:lang w:val="pt-PT"/>
        </w:rPr>
        <w:t xml:space="preserve">da profissão em toda a extensão deste mundo. Escolho considerar futuros alternativos para a terapia ocupacional e para aqueles a quem servimos em todos os níveis, de modo que todos tenham oportunidade de explorar e ocupar-se em </w:t>
      </w:r>
      <w:r w:rsidR="007C18B8">
        <w:rPr>
          <w:rFonts w:ascii="Times New Roman" w:hAnsi="Times New Roman" w:cs="Times New Roman"/>
          <w:sz w:val="24"/>
          <w:szCs w:val="24"/>
          <w:lang w:val="pt-PT"/>
        </w:rPr>
        <w:t>atividades</w:t>
      </w:r>
      <w:r w:rsidRPr="00621B80">
        <w:rPr>
          <w:rFonts w:ascii="Times New Roman" w:hAnsi="Times New Roman" w:cs="Times New Roman"/>
          <w:sz w:val="24"/>
          <w:szCs w:val="24"/>
          <w:lang w:val="pt-PT"/>
        </w:rPr>
        <w:t xml:space="preserve"> de escolha em ambientes menos restritivos. Essas escolhas são deliberadas, intencionais e podem se tornar realidade neste século. Cada faceta deste manuscrito é fundamentada em evidências e </w:t>
      </w:r>
      <w:r w:rsidRPr="00621B80">
        <w:rPr>
          <w:rFonts w:ascii="Times New Roman" w:hAnsi="Times New Roman" w:cs="Times New Roman"/>
          <w:sz w:val="24"/>
          <w:szCs w:val="24"/>
          <w:lang w:val="pt-PT"/>
        </w:rPr>
        <w:lastRenderedPageBreak/>
        <w:t xml:space="preserve">interpretação sobre elas. </w:t>
      </w:r>
      <w:r w:rsidR="0083222B">
        <w:rPr>
          <w:rFonts w:ascii="Times New Roman" w:hAnsi="Times New Roman" w:cs="Times New Roman"/>
          <w:sz w:val="24"/>
          <w:szCs w:val="24"/>
          <w:lang w:val="pt-PT"/>
        </w:rPr>
        <w:t>Adotarei</w:t>
      </w:r>
      <w:r w:rsidRPr="00621B80">
        <w:rPr>
          <w:rFonts w:ascii="Times New Roman" w:hAnsi="Times New Roman" w:cs="Times New Roman"/>
          <w:sz w:val="24"/>
          <w:szCs w:val="24"/>
          <w:lang w:val="pt-PT"/>
        </w:rPr>
        <w:t xml:space="preserve"> uma postura</w:t>
      </w:r>
      <w:r w:rsidR="0083222B">
        <w:rPr>
          <w:rFonts w:ascii="Times New Roman" w:hAnsi="Times New Roman" w:cs="Times New Roman"/>
          <w:sz w:val="24"/>
          <w:szCs w:val="24"/>
          <w:lang w:val="pt-PT"/>
        </w:rPr>
        <w:t xml:space="preserve"> mais </w:t>
      </w:r>
      <w:r w:rsidRPr="00621B80">
        <w:rPr>
          <w:rFonts w:ascii="Times New Roman" w:hAnsi="Times New Roman" w:cs="Times New Roman"/>
          <w:sz w:val="24"/>
          <w:szCs w:val="24"/>
          <w:lang w:val="pt-PT"/>
        </w:rPr>
        <w:t xml:space="preserve">filosófica para dar o tom deste manuscrito. Ao longo dele, navegarei em uma discussão, a fim de desenvolver e apoiar meus comentários relacionados </w:t>
      </w:r>
      <w:proofErr w:type="gramStart"/>
      <w:r w:rsidRPr="00621B80">
        <w:rPr>
          <w:rFonts w:ascii="Times New Roman" w:hAnsi="Times New Roman" w:cs="Times New Roman"/>
          <w:sz w:val="24"/>
          <w:szCs w:val="24"/>
          <w:lang w:val="pt-PT"/>
        </w:rPr>
        <w:t>a</w:t>
      </w:r>
      <w:proofErr w:type="gramEnd"/>
      <w:r w:rsidR="007C18B8">
        <w:rPr>
          <w:rFonts w:ascii="Times New Roman" w:hAnsi="Times New Roman" w:cs="Times New Roman"/>
          <w:sz w:val="24"/>
          <w:szCs w:val="24"/>
          <w:lang w:val="pt-PT"/>
        </w:rPr>
        <w:t>:</w:t>
      </w:r>
      <w:r w:rsidRPr="00621B80">
        <w:rPr>
          <w:rFonts w:ascii="Times New Roman" w:hAnsi="Times New Roman" w:cs="Times New Roman"/>
          <w:sz w:val="24"/>
          <w:szCs w:val="24"/>
          <w:lang w:val="pt-PT"/>
        </w:rPr>
        <w:t xml:space="preserve"> (1) treinamento de terapeutas ocupacionais, (2) como as semelhanças e diferenças de treinamento podem apoiar ou dificultar a terapia ocupacional, (3) como as questões regionais </w:t>
      </w:r>
      <w:r w:rsidR="0083222B">
        <w:rPr>
          <w:rFonts w:ascii="Times New Roman" w:hAnsi="Times New Roman" w:cs="Times New Roman"/>
          <w:sz w:val="24"/>
          <w:szCs w:val="24"/>
          <w:lang w:val="pt-PT"/>
        </w:rPr>
        <w:t xml:space="preserve">e locais </w:t>
      </w:r>
      <w:r w:rsidRPr="00621B80">
        <w:rPr>
          <w:rFonts w:ascii="Times New Roman" w:hAnsi="Times New Roman" w:cs="Times New Roman"/>
          <w:sz w:val="24"/>
          <w:szCs w:val="24"/>
          <w:lang w:val="pt-PT"/>
        </w:rPr>
        <w:t>se cruzam com esses construtos, (4) como esses tópicos podem incentivar o diálogo, (5) como a ciência ocupacional se relaciona com essa discussão, e (6) como vamos sobreviver e como podemos minimizar as desigualdades em todo o mundo. O documento terminará depois que viajarmos juntos ao longo deste manuscrito com uma conclusão que reflete um resultado plausível de nossa jornada. Embora e</w:t>
      </w:r>
      <w:r w:rsidR="006C4E8D" w:rsidRPr="00621B80">
        <w:rPr>
          <w:rFonts w:ascii="Times New Roman" w:hAnsi="Times New Roman" w:cs="Times New Roman"/>
          <w:sz w:val="24"/>
          <w:szCs w:val="24"/>
          <w:lang w:val="pt-PT"/>
        </w:rPr>
        <w:t xml:space="preserve">u apresente esses pensamentos, </w:t>
      </w:r>
      <w:r w:rsidRPr="00621B80">
        <w:rPr>
          <w:rFonts w:ascii="Times New Roman" w:hAnsi="Times New Roman" w:cs="Times New Roman"/>
          <w:sz w:val="24"/>
          <w:szCs w:val="24"/>
          <w:lang w:val="pt-PT"/>
        </w:rPr>
        <w:t xml:space="preserve">interpretações e conclusões, não afirmo necessariamente que esse caminho proposto é a única maneira de navegar no futuro. Em vez disso, escolho acreditar que essa é uma das inúmeras possibilidades. Nosso coro é forte e podemos construir </w:t>
      </w:r>
      <w:r w:rsidR="006C4E8D" w:rsidRPr="00621B80">
        <w:rPr>
          <w:rFonts w:ascii="Times New Roman" w:hAnsi="Times New Roman" w:cs="Times New Roman"/>
          <w:sz w:val="24"/>
          <w:szCs w:val="24"/>
          <w:lang w:val="pt-PT"/>
        </w:rPr>
        <w:t xml:space="preserve">todos juntos uma </w:t>
      </w:r>
      <w:r w:rsidRPr="00621B80">
        <w:rPr>
          <w:rFonts w:ascii="Times New Roman" w:hAnsi="Times New Roman" w:cs="Times New Roman"/>
          <w:sz w:val="24"/>
          <w:szCs w:val="24"/>
          <w:lang w:val="pt-PT"/>
        </w:rPr>
        <w:t xml:space="preserve">massa crítica </w:t>
      </w:r>
      <w:r w:rsidR="006C4E8D" w:rsidRPr="00621B80">
        <w:rPr>
          <w:rFonts w:ascii="Times New Roman" w:hAnsi="Times New Roman" w:cs="Times New Roman"/>
          <w:sz w:val="24"/>
          <w:szCs w:val="24"/>
          <w:lang w:val="pt-PT"/>
        </w:rPr>
        <w:t>para o</w:t>
      </w:r>
      <w:r w:rsidRPr="00621B80">
        <w:rPr>
          <w:rFonts w:ascii="Times New Roman" w:hAnsi="Times New Roman" w:cs="Times New Roman"/>
          <w:sz w:val="24"/>
          <w:szCs w:val="24"/>
          <w:lang w:val="pt-PT"/>
        </w:rPr>
        <w:t xml:space="preserve"> futuro da terapia ocupacional.</w:t>
      </w:r>
    </w:p>
    <w:p w:rsidR="00C4337B" w:rsidRPr="00621B80" w:rsidRDefault="00C4337B" w:rsidP="002328EF">
      <w:pPr>
        <w:spacing w:line="360" w:lineRule="auto"/>
        <w:rPr>
          <w:rFonts w:ascii="Times New Roman" w:hAnsi="Times New Roman" w:cs="Times New Roman"/>
          <w:sz w:val="24"/>
          <w:szCs w:val="24"/>
          <w:lang w:val="pt-PT"/>
        </w:rPr>
      </w:pPr>
    </w:p>
    <w:p w:rsidR="0083222B" w:rsidRPr="00EF510C" w:rsidRDefault="0083222B" w:rsidP="00EF510C">
      <w:pPr>
        <w:pStyle w:val="PargrafodaLista"/>
        <w:numPr>
          <w:ilvl w:val="0"/>
          <w:numId w:val="3"/>
        </w:numPr>
        <w:spacing w:line="360" w:lineRule="auto"/>
        <w:rPr>
          <w:rFonts w:ascii="Times New Roman" w:hAnsi="Times New Roman" w:cs="Times New Roman"/>
          <w:b/>
          <w:sz w:val="24"/>
          <w:szCs w:val="24"/>
          <w:lang w:val="pt-PT"/>
        </w:rPr>
      </w:pPr>
      <w:r w:rsidRPr="00EF510C">
        <w:rPr>
          <w:rFonts w:ascii="Times New Roman" w:hAnsi="Times New Roman" w:cs="Times New Roman"/>
          <w:b/>
          <w:sz w:val="24"/>
          <w:szCs w:val="24"/>
          <w:lang w:val="pt-PT"/>
        </w:rPr>
        <w:t>Treinamento de terapeutas ocupacionais</w:t>
      </w:r>
    </w:p>
    <w:p w:rsidR="006C4E8D" w:rsidRPr="00621B80" w:rsidRDefault="006C4E8D"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Elelwani L. Ramugondo discursou no primeiro congresso da Federação Mundial de Terapia Ocupacional (WFOT) no continente africano em maio de 2018</w:t>
      </w:r>
      <w:r w:rsidR="003A3C26" w:rsidRPr="003A3C26">
        <w:rPr>
          <w:rFonts w:ascii="Times New Roman" w:hAnsi="Times New Roman" w:cs="Times New Roman"/>
          <w:sz w:val="24"/>
          <w:szCs w:val="24"/>
          <w:vertAlign w:val="superscript"/>
          <w:lang w:val="pt-PT"/>
        </w:rPr>
        <w:t>1</w:t>
      </w:r>
      <w:r w:rsidRPr="00621B80">
        <w:rPr>
          <w:rFonts w:ascii="Times New Roman" w:hAnsi="Times New Roman" w:cs="Times New Roman"/>
          <w:sz w:val="24"/>
          <w:szCs w:val="24"/>
          <w:lang w:val="pt-PT"/>
        </w:rPr>
        <w:t xml:space="preserve">. Ela falou elegantemente sobre </w:t>
      </w:r>
      <w:r w:rsidR="0083222B">
        <w:rPr>
          <w:rFonts w:ascii="Times New Roman" w:hAnsi="Times New Roman" w:cs="Times New Roman"/>
          <w:sz w:val="24"/>
          <w:szCs w:val="24"/>
          <w:lang w:val="pt-PT"/>
        </w:rPr>
        <w:t>a consciência ocupacional</w:t>
      </w:r>
      <w:r w:rsidR="003A3C26" w:rsidRPr="003A3C26">
        <w:rPr>
          <w:rFonts w:ascii="Times New Roman" w:hAnsi="Times New Roman" w:cs="Times New Roman"/>
          <w:sz w:val="24"/>
          <w:szCs w:val="24"/>
          <w:vertAlign w:val="superscript"/>
          <w:lang w:val="pt-PT"/>
        </w:rPr>
        <w:t>2</w:t>
      </w:r>
      <w:r w:rsidR="0083222B">
        <w:rPr>
          <w:rFonts w:ascii="Times New Roman" w:hAnsi="Times New Roman" w:cs="Times New Roman"/>
          <w:sz w:val="24"/>
          <w:szCs w:val="24"/>
          <w:lang w:val="pt-PT"/>
        </w:rPr>
        <w:t>. E</w:t>
      </w:r>
      <w:r w:rsidRPr="00621B80">
        <w:rPr>
          <w:rFonts w:ascii="Times New Roman" w:hAnsi="Times New Roman" w:cs="Times New Roman"/>
          <w:sz w:val="24"/>
          <w:szCs w:val="24"/>
          <w:lang w:val="pt-PT"/>
        </w:rPr>
        <w:t xml:space="preserve">laborou uma discussão em sua palestra </w:t>
      </w:r>
      <w:r w:rsidR="0083222B">
        <w:rPr>
          <w:rFonts w:ascii="Times New Roman" w:hAnsi="Times New Roman" w:cs="Times New Roman"/>
          <w:sz w:val="24"/>
          <w:szCs w:val="24"/>
          <w:lang w:val="pt-PT"/>
        </w:rPr>
        <w:t>entorno da</w:t>
      </w:r>
      <w:r w:rsidRPr="00621B80">
        <w:rPr>
          <w:rFonts w:ascii="Times New Roman" w:hAnsi="Times New Roman" w:cs="Times New Roman"/>
          <w:sz w:val="24"/>
          <w:szCs w:val="24"/>
          <w:lang w:val="pt-PT"/>
        </w:rPr>
        <w:t xml:space="preserve"> metafora da tapeçaria</w:t>
      </w:r>
      <w:r w:rsidR="0083222B">
        <w:rPr>
          <w:rFonts w:ascii="Times New Roman" w:hAnsi="Times New Roman" w:cs="Times New Roman"/>
          <w:sz w:val="24"/>
          <w:szCs w:val="24"/>
          <w:lang w:val="pt-PT"/>
        </w:rPr>
        <w:t>,</w:t>
      </w:r>
      <w:r w:rsidRPr="00621B80">
        <w:rPr>
          <w:rFonts w:ascii="Times New Roman" w:hAnsi="Times New Roman" w:cs="Times New Roman"/>
          <w:sz w:val="24"/>
          <w:szCs w:val="24"/>
          <w:lang w:val="pt-PT"/>
        </w:rPr>
        <w:t xml:space="preserve"> que abordava tópicos como a forma com que</w:t>
      </w:r>
      <w:r w:rsidR="0083222B">
        <w:rPr>
          <w:rFonts w:ascii="Times New Roman" w:hAnsi="Times New Roman" w:cs="Times New Roman"/>
          <w:sz w:val="24"/>
          <w:szCs w:val="24"/>
          <w:lang w:val="pt-PT"/>
        </w:rPr>
        <w:t xml:space="preserve"> a colonialidade impactou </w:t>
      </w:r>
      <w:r w:rsidRPr="00621B80">
        <w:rPr>
          <w:rFonts w:ascii="Times New Roman" w:hAnsi="Times New Roman" w:cs="Times New Roman"/>
          <w:sz w:val="24"/>
          <w:szCs w:val="24"/>
          <w:lang w:val="pt-PT"/>
        </w:rPr>
        <w:t xml:space="preserve">o modo como </w:t>
      </w:r>
      <w:proofErr w:type="gramStart"/>
      <w:r w:rsidRPr="00621B80">
        <w:rPr>
          <w:rFonts w:ascii="Times New Roman" w:hAnsi="Times New Roman" w:cs="Times New Roman"/>
          <w:sz w:val="24"/>
          <w:szCs w:val="24"/>
          <w:lang w:val="pt-PT"/>
        </w:rPr>
        <w:t>as</w:t>
      </w:r>
      <w:proofErr w:type="gramEnd"/>
      <w:r w:rsidRPr="00621B80">
        <w:rPr>
          <w:rFonts w:ascii="Times New Roman" w:hAnsi="Times New Roman" w:cs="Times New Roman"/>
          <w:sz w:val="24"/>
          <w:szCs w:val="24"/>
          <w:lang w:val="pt-PT"/>
        </w:rPr>
        <w:t xml:space="preserve"> pessoas percebem o tempo atual e o como se percebem</w:t>
      </w:r>
      <w:r w:rsidR="0083222B">
        <w:rPr>
          <w:rFonts w:ascii="Times New Roman" w:hAnsi="Times New Roman" w:cs="Times New Roman"/>
          <w:sz w:val="24"/>
          <w:szCs w:val="24"/>
          <w:lang w:val="pt-PT"/>
        </w:rPr>
        <w:t xml:space="preserve"> a si mesmas</w:t>
      </w:r>
      <w:r w:rsidRPr="00621B80">
        <w:rPr>
          <w:rFonts w:ascii="Times New Roman" w:hAnsi="Times New Roman" w:cs="Times New Roman"/>
          <w:sz w:val="24"/>
          <w:szCs w:val="24"/>
          <w:lang w:val="pt-PT"/>
        </w:rPr>
        <w:t>, como se envolvem em ocupações e, até certo ponto, como algumas das semelhanças na educação e na prática do Norte e do Sul globais existem</w:t>
      </w:r>
      <w:r w:rsidR="00CA53DE">
        <w:rPr>
          <w:rFonts w:ascii="Times New Roman" w:hAnsi="Times New Roman" w:cs="Times New Roman"/>
          <w:sz w:val="24"/>
          <w:szCs w:val="24"/>
          <w:vertAlign w:val="superscript"/>
          <w:lang w:val="pt-PT"/>
        </w:rPr>
        <w:t>1</w:t>
      </w:r>
      <w:r w:rsidRPr="00621B80">
        <w:rPr>
          <w:rFonts w:ascii="Times New Roman" w:hAnsi="Times New Roman" w:cs="Times New Roman"/>
          <w:sz w:val="24"/>
          <w:szCs w:val="24"/>
          <w:lang w:val="pt-PT"/>
        </w:rPr>
        <w:t>. Ela ut</w:t>
      </w:r>
      <w:r w:rsidR="0083222B">
        <w:rPr>
          <w:rFonts w:ascii="Times New Roman" w:hAnsi="Times New Roman" w:cs="Times New Roman"/>
          <w:sz w:val="24"/>
          <w:szCs w:val="24"/>
          <w:lang w:val="pt-PT"/>
        </w:rPr>
        <w:t xml:space="preserve">ilizou as palavras debilidade, </w:t>
      </w:r>
      <w:r w:rsidRPr="00621B80">
        <w:rPr>
          <w:rFonts w:ascii="Times New Roman" w:hAnsi="Times New Roman" w:cs="Times New Roman"/>
          <w:sz w:val="24"/>
          <w:szCs w:val="24"/>
          <w:lang w:val="pt-PT"/>
        </w:rPr>
        <w:t xml:space="preserve">descolonialidade e desumanização para enquadrar sua discussão e falar sobre como podemos avançar e “curar” essas feridas. Para o nosso manuscrito, vou adotar parte de sua mensagem de que podemos “mudar o mundo”. </w:t>
      </w:r>
      <w:r w:rsidR="0083222B">
        <w:rPr>
          <w:rFonts w:ascii="Times New Roman" w:hAnsi="Times New Roman" w:cs="Times New Roman"/>
          <w:sz w:val="24"/>
          <w:szCs w:val="24"/>
          <w:lang w:val="pt-PT"/>
        </w:rPr>
        <w:t xml:space="preserve">Embora a cautela seja abundante </w:t>
      </w:r>
      <w:r w:rsidRPr="00621B80">
        <w:rPr>
          <w:rFonts w:ascii="Times New Roman" w:hAnsi="Times New Roman" w:cs="Times New Roman"/>
          <w:sz w:val="24"/>
          <w:szCs w:val="24"/>
          <w:lang w:val="pt-PT"/>
        </w:rPr>
        <w:t>a mudança é concebível.</w:t>
      </w:r>
    </w:p>
    <w:p w:rsidR="006C4E8D" w:rsidRPr="00621B80" w:rsidRDefault="006C4E8D"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Esses conceitos </w:t>
      </w:r>
      <w:r w:rsidR="0083222B">
        <w:rPr>
          <w:rFonts w:ascii="Times New Roman" w:hAnsi="Times New Roman" w:cs="Times New Roman"/>
          <w:sz w:val="24"/>
          <w:szCs w:val="24"/>
          <w:lang w:val="pt-PT"/>
        </w:rPr>
        <w:t>estão</w:t>
      </w:r>
      <w:r w:rsidRPr="00621B80">
        <w:rPr>
          <w:rFonts w:ascii="Times New Roman" w:hAnsi="Times New Roman" w:cs="Times New Roman"/>
          <w:sz w:val="24"/>
          <w:szCs w:val="24"/>
          <w:lang w:val="pt-PT"/>
        </w:rPr>
        <w:t xml:space="preserve"> incluídos implicitamente </w:t>
      </w:r>
      <w:r w:rsidR="0083222B">
        <w:rPr>
          <w:rFonts w:ascii="Times New Roman" w:hAnsi="Times New Roman" w:cs="Times New Roman"/>
          <w:sz w:val="24"/>
          <w:szCs w:val="24"/>
          <w:lang w:val="pt-PT"/>
        </w:rPr>
        <w:t>em uma</w:t>
      </w:r>
      <w:r w:rsidRPr="00621B80">
        <w:rPr>
          <w:rFonts w:ascii="Times New Roman" w:hAnsi="Times New Roman" w:cs="Times New Roman"/>
          <w:sz w:val="24"/>
          <w:szCs w:val="24"/>
          <w:lang w:val="pt-PT"/>
        </w:rPr>
        <w:t xml:space="preserve"> discussão </w:t>
      </w:r>
      <w:r w:rsidR="0083222B">
        <w:rPr>
          <w:rFonts w:ascii="Times New Roman" w:hAnsi="Times New Roman" w:cs="Times New Roman"/>
          <w:sz w:val="24"/>
          <w:szCs w:val="24"/>
          <w:lang w:val="pt-PT"/>
        </w:rPr>
        <w:t>sobre o futuro</w:t>
      </w:r>
      <w:r w:rsidRPr="00621B80">
        <w:rPr>
          <w:rFonts w:ascii="Times New Roman" w:hAnsi="Times New Roman" w:cs="Times New Roman"/>
          <w:sz w:val="24"/>
          <w:szCs w:val="24"/>
          <w:lang w:val="pt-PT"/>
        </w:rPr>
        <w:t xml:space="preserve">, especialmente porque a história do colonialismo está relacionada a realidades, acesso a recursos e </w:t>
      </w:r>
      <w:r w:rsidR="007C18B8">
        <w:rPr>
          <w:rFonts w:ascii="Times New Roman" w:hAnsi="Times New Roman" w:cs="Times New Roman"/>
          <w:sz w:val="24"/>
          <w:szCs w:val="24"/>
          <w:lang w:val="pt-PT"/>
        </w:rPr>
        <w:t xml:space="preserve">a </w:t>
      </w:r>
      <w:r w:rsidRPr="00621B80">
        <w:rPr>
          <w:rFonts w:ascii="Times New Roman" w:hAnsi="Times New Roman" w:cs="Times New Roman"/>
          <w:sz w:val="24"/>
          <w:szCs w:val="24"/>
          <w:lang w:val="pt-PT"/>
        </w:rPr>
        <w:t>diferenças sociais.</w:t>
      </w:r>
    </w:p>
    <w:p w:rsidR="006C4E8D" w:rsidRPr="00621B80" w:rsidRDefault="006C4E8D"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lastRenderedPageBreak/>
        <w:t>É possível que a construção da consciência ocupacional tenha contribuído para o pano de fundo ou a base para o discurso de abe</w:t>
      </w:r>
      <w:r w:rsidR="0083222B">
        <w:rPr>
          <w:rFonts w:ascii="Times New Roman" w:hAnsi="Times New Roman" w:cs="Times New Roman"/>
          <w:sz w:val="24"/>
          <w:szCs w:val="24"/>
          <w:lang w:val="pt-PT"/>
        </w:rPr>
        <w:t xml:space="preserve">rtura mencionado anteriormente. Independentemente </w:t>
      </w:r>
      <w:r w:rsidR="007C18B8">
        <w:rPr>
          <w:rFonts w:ascii="Times New Roman" w:hAnsi="Times New Roman" w:cs="Times New Roman"/>
          <w:sz w:val="24"/>
          <w:szCs w:val="24"/>
          <w:lang w:val="pt-PT"/>
        </w:rPr>
        <w:t>deste</w:t>
      </w:r>
      <w:r w:rsidR="0083222B">
        <w:rPr>
          <w:rFonts w:ascii="Times New Roman" w:hAnsi="Times New Roman" w:cs="Times New Roman"/>
          <w:sz w:val="24"/>
          <w:szCs w:val="24"/>
          <w:lang w:val="pt-PT"/>
        </w:rPr>
        <w:t xml:space="preserve"> manuscrito</w:t>
      </w:r>
      <w:r w:rsidRPr="00621B80">
        <w:rPr>
          <w:rFonts w:ascii="Times New Roman" w:hAnsi="Times New Roman" w:cs="Times New Roman"/>
          <w:sz w:val="24"/>
          <w:szCs w:val="24"/>
          <w:lang w:val="pt-PT"/>
        </w:rPr>
        <w:t xml:space="preserve"> é importante considerar que algumas das questões relacionadas a semelhanças e, especialmente, diferenças na terapia ocupacional em todo o mundo, podem estar relacionadas ao envolvimento em ocupações e podem ser uma oportunidade para responder às estruturas sociais existentes em todo o mundo.</w:t>
      </w:r>
    </w:p>
    <w:p w:rsidR="006C4E8D" w:rsidRPr="00621B80" w:rsidRDefault="006C4E8D"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A fim de abordar semelhanças e diferenças com o treinamento formal de terapeutas ocupacionais em todo o mundo, com a intenção específica de comparar e contrastar o "Norte" e "Sul" global</w:t>
      </w:r>
      <w:proofErr w:type="gramStart"/>
      <w:r w:rsidR="0083222B">
        <w:rPr>
          <w:rFonts w:ascii="Times New Roman" w:hAnsi="Times New Roman" w:cs="Times New Roman"/>
          <w:sz w:val="24"/>
          <w:szCs w:val="24"/>
          <w:lang w:val="pt-PT"/>
        </w:rPr>
        <w:t>,</w:t>
      </w:r>
      <w:r w:rsidRPr="00621B80">
        <w:rPr>
          <w:rFonts w:ascii="Times New Roman" w:hAnsi="Times New Roman" w:cs="Times New Roman"/>
          <w:sz w:val="24"/>
          <w:szCs w:val="24"/>
          <w:lang w:val="pt-PT"/>
        </w:rPr>
        <w:t xml:space="preserve"> é</w:t>
      </w:r>
      <w:proofErr w:type="gramEnd"/>
      <w:r w:rsidRPr="00621B80">
        <w:rPr>
          <w:rFonts w:ascii="Times New Roman" w:hAnsi="Times New Roman" w:cs="Times New Roman"/>
          <w:sz w:val="24"/>
          <w:szCs w:val="24"/>
          <w:lang w:val="pt-PT"/>
        </w:rPr>
        <w:t xml:space="preserve"> importante analisar as semelhanças e diferenças entre construtos como ocupação e atividade</w:t>
      </w:r>
      <w:r w:rsidR="003A3C26">
        <w:rPr>
          <w:rFonts w:ascii="Times New Roman" w:hAnsi="Times New Roman" w:cs="Times New Roman"/>
          <w:sz w:val="24"/>
          <w:szCs w:val="24"/>
          <w:vertAlign w:val="superscript"/>
          <w:lang w:val="pt-PT"/>
        </w:rPr>
        <w:t>3</w:t>
      </w:r>
      <w:r w:rsidRPr="00621B80">
        <w:rPr>
          <w:rFonts w:ascii="Times New Roman" w:hAnsi="Times New Roman" w:cs="Times New Roman"/>
          <w:sz w:val="24"/>
          <w:szCs w:val="24"/>
          <w:lang w:val="pt-PT"/>
        </w:rPr>
        <w:t xml:space="preserve">. Apesar da realidade de que esses são dois construtos separados, seu significado, compreensão e uso estão frequentemente ligados na terapia ocupacional. Com a tradução para outras línguas além do inglês, e dentro de situações contextuais, essas palavras possuem significados diferentes - aumentando assim a complexidade e a compreensão das diferenças na educação em todo o Norte e Sul </w:t>
      </w:r>
      <w:r w:rsidR="007C18B8">
        <w:rPr>
          <w:rFonts w:ascii="Times New Roman" w:hAnsi="Times New Roman" w:cs="Times New Roman"/>
          <w:sz w:val="24"/>
          <w:szCs w:val="24"/>
          <w:lang w:val="pt-PT"/>
        </w:rPr>
        <w:t>global</w:t>
      </w:r>
      <w:r w:rsidRPr="00621B80">
        <w:rPr>
          <w:rFonts w:ascii="Times New Roman" w:hAnsi="Times New Roman" w:cs="Times New Roman"/>
          <w:sz w:val="24"/>
          <w:szCs w:val="24"/>
          <w:lang w:val="pt-PT"/>
        </w:rPr>
        <w:t xml:space="preserve">. </w:t>
      </w:r>
      <w:r w:rsidR="00C4337B">
        <w:rPr>
          <w:rFonts w:ascii="Times New Roman" w:hAnsi="Times New Roman" w:cs="Times New Roman"/>
          <w:sz w:val="24"/>
          <w:szCs w:val="24"/>
          <w:lang w:val="pt-PT"/>
        </w:rPr>
        <w:t xml:space="preserve">Sobre isso, </w:t>
      </w:r>
      <w:r w:rsidR="0083222B">
        <w:rPr>
          <w:rFonts w:ascii="Times New Roman" w:hAnsi="Times New Roman" w:cs="Times New Roman"/>
          <w:sz w:val="24"/>
          <w:szCs w:val="24"/>
          <w:lang w:val="pt-PT"/>
        </w:rPr>
        <w:t>Salles e Matsukura</w:t>
      </w:r>
      <w:r w:rsidR="003A3C26">
        <w:rPr>
          <w:rFonts w:ascii="Times New Roman" w:hAnsi="Times New Roman" w:cs="Times New Roman"/>
          <w:sz w:val="24"/>
          <w:szCs w:val="24"/>
          <w:vertAlign w:val="superscript"/>
          <w:lang w:val="pt-PT"/>
        </w:rPr>
        <w:t>3</w:t>
      </w:r>
      <w:r w:rsidR="00EF510C">
        <w:rPr>
          <w:rFonts w:ascii="Times New Roman" w:hAnsi="Times New Roman" w:cs="Times New Roman"/>
          <w:sz w:val="24"/>
          <w:szCs w:val="24"/>
          <w:lang w:val="pt-PT"/>
        </w:rPr>
        <w:t xml:space="preserve"> </w:t>
      </w:r>
      <w:r w:rsidRPr="00621B80">
        <w:rPr>
          <w:rFonts w:ascii="Times New Roman" w:hAnsi="Times New Roman" w:cs="Times New Roman"/>
          <w:sz w:val="24"/>
          <w:szCs w:val="24"/>
          <w:lang w:val="pt-PT"/>
        </w:rPr>
        <w:t>analisaram 1</w:t>
      </w:r>
      <w:r w:rsidR="00C4337B">
        <w:rPr>
          <w:rFonts w:ascii="Times New Roman" w:hAnsi="Times New Roman" w:cs="Times New Roman"/>
          <w:sz w:val="24"/>
          <w:szCs w:val="24"/>
          <w:lang w:val="pt-PT"/>
        </w:rPr>
        <w:t>9 artigos revisados ​​por pares e argumentaram</w:t>
      </w:r>
      <w:r w:rsidRPr="00621B80">
        <w:rPr>
          <w:rFonts w:ascii="Times New Roman" w:hAnsi="Times New Roman" w:cs="Times New Roman"/>
          <w:sz w:val="24"/>
          <w:szCs w:val="24"/>
          <w:lang w:val="pt-PT"/>
        </w:rPr>
        <w:t xml:space="preserve"> sobre a “falta de coesão”</w:t>
      </w:r>
      <w:r w:rsidR="00C4337B">
        <w:rPr>
          <w:rFonts w:ascii="Times New Roman" w:hAnsi="Times New Roman" w:cs="Times New Roman"/>
          <w:sz w:val="24"/>
          <w:szCs w:val="24"/>
          <w:lang w:val="pt-PT"/>
        </w:rPr>
        <w:t xml:space="preserve"> conceitual</w:t>
      </w:r>
      <w:r w:rsidR="007C18B8">
        <w:rPr>
          <w:rFonts w:ascii="Times New Roman" w:hAnsi="Times New Roman" w:cs="Times New Roman"/>
          <w:sz w:val="24"/>
          <w:szCs w:val="24"/>
          <w:lang w:val="pt-PT"/>
        </w:rPr>
        <w:t xml:space="preserve"> entre os termos</w:t>
      </w:r>
      <w:r w:rsidRPr="00621B80">
        <w:rPr>
          <w:rFonts w:ascii="Times New Roman" w:hAnsi="Times New Roman" w:cs="Times New Roman"/>
          <w:sz w:val="24"/>
          <w:szCs w:val="24"/>
          <w:lang w:val="pt-PT"/>
        </w:rPr>
        <w:t xml:space="preserve">, o que contribui para a </w:t>
      </w:r>
      <w:r w:rsidR="00C4337B">
        <w:rPr>
          <w:rFonts w:ascii="Times New Roman" w:hAnsi="Times New Roman" w:cs="Times New Roman"/>
          <w:sz w:val="24"/>
          <w:szCs w:val="24"/>
          <w:lang w:val="pt-PT"/>
        </w:rPr>
        <w:t>ausência</w:t>
      </w:r>
      <w:r w:rsidRPr="00621B80">
        <w:rPr>
          <w:rFonts w:ascii="Times New Roman" w:hAnsi="Times New Roman" w:cs="Times New Roman"/>
          <w:sz w:val="24"/>
          <w:szCs w:val="24"/>
          <w:lang w:val="pt-PT"/>
        </w:rPr>
        <w:t xml:space="preserve"> de clareza e a incapacidade de analisar e criticar adequadamente </w:t>
      </w:r>
      <w:r w:rsidR="00C4337B">
        <w:rPr>
          <w:rFonts w:ascii="Times New Roman" w:hAnsi="Times New Roman" w:cs="Times New Roman"/>
          <w:sz w:val="24"/>
          <w:szCs w:val="24"/>
          <w:lang w:val="pt-PT"/>
        </w:rPr>
        <w:t>seus constructos</w:t>
      </w:r>
      <w:r w:rsidRPr="00621B80">
        <w:rPr>
          <w:rFonts w:ascii="Times New Roman" w:hAnsi="Times New Roman" w:cs="Times New Roman"/>
          <w:sz w:val="24"/>
          <w:szCs w:val="24"/>
          <w:lang w:val="pt-PT"/>
        </w:rPr>
        <w:t xml:space="preserve">. </w:t>
      </w:r>
      <w:r w:rsidR="00C4337B">
        <w:rPr>
          <w:rFonts w:ascii="Times New Roman" w:hAnsi="Times New Roman" w:cs="Times New Roman"/>
          <w:sz w:val="24"/>
          <w:szCs w:val="24"/>
          <w:lang w:val="pt-PT"/>
        </w:rPr>
        <w:t>Sobre a consideração das autoras,</w:t>
      </w:r>
      <w:r w:rsidRPr="00621B80">
        <w:rPr>
          <w:rFonts w:ascii="Times New Roman" w:hAnsi="Times New Roman" w:cs="Times New Roman"/>
          <w:sz w:val="24"/>
          <w:szCs w:val="24"/>
          <w:lang w:val="pt-PT"/>
        </w:rPr>
        <w:t xml:space="preserve"> a complexidade desses termos pode significar que talvez nunca haja uma definição de ocupação universalmente aceita. </w:t>
      </w:r>
      <w:r w:rsidR="00C4337B">
        <w:rPr>
          <w:rFonts w:ascii="Times New Roman" w:hAnsi="Times New Roman" w:cs="Times New Roman"/>
          <w:sz w:val="24"/>
          <w:szCs w:val="24"/>
          <w:lang w:val="pt-PT"/>
        </w:rPr>
        <w:t>Talvez o que essa</w:t>
      </w:r>
      <w:r w:rsidRPr="00621B80">
        <w:rPr>
          <w:rFonts w:ascii="Times New Roman" w:hAnsi="Times New Roman" w:cs="Times New Roman"/>
          <w:sz w:val="24"/>
          <w:szCs w:val="24"/>
          <w:lang w:val="pt-PT"/>
        </w:rPr>
        <w:t>s autor</w:t>
      </w:r>
      <w:r w:rsidR="00C4337B">
        <w:rPr>
          <w:rFonts w:ascii="Times New Roman" w:hAnsi="Times New Roman" w:cs="Times New Roman"/>
          <w:sz w:val="24"/>
          <w:szCs w:val="24"/>
          <w:lang w:val="pt-PT"/>
        </w:rPr>
        <w:t>a</w:t>
      </w:r>
      <w:r w:rsidRPr="00621B80">
        <w:rPr>
          <w:rFonts w:ascii="Times New Roman" w:hAnsi="Times New Roman" w:cs="Times New Roman"/>
          <w:sz w:val="24"/>
          <w:szCs w:val="24"/>
          <w:lang w:val="pt-PT"/>
        </w:rPr>
        <w:t xml:space="preserve">s formulam para nós em sua narrativa </w:t>
      </w:r>
      <w:r w:rsidR="00C4337B">
        <w:rPr>
          <w:rFonts w:ascii="Times New Roman" w:hAnsi="Times New Roman" w:cs="Times New Roman"/>
          <w:sz w:val="24"/>
          <w:szCs w:val="24"/>
          <w:lang w:val="pt-PT"/>
        </w:rPr>
        <w:t>é</w:t>
      </w:r>
      <w:r w:rsidRPr="00621B80">
        <w:rPr>
          <w:rFonts w:ascii="Times New Roman" w:hAnsi="Times New Roman" w:cs="Times New Roman"/>
          <w:sz w:val="24"/>
          <w:szCs w:val="24"/>
          <w:lang w:val="pt-PT"/>
        </w:rPr>
        <w:t xml:space="preserve"> que o contexto ligado às necessidades sociais possa nos guiar para a relevância ocupacional.</w:t>
      </w:r>
    </w:p>
    <w:p w:rsidR="00C4337B" w:rsidRDefault="006C4E8D"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Assim, a ocupação molda as di</w:t>
      </w:r>
      <w:r w:rsidR="005A6CFB">
        <w:rPr>
          <w:rFonts w:ascii="Times New Roman" w:hAnsi="Times New Roman" w:cs="Times New Roman"/>
          <w:sz w:val="24"/>
          <w:szCs w:val="24"/>
          <w:lang w:val="pt-PT"/>
        </w:rPr>
        <w:t>ferenças sociais em nosso mundo</w:t>
      </w:r>
      <w:r w:rsidR="003A3C26">
        <w:rPr>
          <w:rFonts w:ascii="Times New Roman" w:hAnsi="Times New Roman" w:cs="Times New Roman"/>
          <w:sz w:val="24"/>
          <w:szCs w:val="24"/>
          <w:vertAlign w:val="superscript"/>
          <w:lang w:val="pt-PT"/>
        </w:rPr>
        <w:t>4</w:t>
      </w:r>
      <w:r w:rsidRPr="00621B80">
        <w:rPr>
          <w:rFonts w:ascii="Times New Roman" w:hAnsi="Times New Roman" w:cs="Times New Roman"/>
          <w:sz w:val="24"/>
          <w:szCs w:val="24"/>
          <w:lang w:val="pt-PT"/>
        </w:rPr>
        <w:t>. De fato, pode ser que esse caminho seja bidirecional. Angell</w:t>
      </w:r>
      <w:r w:rsidR="003A3C26">
        <w:rPr>
          <w:rFonts w:ascii="Times New Roman" w:hAnsi="Times New Roman" w:cs="Times New Roman"/>
          <w:sz w:val="24"/>
          <w:szCs w:val="24"/>
          <w:vertAlign w:val="superscript"/>
          <w:lang w:val="pt-PT"/>
        </w:rPr>
        <w:t>4</w:t>
      </w:r>
      <w:r w:rsidRPr="00621B80">
        <w:rPr>
          <w:rFonts w:ascii="Times New Roman" w:hAnsi="Times New Roman" w:cs="Times New Roman"/>
          <w:sz w:val="24"/>
          <w:szCs w:val="24"/>
          <w:lang w:val="pt-PT"/>
        </w:rPr>
        <w:t xml:space="preserve"> afirma que “as oportunidades ocupacionais” são desiguais para as desigualdades sociais. O autor descreve que as diferenças sociais podem orientar quem pode ou não participar de ocupações. Pode ser possível concluir que isso também pode afetar quando e onde essas ocupações ocorrerem. </w:t>
      </w:r>
      <w:r w:rsidR="00C4337B" w:rsidRPr="00621B80">
        <w:rPr>
          <w:rFonts w:ascii="Times New Roman" w:hAnsi="Times New Roman" w:cs="Times New Roman"/>
          <w:sz w:val="24"/>
          <w:szCs w:val="24"/>
          <w:lang w:val="pt-PT"/>
        </w:rPr>
        <w:t>Entre as conclusões de Angell, está a de que a interseccionalidade pode ser um meio para abordar essas diferenças.</w:t>
      </w:r>
    </w:p>
    <w:p w:rsidR="00C4337B" w:rsidRDefault="00C4337B" w:rsidP="002328EF">
      <w:pPr>
        <w:spacing w:line="360" w:lineRule="auto"/>
        <w:rPr>
          <w:rFonts w:ascii="Times New Roman" w:hAnsi="Times New Roman" w:cs="Times New Roman"/>
          <w:sz w:val="24"/>
          <w:szCs w:val="24"/>
          <w:lang w:val="pt-PT"/>
        </w:rPr>
      </w:pPr>
    </w:p>
    <w:p w:rsidR="00C4337B" w:rsidRPr="00C4337B" w:rsidRDefault="00EF510C" w:rsidP="00EF510C">
      <w:pPr>
        <w:spacing w:line="360" w:lineRule="auto"/>
        <w:ind w:left="708"/>
        <w:rPr>
          <w:rFonts w:ascii="Times New Roman" w:hAnsi="Times New Roman" w:cs="Times New Roman"/>
          <w:b/>
          <w:sz w:val="24"/>
          <w:szCs w:val="24"/>
          <w:lang w:val="pt-PT"/>
        </w:rPr>
      </w:pPr>
      <w:proofErr w:type="gramStart"/>
      <w:r>
        <w:rPr>
          <w:rFonts w:ascii="Times New Roman" w:hAnsi="Times New Roman" w:cs="Times New Roman"/>
          <w:b/>
          <w:sz w:val="24"/>
          <w:szCs w:val="24"/>
          <w:lang w:val="pt-PT"/>
        </w:rPr>
        <w:t>2</w:t>
      </w:r>
      <w:proofErr w:type="gramEnd"/>
      <w:r>
        <w:rPr>
          <w:rFonts w:ascii="Times New Roman" w:hAnsi="Times New Roman" w:cs="Times New Roman"/>
          <w:b/>
          <w:sz w:val="24"/>
          <w:szCs w:val="24"/>
          <w:lang w:val="pt-PT"/>
        </w:rPr>
        <w:t xml:space="preserve"> </w:t>
      </w:r>
      <w:r w:rsidR="00C4337B" w:rsidRPr="00C4337B">
        <w:rPr>
          <w:rFonts w:ascii="Times New Roman" w:hAnsi="Times New Roman" w:cs="Times New Roman"/>
          <w:b/>
          <w:sz w:val="24"/>
          <w:szCs w:val="24"/>
          <w:lang w:val="pt-PT"/>
        </w:rPr>
        <w:t>Como as semelhanças e diferenças de treinamento podem apoiar ou dificultar a terapia ocupacional?</w:t>
      </w:r>
    </w:p>
    <w:p w:rsidR="006C4E8D" w:rsidRPr="00621B80" w:rsidRDefault="006C4E8D"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lastRenderedPageBreak/>
        <w:t xml:space="preserve">Até agora, em nosso manuscrito, o trabalho de base foi estabelecido para os aspectos sociais e contextuais de um local, região, país ou hemisfério, sendo tanto a origem quanto a solução para as diferenças da ocupação e da terapia ocupacional. </w:t>
      </w:r>
    </w:p>
    <w:p w:rsidR="00C4337B" w:rsidRDefault="00C4337B" w:rsidP="002328EF">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O</w:t>
      </w:r>
      <w:r w:rsidR="00B23875" w:rsidRPr="00621B80">
        <w:rPr>
          <w:rFonts w:ascii="Times New Roman" w:hAnsi="Times New Roman" w:cs="Times New Roman"/>
          <w:sz w:val="24"/>
          <w:szCs w:val="24"/>
          <w:lang w:val="pt-PT"/>
        </w:rPr>
        <w:t xml:space="preserve">rganizações que trabalham em conjunto com a comunidade de terapia ocupacional também apresentam critérios e padrões educacionais. A educação formal em terapia ocupacional no “Norte” global, predominante </w:t>
      </w:r>
      <w:r>
        <w:rPr>
          <w:rFonts w:ascii="Times New Roman" w:hAnsi="Times New Roman" w:cs="Times New Roman"/>
          <w:sz w:val="24"/>
          <w:szCs w:val="24"/>
          <w:lang w:val="pt-PT"/>
        </w:rPr>
        <w:t>pelas</w:t>
      </w:r>
      <w:r w:rsidR="00B23875" w:rsidRPr="00621B80">
        <w:rPr>
          <w:rFonts w:ascii="Times New Roman" w:hAnsi="Times New Roman" w:cs="Times New Roman"/>
          <w:sz w:val="24"/>
          <w:szCs w:val="24"/>
          <w:lang w:val="pt-PT"/>
        </w:rPr>
        <w:t xml:space="preserve"> origens e evolução ao longo dos últimos 100 anos, está vinculada a organizações e agências de credenciamento. Na Europa, a ENOTHE e a COTEC orientaram organizações que dirigiram a educação em terapia ocupacional em todo o continente europeu. A ENOTHE foi fundada em 1995 para unir padrões educacionais em toda a Europa. A COTEC foi criada em 1986 e representa mais de 180.000 terapeutas ocupacionais de 30 associações (</w:t>
      </w:r>
      <w:r w:rsidR="00B23875" w:rsidRPr="00621B80">
        <w:rPr>
          <w:rFonts w:ascii="Times New Roman" w:hAnsi="Times New Roman" w:cs="Times New Roman"/>
          <w:sz w:val="24"/>
          <w:szCs w:val="24"/>
          <w:lang w:val="pt-PT"/>
        </w:rPr>
        <w:fldChar w:fldCharType="begin"/>
      </w:r>
      <w:r w:rsidR="00B23875" w:rsidRPr="00621B80">
        <w:rPr>
          <w:rFonts w:ascii="Times New Roman" w:hAnsi="Times New Roman" w:cs="Times New Roman"/>
          <w:sz w:val="24"/>
          <w:szCs w:val="24"/>
          <w:lang w:val="pt-PT"/>
        </w:rPr>
        <w:instrText xml:space="preserve"> HYPERLINK "http://www.coteceurope.eu/" </w:instrText>
      </w:r>
      <w:r w:rsidR="00B23875" w:rsidRPr="00621B80">
        <w:rPr>
          <w:rFonts w:ascii="Times New Roman" w:hAnsi="Times New Roman" w:cs="Times New Roman"/>
          <w:sz w:val="24"/>
          <w:szCs w:val="24"/>
          <w:lang w:val="pt-PT"/>
        </w:rPr>
        <w:fldChar w:fldCharType="separate"/>
      </w:r>
      <w:r w:rsidR="00B23875" w:rsidRPr="00621B80">
        <w:rPr>
          <w:rStyle w:val="Hyperlink"/>
          <w:rFonts w:ascii="Times New Roman" w:hAnsi="Times New Roman" w:cs="Times New Roman"/>
          <w:sz w:val="24"/>
          <w:szCs w:val="24"/>
          <w:lang w:val="pt-PT"/>
        </w:rPr>
        <w:t>http://www.coteceurope.eu/</w:t>
      </w:r>
      <w:r w:rsidR="00B23875" w:rsidRPr="00621B80">
        <w:rPr>
          <w:rFonts w:ascii="Times New Roman" w:hAnsi="Times New Roman" w:cs="Times New Roman"/>
          <w:sz w:val="24"/>
          <w:szCs w:val="24"/>
          <w:lang w:val="pt-PT"/>
        </w:rPr>
        <w:fldChar w:fldCharType="end"/>
      </w:r>
      <w:r w:rsidR="00B23875" w:rsidRPr="00621B80">
        <w:rPr>
          <w:rFonts w:ascii="Times New Roman" w:hAnsi="Times New Roman" w:cs="Times New Roman"/>
          <w:sz w:val="24"/>
          <w:szCs w:val="24"/>
          <w:lang w:val="pt-PT"/>
        </w:rPr>
        <w:t xml:space="preserve">). </w:t>
      </w:r>
    </w:p>
    <w:p w:rsidR="00B23875" w:rsidRPr="00621B80" w:rsidRDefault="00B23875"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Há oportunidades educacionais em nível de graduação para aqueles que praticam a clínica na Europa e que desejam maior desenvolvimento profissional. Essa oferta é baseada na postura de que “com o aumento da idade média, o aumento de pessoas com deficiência e condições crônicas, há a necessidade de terapeutas ocup</w:t>
      </w:r>
      <w:r w:rsidR="00EF510C">
        <w:rPr>
          <w:rFonts w:ascii="Times New Roman" w:hAnsi="Times New Roman" w:cs="Times New Roman"/>
          <w:sz w:val="24"/>
          <w:szCs w:val="24"/>
          <w:lang w:val="pt-PT"/>
        </w:rPr>
        <w:t>acionais altamente qualificados e que</w:t>
      </w:r>
      <w:r w:rsidRPr="00621B80">
        <w:rPr>
          <w:rFonts w:ascii="Times New Roman" w:hAnsi="Times New Roman" w:cs="Times New Roman"/>
          <w:sz w:val="24"/>
          <w:szCs w:val="24"/>
          <w:lang w:val="pt-PT"/>
        </w:rPr>
        <w:t xml:space="preserve"> estejam </w:t>
      </w:r>
      <w:proofErr w:type="gramStart"/>
      <w:r w:rsidRPr="00621B80">
        <w:rPr>
          <w:rFonts w:ascii="Times New Roman" w:hAnsi="Times New Roman" w:cs="Times New Roman"/>
          <w:sz w:val="24"/>
          <w:szCs w:val="24"/>
          <w:lang w:val="pt-PT"/>
        </w:rPr>
        <w:t>melhor</w:t>
      </w:r>
      <w:proofErr w:type="gramEnd"/>
      <w:r w:rsidRPr="00621B80">
        <w:rPr>
          <w:rFonts w:ascii="Times New Roman" w:hAnsi="Times New Roman" w:cs="Times New Roman"/>
          <w:sz w:val="24"/>
          <w:szCs w:val="24"/>
          <w:lang w:val="pt-PT"/>
        </w:rPr>
        <w:t xml:space="preserve"> preparados para lidar de forma inovadora com situações complexas </w:t>
      </w:r>
      <w:r w:rsidR="006C7614">
        <w:rPr>
          <w:rFonts w:ascii="Times New Roman" w:hAnsi="Times New Roman" w:cs="Times New Roman"/>
          <w:sz w:val="24"/>
          <w:szCs w:val="24"/>
          <w:lang w:val="pt-PT"/>
        </w:rPr>
        <w:t>de</w:t>
      </w:r>
      <w:r w:rsidRPr="00621B80">
        <w:rPr>
          <w:rFonts w:ascii="Times New Roman" w:hAnsi="Times New Roman" w:cs="Times New Roman"/>
          <w:sz w:val="24"/>
          <w:szCs w:val="24"/>
          <w:lang w:val="pt-PT"/>
        </w:rPr>
        <w:t xml:space="preserve"> terapia e promoção da saúde"</w:t>
      </w:r>
      <w:r w:rsidR="006C7614">
        <w:rPr>
          <w:rFonts w:ascii="Times New Roman" w:hAnsi="Times New Roman" w:cs="Times New Roman"/>
          <w:sz w:val="24"/>
          <w:szCs w:val="24"/>
          <w:lang w:val="pt-PT"/>
        </w:rPr>
        <w:t xml:space="preserve">. </w:t>
      </w:r>
      <w:r w:rsidRPr="00621B80">
        <w:rPr>
          <w:rFonts w:ascii="Times New Roman" w:hAnsi="Times New Roman" w:cs="Times New Roman"/>
          <w:sz w:val="24"/>
          <w:szCs w:val="24"/>
          <w:lang w:val="pt-PT"/>
        </w:rPr>
        <w:t>Uma decl</w:t>
      </w:r>
      <w:r w:rsidR="00EF510C">
        <w:rPr>
          <w:rFonts w:ascii="Times New Roman" w:hAnsi="Times New Roman" w:cs="Times New Roman"/>
          <w:sz w:val="24"/>
          <w:szCs w:val="24"/>
          <w:lang w:val="pt-PT"/>
        </w:rPr>
        <w:t>aração comparável foi feita pelo</w:t>
      </w:r>
      <w:r w:rsidRPr="00621B80">
        <w:rPr>
          <w:rFonts w:ascii="Times New Roman" w:hAnsi="Times New Roman" w:cs="Times New Roman"/>
          <w:sz w:val="24"/>
          <w:szCs w:val="24"/>
          <w:lang w:val="pt-PT"/>
        </w:rPr>
        <w:t xml:space="preserve"> ACOTE (</w:t>
      </w:r>
      <w:proofErr w:type="spellStart"/>
      <w:r w:rsidRPr="00621B80">
        <w:rPr>
          <w:rFonts w:ascii="Times New Roman" w:hAnsi="Times New Roman" w:cs="Times New Roman"/>
          <w:i/>
          <w:sz w:val="24"/>
          <w:szCs w:val="24"/>
          <w:lang w:val="pt-BR"/>
        </w:rPr>
        <w:t>Accreditation</w:t>
      </w:r>
      <w:proofErr w:type="spellEnd"/>
      <w:r w:rsidRPr="00621B80">
        <w:rPr>
          <w:rFonts w:ascii="Times New Roman" w:hAnsi="Times New Roman" w:cs="Times New Roman"/>
          <w:i/>
          <w:sz w:val="24"/>
          <w:szCs w:val="24"/>
          <w:lang w:val="pt-BR"/>
        </w:rPr>
        <w:t xml:space="preserve"> </w:t>
      </w:r>
      <w:proofErr w:type="spellStart"/>
      <w:r w:rsidRPr="00621B80">
        <w:rPr>
          <w:rFonts w:ascii="Times New Roman" w:hAnsi="Times New Roman" w:cs="Times New Roman"/>
          <w:i/>
          <w:sz w:val="24"/>
          <w:szCs w:val="24"/>
          <w:lang w:val="pt-BR"/>
        </w:rPr>
        <w:t>Council</w:t>
      </w:r>
      <w:proofErr w:type="spellEnd"/>
      <w:r w:rsidRPr="00621B80">
        <w:rPr>
          <w:rFonts w:ascii="Times New Roman" w:hAnsi="Times New Roman" w:cs="Times New Roman"/>
          <w:i/>
          <w:sz w:val="24"/>
          <w:szCs w:val="24"/>
          <w:lang w:val="pt-BR"/>
        </w:rPr>
        <w:t xml:space="preserve"> for Occupational </w:t>
      </w:r>
      <w:proofErr w:type="spellStart"/>
      <w:r w:rsidRPr="00621B80">
        <w:rPr>
          <w:rFonts w:ascii="Times New Roman" w:hAnsi="Times New Roman" w:cs="Times New Roman"/>
          <w:i/>
          <w:sz w:val="24"/>
          <w:szCs w:val="24"/>
          <w:lang w:val="pt-BR"/>
        </w:rPr>
        <w:t>Therapy</w:t>
      </w:r>
      <w:proofErr w:type="spellEnd"/>
      <w:r w:rsidRPr="00621B80">
        <w:rPr>
          <w:rFonts w:ascii="Times New Roman" w:hAnsi="Times New Roman" w:cs="Times New Roman"/>
          <w:i/>
          <w:sz w:val="24"/>
          <w:szCs w:val="24"/>
          <w:lang w:val="pt-BR"/>
        </w:rPr>
        <w:t xml:space="preserve"> </w:t>
      </w:r>
      <w:proofErr w:type="spellStart"/>
      <w:r w:rsidRPr="00621B80">
        <w:rPr>
          <w:rFonts w:ascii="Times New Roman" w:hAnsi="Times New Roman" w:cs="Times New Roman"/>
          <w:i/>
          <w:sz w:val="24"/>
          <w:szCs w:val="24"/>
          <w:lang w:val="pt-BR"/>
        </w:rPr>
        <w:t>Education</w:t>
      </w:r>
      <w:proofErr w:type="spellEnd"/>
      <w:r w:rsidRPr="00621B80">
        <w:rPr>
          <w:rFonts w:ascii="Times New Roman" w:hAnsi="Times New Roman" w:cs="Times New Roman"/>
          <w:i/>
          <w:sz w:val="24"/>
          <w:szCs w:val="24"/>
          <w:lang w:val="pt-PT"/>
        </w:rPr>
        <w:t xml:space="preserve"> </w:t>
      </w:r>
      <w:r w:rsidRPr="00621B80">
        <w:rPr>
          <w:rFonts w:ascii="Times New Roman" w:hAnsi="Times New Roman" w:cs="Times New Roman"/>
          <w:sz w:val="24"/>
          <w:szCs w:val="24"/>
          <w:lang w:val="pt-PT"/>
        </w:rPr>
        <w:t>- Conselho de Credenciamento para Educação em Terapia Ocupacional) nos Estados Unidos</w:t>
      </w:r>
      <w:r w:rsidR="00EF510C">
        <w:rPr>
          <w:rFonts w:ascii="Times New Roman" w:hAnsi="Times New Roman" w:cs="Times New Roman"/>
          <w:sz w:val="24"/>
          <w:szCs w:val="24"/>
          <w:lang w:val="pt-PT"/>
        </w:rPr>
        <w:t>,</w:t>
      </w:r>
      <w:r w:rsidRPr="00621B80">
        <w:rPr>
          <w:rFonts w:ascii="Times New Roman" w:hAnsi="Times New Roman" w:cs="Times New Roman"/>
          <w:sz w:val="24"/>
          <w:szCs w:val="24"/>
          <w:lang w:val="pt-PT"/>
        </w:rPr>
        <w:t xml:space="preserve"> como parte de uma explicação para mudar a prática de nível básico, Bacharel, para o de pós-graduação profissional em 1</w:t>
      </w:r>
      <w:r w:rsidR="006C7614">
        <w:rPr>
          <w:rFonts w:ascii="Times New Roman" w:hAnsi="Times New Roman" w:cs="Times New Roman"/>
          <w:sz w:val="24"/>
          <w:szCs w:val="24"/>
          <w:lang w:val="pt-PT"/>
        </w:rPr>
        <w:t xml:space="preserve">999: </w:t>
      </w:r>
      <w:r w:rsidRPr="00621B80">
        <w:rPr>
          <w:rFonts w:ascii="Times New Roman" w:hAnsi="Times New Roman" w:cs="Times New Roman"/>
          <w:sz w:val="24"/>
          <w:szCs w:val="24"/>
          <w:lang w:val="pt-PT"/>
        </w:rPr>
        <w:t xml:space="preserve">“Dadas </w:t>
      </w:r>
      <w:proofErr w:type="gramStart"/>
      <w:r w:rsidRPr="00621B80">
        <w:rPr>
          <w:rFonts w:ascii="Times New Roman" w:hAnsi="Times New Roman" w:cs="Times New Roman"/>
          <w:sz w:val="24"/>
          <w:szCs w:val="24"/>
          <w:lang w:val="pt-PT"/>
        </w:rPr>
        <w:t>as</w:t>
      </w:r>
      <w:proofErr w:type="gramEnd"/>
      <w:r w:rsidRPr="00621B80">
        <w:rPr>
          <w:rFonts w:ascii="Times New Roman" w:hAnsi="Times New Roman" w:cs="Times New Roman"/>
          <w:sz w:val="24"/>
          <w:szCs w:val="24"/>
          <w:lang w:val="pt-PT"/>
        </w:rPr>
        <w:t xml:space="preserve"> demandas, a complexidade e a diversidade da prática da terapia ocupacional contemporânea, a posição do ACOTE é que os padrões educacionais futuros provavelmente serão alcançados em programas de pós-</w:t>
      </w:r>
      <w:r w:rsidR="00EF510C">
        <w:rPr>
          <w:rFonts w:ascii="Times New Roman" w:hAnsi="Times New Roman" w:cs="Times New Roman"/>
          <w:sz w:val="24"/>
          <w:szCs w:val="24"/>
          <w:lang w:val="pt-PT"/>
        </w:rPr>
        <w:t>graduação”</w:t>
      </w:r>
      <w:r w:rsidRPr="00621B80">
        <w:rPr>
          <w:rFonts w:ascii="Times New Roman" w:hAnsi="Times New Roman" w:cs="Times New Roman"/>
          <w:sz w:val="24"/>
          <w:szCs w:val="24"/>
          <w:lang w:val="pt-PT"/>
        </w:rPr>
        <w:t>.</w:t>
      </w:r>
    </w:p>
    <w:p w:rsidR="00B23875" w:rsidRPr="00621B80" w:rsidRDefault="00B23875"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À luz do contexto histórico dessas decisões, pode haver um terreno comum para tópicos-chave e uma oportunidade de se relacionar e aprender uns com os outros. Embora </w:t>
      </w:r>
      <w:r w:rsidR="00EF510C">
        <w:rPr>
          <w:rFonts w:ascii="Times New Roman" w:hAnsi="Times New Roman" w:cs="Times New Roman"/>
          <w:sz w:val="24"/>
          <w:szCs w:val="24"/>
          <w:lang w:val="pt-PT"/>
        </w:rPr>
        <w:t>estes</w:t>
      </w:r>
      <w:r w:rsidRPr="00621B80">
        <w:rPr>
          <w:rFonts w:ascii="Times New Roman" w:hAnsi="Times New Roman" w:cs="Times New Roman"/>
          <w:sz w:val="24"/>
          <w:szCs w:val="24"/>
          <w:lang w:val="pt-PT"/>
        </w:rPr>
        <w:t xml:space="preserve"> tópicos</w:t>
      </w:r>
      <w:r w:rsidR="00EF510C">
        <w:rPr>
          <w:rFonts w:ascii="Times New Roman" w:hAnsi="Times New Roman" w:cs="Times New Roman"/>
          <w:sz w:val="24"/>
          <w:szCs w:val="24"/>
          <w:lang w:val="pt-PT"/>
        </w:rPr>
        <w:t>,</w:t>
      </w:r>
      <w:r w:rsidRPr="00621B80">
        <w:rPr>
          <w:rFonts w:ascii="Times New Roman" w:hAnsi="Times New Roman" w:cs="Times New Roman"/>
          <w:sz w:val="24"/>
          <w:szCs w:val="24"/>
          <w:lang w:val="pt-PT"/>
        </w:rPr>
        <w:t xml:space="preserve"> </w:t>
      </w:r>
      <w:r w:rsidR="00EF510C">
        <w:rPr>
          <w:rFonts w:ascii="Times New Roman" w:hAnsi="Times New Roman" w:cs="Times New Roman"/>
          <w:sz w:val="24"/>
          <w:szCs w:val="24"/>
          <w:lang w:val="pt-PT"/>
        </w:rPr>
        <w:t xml:space="preserve">objetivamente, </w:t>
      </w:r>
      <w:r w:rsidRPr="00621B80">
        <w:rPr>
          <w:rFonts w:ascii="Times New Roman" w:hAnsi="Times New Roman" w:cs="Times New Roman"/>
          <w:sz w:val="24"/>
          <w:szCs w:val="24"/>
          <w:lang w:val="pt-PT"/>
        </w:rPr>
        <w:t xml:space="preserve">devam ser </w:t>
      </w:r>
      <w:proofErr w:type="gramStart"/>
      <w:r w:rsidRPr="00621B80">
        <w:rPr>
          <w:rFonts w:ascii="Times New Roman" w:hAnsi="Times New Roman" w:cs="Times New Roman"/>
          <w:sz w:val="24"/>
          <w:szCs w:val="24"/>
          <w:lang w:val="pt-PT"/>
        </w:rPr>
        <w:t>relevantes para cada localidade, nação</w:t>
      </w:r>
      <w:proofErr w:type="gramEnd"/>
      <w:r w:rsidRPr="00621B80">
        <w:rPr>
          <w:rFonts w:ascii="Times New Roman" w:hAnsi="Times New Roman" w:cs="Times New Roman"/>
          <w:sz w:val="24"/>
          <w:szCs w:val="24"/>
          <w:lang w:val="pt-PT"/>
        </w:rPr>
        <w:t xml:space="preserve"> e região, as narrativas políticas e culturais podem servir para orientar a educação em terapia ocupacional. </w:t>
      </w:r>
      <w:r w:rsidR="006C7614">
        <w:rPr>
          <w:rFonts w:ascii="Times New Roman" w:hAnsi="Times New Roman" w:cs="Times New Roman"/>
          <w:sz w:val="24"/>
          <w:szCs w:val="24"/>
          <w:lang w:val="pt-PT"/>
        </w:rPr>
        <w:t>Na</w:t>
      </w:r>
      <w:r w:rsidRPr="00621B80">
        <w:rPr>
          <w:rFonts w:ascii="Times New Roman" w:hAnsi="Times New Roman" w:cs="Times New Roman"/>
          <w:sz w:val="24"/>
          <w:szCs w:val="24"/>
          <w:lang w:val="pt-PT"/>
        </w:rPr>
        <w:t xml:space="preserve"> tensão entre a prática atual </w:t>
      </w:r>
      <w:r w:rsidR="006C7614" w:rsidRPr="00621B80">
        <w:rPr>
          <w:rFonts w:ascii="Times New Roman" w:hAnsi="Times New Roman" w:cs="Times New Roman"/>
          <w:sz w:val="24"/>
          <w:szCs w:val="24"/>
          <w:lang w:val="pt-PT"/>
        </w:rPr>
        <w:t xml:space="preserve">e </w:t>
      </w:r>
      <w:r w:rsidR="006C7614">
        <w:rPr>
          <w:rFonts w:ascii="Times New Roman" w:hAnsi="Times New Roman" w:cs="Times New Roman"/>
          <w:sz w:val="24"/>
          <w:szCs w:val="24"/>
          <w:lang w:val="pt-PT"/>
        </w:rPr>
        <w:t>suas</w:t>
      </w:r>
      <w:r w:rsidR="006C7614" w:rsidRPr="00621B80">
        <w:rPr>
          <w:rFonts w:ascii="Times New Roman" w:hAnsi="Times New Roman" w:cs="Times New Roman"/>
          <w:sz w:val="24"/>
          <w:szCs w:val="24"/>
          <w:lang w:val="pt-PT"/>
        </w:rPr>
        <w:t xml:space="preserve"> visões futuras </w:t>
      </w:r>
      <w:r w:rsidRPr="00621B80">
        <w:rPr>
          <w:rFonts w:ascii="Times New Roman" w:hAnsi="Times New Roman" w:cs="Times New Roman"/>
          <w:sz w:val="24"/>
          <w:szCs w:val="24"/>
          <w:lang w:val="pt-PT"/>
        </w:rPr>
        <w:t xml:space="preserve">com a evolução das necessidades das comunidades, parâmetros comuns podem se tornar um ponto de </w:t>
      </w:r>
      <w:r w:rsidRPr="00621B80">
        <w:rPr>
          <w:rFonts w:ascii="Times New Roman" w:hAnsi="Times New Roman" w:cs="Times New Roman"/>
          <w:sz w:val="24"/>
          <w:szCs w:val="24"/>
          <w:lang w:val="pt-PT"/>
        </w:rPr>
        <w:lastRenderedPageBreak/>
        <w:t>unificação e uma estratégia para apoiar o crescimento e manter a identidade da terapia ocupacional.</w:t>
      </w:r>
    </w:p>
    <w:p w:rsidR="00B23875" w:rsidRPr="00621B80" w:rsidRDefault="00B23875"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No entanto, apesar das evidências apoiarem essas decisões, a sociedade e as demandas sociais, </w:t>
      </w:r>
      <w:r w:rsidR="00EF510C">
        <w:rPr>
          <w:rFonts w:ascii="Times New Roman" w:hAnsi="Times New Roman" w:cs="Times New Roman"/>
          <w:sz w:val="24"/>
          <w:szCs w:val="24"/>
          <w:lang w:val="pt-PT"/>
        </w:rPr>
        <w:t>os cenários políticos</w:t>
      </w:r>
      <w:r w:rsidRPr="00621B80">
        <w:rPr>
          <w:rFonts w:ascii="Times New Roman" w:hAnsi="Times New Roman" w:cs="Times New Roman"/>
          <w:sz w:val="24"/>
          <w:szCs w:val="24"/>
          <w:lang w:val="pt-PT"/>
        </w:rPr>
        <w:t>, a saúde e a riqueza geral dessas nações a</w:t>
      </w:r>
      <w:r w:rsidR="00EF510C">
        <w:rPr>
          <w:rFonts w:ascii="Times New Roman" w:hAnsi="Times New Roman" w:cs="Times New Roman"/>
          <w:sz w:val="24"/>
          <w:szCs w:val="24"/>
          <w:lang w:val="pt-PT"/>
        </w:rPr>
        <w:t xml:space="preserve"> </w:t>
      </w:r>
      <w:r w:rsidRPr="00621B80">
        <w:rPr>
          <w:rFonts w:ascii="Times New Roman" w:hAnsi="Times New Roman" w:cs="Times New Roman"/>
          <w:sz w:val="24"/>
          <w:szCs w:val="24"/>
          <w:lang w:val="pt-PT"/>
        </w:rPr>
        <w:t>cima mencionadas não correspondem necessariamente às do resto do mundo.</w:t>
      </w:r>
      <w:r w:rsidR="00EF510C">
        <w:rPr>
          <w:rFonts w:ascii="Times New Roman" w:hAnsi="Times New Roman" w:cs="Times New Roman"/>
          <w:sz w:val="24"/>
          <w:szCs w:val="24"/>
          <w:lang w:val="pt-PT"/>
        </w:rPr>
        <w:t xml:space="preserve"> Então, agora podemos ter alguma compreensão </w:t>
      </w:r>
      <w:r w:rsidRPr="00621B80">
        <w:rPr>
          <w:rFonts w:ascii="Times New Roman" w:hAnsi="Times New Roman" w:cs="Times New Roman"/>
          <w:sz w:val="24"/>
          <w:szCs w:val="24"/>
          <w:lang w:val="pt-PT"/>
        </w:rPr>
        <w:t xml:space="preserve">das origens </w:t>
      </w:r>
      <w:r w:rsidR="00EF510C">
        <w:rPr>
          <w:rFonts w:ascii="Times New Roman" w:hAnsi="Times New Roman" w:cs="Times New Roman"/>
          <w:sz w:val="24"/>
          <w:szCs w:val="24"/>
          <w:lang w:val="pt-PT"/>
        </w:rPr>
        <w:t>das</w:t>
      </w:r>
      <w:r w:rsidRPr="00621B80">
        <w:rPr>
          <w:rFonts w:ascii="Times New Roman" w:hAnsi="Times New Roman" w:cs="Times New Roman"/>
          <w:sz w:val="24"/>
          <w:szCs w:val="24"/>
          <w:lang w:val="pt-PT"/>
        </w:rPr>
        <w:t xml:space="preserve"> diferenças </w:t>
      </w:r>
      <w:r w:rsidR="00EF510C">
        <w:rPr>
          <w:rFonts w:ascii="Times New Roman" w:hAnsi="Times New Roman" w:cs="Times New Roman"/>
          <w:sz w:val="24"/>
          <w:szCs w:val="24"/>
          <w:lang w:val="pt-PT"/>
        </w:rPr>
        <w:t xml:space="preserve">entre </w:t>
      </w:r>
      <w:r w:rsidRPr="00621B80">
        <w:rPr>
          <w:rFonts w:ascii="Times New Roman" w:hAnsi="Times New Roman" w:cs="Times New Roman"/>
          <w:sz w:val="24"/>
          <w:szCs w:val="24"/>
          <w:lang w:val="pt-PT"/>
        </w:rPr>
        <w:t>Norte e Sul</w:t>
      </w:r>
      <w:r w:rsidR="00EF510C">
        <w:rPr>
          <w:rFonts w:ascii="Times New Roman" w:hAnsi="Times New Roman" w:cs="Times New Roman"/>
          <w:sz w:val="24"/>
          <w:szCs w:val="24"/>
          <w:lang w:val="pt-PT"/>
        </w:rPr>
        <w:t xml:space="preserve"> global</w:t>
      </w:r>
      <w:r w:rsidRPr="00621B80">
        <w:rPr>
          <w:rFonts w:ascii="Times New Roman" w:hAnsi="Times New Roman" w:cs="Times New Roman"/>
          <w:sz w:val="24"/>
          <w:szCs w:val="24"/>
          <w:lang w:val="pt-PT"/>
        </w:rPr>
        <w:t xml:space="preserve">. Essas </w:t>
      </w:r>
      <w:r w:rsidR="00EF510C">
        <w:rPr>
          <w:rFonts w:ascii="Times New Roman" w:hAnsi="Times New Roman" w:cs="Times New Roman"/>
          <w:sz w:val="24"/>
          <w:szCs w:val="24"/>
          <w:lang w:val="pt-PT"/>
        </w:rPr>
        <w:t>diferenças</w:t>
      </w:r>
      <w:r w:rsidRPr="00621B80">
        <w:rPr>
          <w:rFonts w:ascii="Times New Roman" w:hAnsi="Times New Roman" w:cs="Times New Roman"/>
          <w:sz w:val="24"/>
          <w:szCs w:val="24"/>
          <w:lang w:val="pt-PT"/>
        </w:rPr>
        <w:t xml:space="preserve"> provavelmente começaram antes que essas decisões educacionais fossem compartilhadas publicamente, mas, nas últimas décadas, essas expectativas educacionais tornaram-se realidade. Não devemos nos concentrar apenas nas diferenças ge</w:t>
      </w:r>
      <w:r w:rsidR="006C7614">
        <w:rPr>
          <w:rFonts w:ascii="Times New Roman" w:hAnsi="Times New Roman" w:cs="Times New Roman"/>
          <w:sz w:val="24"/>
          <w:szCs w:val="24"/>
          <w:lang w:val="pt-PT"/>
        </w:rPr>
        <w:t>ográficas para tentar entender o contexto</w:t>
      </w:r>
      <w:r w:rsidRPr="00621B80">
        <w:rPr>
          <w:rFonts w:ascii="Times New Roman" w:hAnsi="Times New Roman" w:cs="Times New Roman"/>
          <w:sz w:val="24"/>
          <w:szCs w:val="24"/>
          <w:lang w:val="pt-PT"/>
        </w:rPr>
        <w:t xml:space="preserve">, </w:t>
      </w:r>
      <w:r w:rsidR="006C7614">
        <w:rPr>
          <w:rFonts w:ascii="Times New Roman" w:hAnsi="Times New Roman" w:cs="Times New Roman"/>
          <w:sz w:val="24"/>
          <w:szCs w:val="24"/>
          <w:lang w:val="pt-PT"/>
        </w:rPr>
        <w:t>e sim,</w:t>
      </w:r>
      <w:r w:rsidRPr="00621B80">
        <w:rPr>
          <w:rFonts w:ascii="Times New Roman" w:hAnsi="Times New Roman" w:cs="Times New Roman"/>
          <w:sz w:val="24"/>
          <w:szCs w:val="24"/>
          <w:lang w:val="pt-PT"/>
        </w:rPr>
        <w:t xml:space="preserve"> considerar como </w:t>
      </w:r>
      <w:r w:rsidR="00EF510C">
        <w:rPr>
          <w:rFonts w:ascii="Times New Roman" w:hAnsi="Times New Roman" w:cs="Times New Roman"/>
          <w:sz w:val="24"/>
          <w:szCs w:val="24"/>
          <w:lang w:val="pt-PT"/>
        </w:rPr>
        <w:t>a</w:t>
      </w:r>
      <w:r w:rsidRPr="00621B80">
        <w:rPr>
          <w:rFonts w:ascii="Times New Roman" w:hAnsi="Times New Roman" w:cs="Times New Roman"/>
          <w:sz w:val="24"/>
          <w:szCs w:val="24"/>
          <w:lang w:val="pt-PT"/>
        </w:rPr>
        <w:t xml:space="preserve"> mudança oco</w:t>
      </w:r>
      <w:r w:rsidR="00CA53DE">
        <w:rPr>
          <w:rFonts w:ascii="Times New Roman" w:hAnsi="Times New Roman" w:cs="Times New Roman"/>
          <w:sz w:val="24"/>
          <w:szCs w:val="24"/>
          <w:lang w:val="pt-PT"/>
        </w:rPr>
        <w:t xml:space="preserve">rre. </w:t>
      </w:r>
      <w:r w:rsidRPr="00621B80">
        <w:rPr>
          <w:rFonts w:ascii="Times New Roman" w:hAnsi="Times New Roman" w:cs="Times New Roman"/>
          <w:sz w:val="24"/>
          <w:szCs w:val="24"/>
          <w:lang w:val="pt-PT"/>
        </w:rPr>
        <w:t>Por exemplo, embora um terapeuta ocupacional possa exercer a profissão no Brasil com um diploma de bacharel, a Universidade Federal de São Carlos oferece agora</w:t>
      </w:r>
      <w:r w:rsidR="006C7614">
        <w:rPr>
          <w:rFonts w:ascii="Times New Roman" w:hAnsi="Times New Roman" w:cs="Times New Roman"/>
          <w:sz w:val="24"/>
          <w:szCs w:val="24"/>
          <w:lang w:val="pt-PT"/>
        </w:rPr>
        <w:t xml:space="preserve"> uma formação em nível de pós-graduação, sendo</w:t>
      </w:r>
      <w:r w:rsidRPr="00621B80">
        <w:rPr>
          <w:rFonts w:ascii="Times New Roman" w:hAnsi="Times New Roman" w:cs="Times New Roman"/>
          <w:sz w:val="24"/>
          <w:szCs w:val="24"/>
          <w:lang w:val="pt-PT"/>
        </w:rPr>
        <w:t xml:space="preserve"> a primeira </w:t>
      </w:r>
      <w:r w:rsidR="006C7614">
        <w:rPr>
          <w:rFonts w:ascii="Times New Roman" w:hAnsi="Times New Roman" w:cs="Times New Roman"/>
          <w:sz w:val="24"/>
          <w:szCs w:val="24"/>
          <w:lang w:val="pt-PT"/>
        </w:rPr>
        <w:t>a oferecer este</w:t>
      </w:r>
      <w:r w:rsidRPr="00621B80">
        <w:rPr>
          <w:rFonts w:ascii="Times New Roman" w:hAnsi="Times New Roman" w:cs="Times New Roman"/>
          <w:sz w:val="24"/>
          <w:szCs w:val="24"/>
          <w:lang w:val="pt-PT"/>
        </w:rPr>
        <w:t xml:space="preserve"> tipo </w:t>
      </w:r>
      <w:r w:rsidR="006C7614">
        <w:rPr>
          <w:rFonts w:ascii="Times New Roman" w:hAnsi="Times New Roman" w:cs="Times New Roman"/>
          <w:sz w:val="24"/>
          <w:szCs w:val="24"/>
          <w:lang w:val="pt-PT"/>
        </w:rPr>
        <w:t xml:space="preserve">de formação específica em terapia ocupacional </w:t>
      </w:r>
      <w:r w:rsidRPr="00621B80">
        <w:rPr>
          <w:rFonts w:ascii="Times New Roman" w:hAnsi="Times New Roman" w:cs="Times New Roman"/>
          <w:sz w:val="24"/>
          <w:szCs w:val="24"/>
          <w:lang w:val="pt-PT"/>
        </w:rPr>
        <w:t xml:space="preserve">no país. No entanto, há discussões, como as apresentadas por Emmel </w:t>
      </w:r>
      <w:proofErr w:type="gramStart"/>
      <w:r w:rsidR="004030A3" w:rsidRPr="00271D78">
        <w:rPr>
          <w:rFonts w:ascii="Times New Roman" w:hAnsi="Times New Roman" w:cs="Times New Roman"/>
          <w:i/>
          <w:color w:val="000000" w:themeColor="text1"/>
          <w:sz w:val="24"/>
          <w:szCs w:val="24"/>
          <w:lang w:val="pt-PT"/>
        </w:rPr>
        <w:t>et</w:t>
      </w:r>
      <w:proofErr w:type="gramEnd"/>
      <w:r w:rsidR="004030A3" w:rsidRPr="00271D78">
        <w:rPr>
          <w:rFonts w:ascii="Times New Roman" w:hAnsi="Times New Roman" w:cs="Times New Roman"/>
          <w:i/>
          <w:color w:val="000000" w:themeColor="text1"/>
          <w:sz w:val="24"/>
          <w:szCs w:val="24"/>
          <w:lang w:val="pt-PT"/>
        </w:rPr>
        <w:t xml:space="preserve"> al</w:t>
      </w:r>
      <w:r w:rsidR="003A3C26" w:rsidRPr="00271D78">
        <w:rPr>
          <w:rFonts w:ascii="Times New Roman" w:hAnsi="Times New Roman" w:cs="Times New Roman"/>
          <w:color w:val="000000" w:themeColor="text1"/>
          <w:sz w:val="24"/>
          <w:szCs w:val="24"/>
          <w:vertAlign w:val="superscript"/>
          <w:lang w:val="pt-PT"/>
        </w:rPr>
        <w:t>5</w:t>
      </w:r>
      <w:r w:rsidRPr="00621B80">
        <w:rPr>
          <w:rFonts w:ascii="Times New Roman" w:hAnsi="Times New Roman" w:cs="Times New Roman"/>
          <w:sz w:val="24"/>
          <w:szCs w:val="24"/>
          <w:lang w:val="pt-PT"/>
        </w:rPr>
        <w:t>, de que</w:t>
      </w:r>
      <w:r w:rsidR="00271D78">
        <w:rPr>
          <w:rFonts w:ascii="Times New Roman" w:hAnsi="Times New Roman" w:cs="Times New Roman"/>
          <w:sz w:val="24"/>
          <w:szCs w:val="24"/>
          <w:lang w:val="pt-PT"/>
        </w:rPr>
        <w:t xml:space="preserve"> com</w:t>
      </w:r>
      <w:r w:rsidRPr="00621B80">
        <w:rPr>
          <w:rFonts w:ascii="Times New Roman" w:hAnsi="Times New Roman" w:cs="Times New Roman"/>
          <w:sz w:val="24"/>
          <w:szCs w:val="24"/>
          <w:lang w:val="pt-PT"/>
        </w:rPr>
        <w:t xml:space="preserve"> o maior reconhecimento da profissão no Brasil gerou</w:t>
      </w:r>
      <w:r w:rsidR="00271D78">
        <w:rPr>
          <w:rFonts w:ascii="Times New Roman" w:hAnsi="Times New Roman" w:cs="Times New Roman"/>
          <w:sz w:val="24"/>
          <w:szCs w:val="24"/>
          <w:lang w:val="pt-PT"/>
        </w:rPr>
        <w:t>-se</w:t>
      </w:r>
      <w:r w:rsidRPr="00621B80">
        <w:rPr>
          <w:rFonts w:ascii="Times New Roman" w:hAnsi="Times New Roman" w:cs="Times New Roman"/>
          <w:sz w:val="24"/>
          <w:szCs w:val="24"/>
          <w:lang w:val="pt-PT"/>
        </w:rPr>
        <w:t xml:space="preserve"> </w:t>
      </w:r>
      <w:r w:rsidR="00271D78">
        <w:rPr>
          <w:rFonts w:ascii="Times New Roman" w:hAnsi="Times New Roman" w:cs="Times New Roman"/>
          <w:sz w:val="24"/>
          <w:szCs w:val="24"/>
          <w:lang w:val="pt-PT"/>
        </w:rPr>
        <w:t>a</w:t>
      </w:r>
      <w:r w:rsidRPr="00621B80">
        <w:rPr>
          <w:rFonts w:ascii="Times New Roman" w:hAnsi="Times New Roman" w:cs="Times New Roman"/>
          <w:sz w:val="24"/>
          <w:szCs w:val="24"/>
          <w:lang w:val="pt-PT"/>
        </w:rPr>
        <w:t xml:space="preserve"> necessidade </w:t>
      </w:r>
      <w:r w:rsidR="00271D78">
        <w:rPr>
          <w:rFonts w:ascii="Times New Roman" w:hAnsi="Times New Roman" w:cs="Times New Roman"/>
          <w:sz w:val="24"/>
          <w:szCs w:val="24"/>
          <w:lang w:val="pt-PT"/>
        </w:rPr>
        <w:t>d</w:t>
      </w:r>
      <w:r w:rsidRPr="00621B80">
        <w:rPr>
          <w:rFonts w:ascii="Times New Roman" w:hAnsi="Times New Roman" w:cs="Times New Roman"/>
          <w:sz w:val="24"/>
          <w:szCs w:val="24"/>
          <w:lang w:val="pt-PT"/>
        </w:rPr>
        <w:t>e</w:t>
      </w:r>
      <w:r w:rsidR="00271D78">
        <w:rPr>
          <w:rFonts w:ascii="Times New Roman" w:hAnsi="Times New Roman" w:cs="Times New Roman"/>
          <w:sz w:val="24"/>
          <w:szCs w:val="24"/>
          <w:lang w:val="pt-PT"/>
        </w:rPr>
        <w:t xml:space="preserve"> formação qualificada e consequentemente a necessidade por</w:t>
      </w:r>
      <w:r w:rsidRPr="00621B80">
        <w:rPr>
          <w:rFonts w:ascii="Times New Roman" w:hAnsi="Times New Roman" w:cs="Times New Roman"/>
          <w:sz w:val="24"/>
          <w:szCs w:val="24"/>
          <w:lang w:val="pt-PT"/>
        </w:rPr>
        <w:t xml:space="preserve"> programas</w:t>
      </w:r>
      <w:r w:rsidR="00271D78">
        <w:rPr>
          <w:rFonts w:ascii="Times New Roman" w:hAnsi="Times New Roman" w:cs="Times New Roman"/>
          <w:sz w:val="24"/>
          <w:szCs w:val="24"/>
          <w:lang w:val="pt-PT"/>
        </w:rPr>
        <w:t xml:space="preserve"> de pós-graduação</w:t>
      </w:r>
      <w:r w:rsidRPr="00621B80">
        <w:rPr>
          <w:rFonts w:ascii="Times New Roman" w:hAnsi="Times New Roman" w:cs="Times New Roman"/>
          <w:sz w:val="24"/>
          <w:szCs w:val="24"/>
          <w:lang w:val="pt-PT"/>
        </w:rPr>
        <w:t xml:space="preserve">. Essas necessidades, </w:t>
      </w:r>
      <w:r w:rsidR="00271D78">
        <w:rPr>
          <w:rFonts w:ascii="Times New Roman" w:hAnsi="Times New Roman" w:cs="Times New Roman"/>
          <w:sz w:val="24"/>
          <w:szCs w:val="24"/>
          <w:lang w:val="pt-PT"/>
        </w:rPr>
        <w:t>por sua vez, contribuíram para um</w:t>
      </w:r>
      <w:r w:rsidRPr="00621B80">
        <w:rPr>
          <w:rFonts w:ascii="Times New Roman" w:hAnsi="Times New Roman" w:cs="Times New Roman"/>
          <w:sz w:val="24"/>
          <w:szCs w:val="24"/>
          <w:lang w:val="pt-PT"/>
        </w:rPr>
        <w:t xml:space="preserve"> diálogo</w:t>
      </w:r>
      <w:r w:rsidR="00271D78">
        <w:rPr>
          <w:rFonts w:ascii="Times New Roman" w:hAnsi="Times New Roman" w:cs="Times New Roman"/>
          <w:sz w:val="24"/>
          <w:szCs w:val="24"/>
          <w:lang w:val="pt-PT"/>
        </w:rPr>
        <w:t xml:space="preserve"> mais</w:t>
      </w:r>
      <w:r w:rsidRPr="00621B80">
        <w:rPr>
          <w:rFonts w:ascii="Times New Roman" w:hAnsi="Times New Roman" w:cs="Times New Roman"/>
          <w:sz w:val="24"/>
          <w:szCs w:val="24"/>
          <w:lang w:val="pt-PT"/>
        </w:rPr>
        <w:t xml:space="preserve"> complexo</w:t>
      </w:r>
      <w:r w:rsidR="00271D78">
        <w:rPr>
          <w:rFonts w:ascii="Times New Roman" w:hAnsi="Times New Roman" w:cs="Times New Roman"/>
          <w:sz w:val="24"/>
          <w:szCs w:val="24"/>
          <w:lang w:val="pt-PT"/>
        </w:rPr>
        <w:t xml:space="preserve"> da terapia ocupacional</w:t>
      </w:r>
      <w:r w:rsidRPr="00621B80">
        <w:rPr>
          <w:rFonts w:ascii="Times New Roman" w:hAnsi="Times New Roman" w:cs="Times New Roman"/>
          <w:sz w:val="24"/>
          <w:szCs w:val="24"/>
          <w:lang w:val="pt-PT"/>
        </w:rPr>
        <w:t xml:space="preserve">. </w:t>
      </w:r>
      <w:r w:rsidR="004030A3" w:rsidRPr="00621B80">
        <w:rPr>
          <w:rFonts w:ascii="Times New Roman" w:hAnsi="Times New Roman" w:cs="Times New Roman"/>
          <w:sz w:val="24"/>
          <w:szCs w:val="24"/>
          <w:lang w:val="pt-PT"/>
        </w:rPr>
        <w:t xml:space="preserve">Uma questão permanece, qual é </w:t>
      </w:r>
      <w:r w:rsidRPr="00621B80">
        <w:rPr>
          <w:rFonts w:ascii="Times New Roman" w:hAnsi="Times New Roman" w:cs="Times New Roman"/>
          <w:sz w:val="24"/>
          <w:szCs w:val="24"/>
          <w:lang w:val="pt-PT"/>
        </w:rPr>
        <w:t>o futuro da terapia ocupacional no Brasil</w:t>
      </w:r>
      <w:r w:rsidR="004030A3" w:rsidRPr="00621B80">
        <w:rPr>
          <w:rFonts w:ascii="Times New Roman" w:hAnsi="Times New Roman" w:cs="Times New Roman"/>
          <w:sz w:val="24"/>
          <w:szCs w:val="24"/>
          <w:lang w:val="pt-PT"/>
        </w:rPr>
        <w:t>?</w:t>
      </w:r>
      <w:r w:rsidRPr="00621B80">
        <w:rPr>
          <w:rFonts w:ascii="Times New Roman" w:hAnsi="Times New Roman" w:cs="Times New Roman"/>
          <w:sz w:val="24"/>
          <w:szCs w:val="24"/>
          <w:lang w:val="pt-PT"/>
        </w:rPr>
        <w:t xml:space="preserve"> </w:t>
      </w:r>
      <w:r w:rsidR="004030A3" w:rsidRPr="00621B80">
        <w:rPr>
          <w:rFonts w:ascii="Times New Roman" w:hAnsi="Times New Roman" w:cs="Times New Roman"/>
          <w:sz w:val="24"/>
          <w:szCs w:val="24"/>
          <w:lang w:val="pt-PT"/>
        </w:rPr>
        <w:t xml:space="preserve">Isso </w:t>
      </w:r>
      <w:r w:rsidRPr="00621B80">
        <w:rPr>
          <w:rFonts w:ascii="Times New Roman" w:hAnsi="Times New Roman" w:cs="Times New Roman"/>
          <w:sz w:val="24"/>
          <w:szCs w:val="24"/>
          <w:lang w:val="pt-PT"/>
        </w:rPr>
        <w:t>significa avançar para a educação necessária no nível de pós-graduação? Continuaremos a explorar essa questão durante toda a nossa discussão.</w:t>
      </w:r>
    </w:p>
    <w:p w:rsidR="00BF2830" w:rsidRDefault="004030A3"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Há uma ampla gama de semelhanças e diferenças na educação em terapia ocupacional, dependendo do país. Alguns começam essa educação no nível de graduação. No entanto, outros só começam em nível de pós-graduação. </w:t>
      </w:r>
      <w:r w:rsidR="00271D78">
        <w:rPr>
          <w:rFonts w:ascii="Times New Roman" w:hAnsi="Times New Roman" w:cs="Times New Roman"/>
          <w:sz w:val="24"/>
          <w:szCs w:val="24"/>
          <w:lang w:val="pt-PT"/>
        </w:rPr>
        <w:t>As</w:t>
      </w:r>
      <w:r w:rsidRPr="00621B80">
        <w:rPr>
          <w:rFonts w:ascii="Times New Roman" w:hAnsi="Times New Roman" w:cs="Times New Roman"/>
          <w:sz w:val="24"/>
          <w:szCs w:val="24"/>
          <w:lang w:val="pt-PT"/>
        </w:rPr>
        <w:t xml:space="preserve"> semelhanças e, em particular, essas diferenças, podem ser entendidas em nosso diálogo. </w:t>
      </w:r>
      <w:r w:rsidR="00BF2830">
        <w:rPr>
          <w:rFonts w:ascii="Times New Roman" w:hAnsi="Times New Roman" w:cs="Times New Roman"/>
          <w:sz w:val="24"/>
          <w:szCs w:val="24"/>
          <w:lang w:val="pt-PT"/>
        </w:rPr>
        <w:t xml:space="preserve"> Neste sentido, a</w:t>
      </w:r>
      <w:r w:rsidRPr="00621B80">
        <w:rPr>
          <w:rFonts w:ascii="Times New Roman" w:hAnsi="Times New Roman" w:cs="Times New Roman"/>
          <w:sz w:val="24"/>
          <w:szCs w:val="24"/>
          <w:lang w:val="pt-PT"/>
        </w:rPr>
        <w:t>s semelhanças podem ser mais aceitas entre culturas e países, mas e as diferenças? As diferenças agem como barreiras para o cumprimento do potencial da terapia ocupacional ou as diferenças fo</w:t>
      </w:r>
      <w:r w:rsidR="00BF2830">
        <w:rPr>
          <w:rFonts w:ascii="Times New Roman" w:hAnsi="Times New Roman" w:cs="Times New Roman"/>
          <w:sz w:val="24"/>
          <w:szCs w:val="24"/>
          <w:lang w:val="pt-PT"/>
        </w:rPr>
        <w:t>rtalecem nossos objetivos</w:t>
      </w:r>
      <w:r w:rsidRPr="00621B80">
        <w:rPr>
          <w:rFonts w:ascii="Times New Roman" w:hAnsi="Times New Roman" w:cs="Times New Roman"/>
          <w:sz w:val="24"/>
          <w:szCs w:val="24"/>
          <w:lang w:val="pt-PT"/>
        </w:rPr>
        <w:t>? Ambos. Simultaneamente. As diferenças analisadas até agora não são mutuamente exclusivas. Em vez disso, elas são contextuais e</w:t>
      </w:r>
      <w:r w:rsidR="00BF2830">
        <w:rPr>
          <w:rFonts w:ascii="Times New Roman" w:hAnsi="Times New Roman" w:cs="Times New Roman"/>
          <w:sz w:val="24"/>
          <w:szCs w:val="24"/>
          <w:lang w:val="pt-PT"/>
        </w:rPr>
        <w:t xml:space="preserve"> situacionalmente determinadas </w:t>
      </w:r>
      <w:r w:rsidRPr="00621B80">
        <w:rPr>
          <w:rFonts w:ascii="Times New Roman" w:hAnsi="Times New Roman" w:cs="Times New Roman"/>
          <w:sz w:val="24"/>
          <w:szCs w:val="24"/>
          <w:lang w:val="pt-PT"/>
        </w:rPr>
        <w:t xml:space="preserve">e relevantes, </w:t>
      </w:r>
      <w:r w:rsidR="00BF2830">
        <w:rPr>
          <w:rFonts w:ascii="Times New Roman" w:hAnsi="Times New Roman" w:cs="Times New Roman"/>
          <w:sz w:val="24"/>
          <w:szCs w:val="24"/>
          <w:lang w:val="pt-PT"/>
        </w:rPr>
        <w:t>como</w:t>
      </w:r>
      <w:r w:rsidRPr="00621B80">
        <w:rPr>
          <w:rFonts w:ascii="Times New Roman" w:hAnsi="Times New Roman" w:cs="Times New Roman"/>
          <w:sz w:val="24"/>
          <w:szCs w:val="24"/>
          <w:lang w:val="pt-PT"/>
        </w:rPr>
        <w:t xml:space="preserve"> também permitem alguma interpretação. A interpretação dessas diferenças pode ser fundamentada no diálogo que busca definir o cenário para direcionar e moldar </w:t>
      </w:r>
      <w:r w:rsidR="00BF2830">
        <w:rPr>
          <w:rFonts w:ascii="Times New Roman" w:hAnsi="Times New Roman" w:cs="Times New Roman"/>
          <w:sz w:val="24"/>
          <w:szCs w:val="24"/>
          <w:lang w:val="pt-PT"/>
        </w:rPr>
        <w:t xml:space="preserve">a </w:t>
      </w:r>
      <w:r w:rsidRPr="00621B80">
        <w:rPr>
          <w:rFonts w:ascii="Times New Roman" w:hAnsi="Times New Roman" w:cs="Times New Roman"/>
          <w:sz w:val="24"/>
          <w:szCs w:val="24"/>
          <w:lang w:val="pt-PT"/>
        </w:rPr>
        <w:t xml:space="preserve">nossa compreensão </w:t>
      </w:r>
      <w:r w:rsidR="00BF2830">
        <w:rPr>
          <w:rFonts w:ascii="Times New Roman" w:hAnsi="Times New Roman" w:cs="Times New Roman"/>
          <w:sz w:val="24"/>
          <w:szCs w:val="24"/>
          <w:lang w:val="pt-PT"/>
        </w:rPr>
        <w:t>sobre a</w:t>
      </w:r>
      <w:r w:rsidRPr="00621B80">
        <w:rPr>
          <w:rFonts w:ascii="Times New Roman" w:hAnsi="Times New Roman" w:cs="Times New Roman"/>
          <w:sz w:val="24"/>
          <w:szCs w:val="24"/>
          <w:lang w:val="pt-PT"/>
        </w:rPr>
        <w:t xml:space="preserve"> ocupação do indivíduo para uma abordagem mais coletiva e baseada na comunidade. </w:t>
      </w:r>
      <w:r w:rsidRPr="00621B80">
        <w:rPr>
          <w:rFonts w:ascii="Times New Roman" w:hAnsi="Times New Roman" w:cs="Times New Roman"/>
          <w:sz w:val="24"/>
          <w:szCs w:val="24"/>
          <w:lang w:val="pt-PT"/>
        </w:rPr>
        <w:lastRenderedPageBreak/>
        <w:t>Pelo menos parte disso está ligad</w:t>
      </w:r>
      <w:r w:rsidR="00BF2830">
        <w:rPr>
          <w:rFonts w:ascii="Times New Roman" w:hAnsi="Times New Roman" w:cs="Times New Roman"/>
          <w:sz w:val="24"/>
          <w:szCs w:val="24"/>
          <w:lang w:val="pt-PT"/>
        </w:rPr>
        <w:t>a</w:t>
      </w:r>
      <w:r w:rsidRPr="00621B80">
        <w:rPr>
          <w:rFonts w:ascii="Times New Roman" w:hAnsi="Times New Roman" w:cs="Times New Roman"/>
          <w:sz w:val="24"/>
          <w:szCs w:val="24"/>
          <w:lang w:val="pt-PT"/>
        </w:rPr>
        <w:t xml:space="preserve"> aos aspectos sociais da ocupação dentro de uma estrutura contextual.</w:t>
      </w:r>
    </w:p>
    <w:p w:rsidR="00271D78" w:rsidRDefault="00271D78" w:rsidP="002328EF">
      <w:pPr>
        <w:spacing w:line="360" w:lineRule="auto"/>
        <w:rPr>
          <w:rFonts w:ascii="Times New Roman" w:hAnsi="Times New Roman" w:cs="Times New Roman"/>
          <w:sz w:val="24"/>
          <w:szCs w:val="24"/>
          <w:lang w:val="pt-PT"/>
        </w:rPr>
      </w:pPr>
    </w:p>
    <w:p w:rsidR="00BF2830" w:rsidRPr="00BF2830" w:rsidRDefault="00271D78" w:rsidP="00271D78">
      <w:pPr>
        <w:spacing w:line="360" w:lineRule="auto"/>
        <w:ind w:firstLine="708"/>
        <w:rPr>
          <w:rFonts w:ascii="Times New Roman" w:hAnsi="Times New Roman" w:cs="Times New Roman"/>
          <w:b/>
          <w:sz w:val="24"/>
          <w:szCs w:val="24"/>
          <w:lang w:val="pt-PT"/>
        </w:rPr>
      </w:pPr>
      <w:proofErr w:type="gramStart"/>
      <w:r>
        <w:rPr>
          <w:rFonts w:ascii="Times New Roman" w:hAnsi="Times New Roman" w:cs="Times New Roman"/>
          <w:b/>
          <w:sz w:val="24"/>
          <w:szCs w:val="24"/>
          <w:lang w:val="pt-PT"/>
        </w:rPr>
        <w:t>3</w:t>
      </w:r>
      <w:proofErr w:type="gramEnd"/>
      <w:r>
        <w:rPr>
          <w:rFonts w:ascii="Times New Roman" w:hAnsi="Times New Roman" w:cs="Times New Roman"/>
          <w:b/>
          <w:sz w:val="24"/>
          <w:szCs w:val="24"/>
          <w:lang w:val="pt-PT"/>
        </w:rPr>
        <w:t xml:space="preserve"> </w:t>
      </w:r>
      <w:r w:rsidR="00BF2830" w:rsidRPr="00BF2830">
        <w:rPr>
          <w:rFonts w:ascii="Times New Roman" w:hAnsi="Times New Roman" w:cs="Times New Roman"/>
          <w:b/>
          <w:sz w:val="24"/>
          <w:szCs w:val="24"/>
          <w:lang w:val="pt-PT"/>
        </w:rPr>
        <w:t>Como as questões regionais e locais se cruzam com esses construtos?</w:t>
      </w:r>
    </w:p>
    <w:p w:rsidR="004030A3" w:rsidRPr="00621B80" w:rsidRDefault="004030A3"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A </w:t>
      </w:r>
      <w:r w:rsidR="00BF2830">
        <w:rPr>
          <w:rFonts w:ascii="Times New Roman" w:hAnsi="Times New Roman" w:cs="Times New Roman"/>
          <w:sz w:val="24"/>
          <w:szCs w:val="24"/>
          <w:lang w:val="pt-PT"/>
        </w:rPr>
        <w:t xml:space="preserve">análise da </w:t>
      </w:r>
      <w:r w:rsidRPr="00621B80">
        <w:rPr>
          <w:rFonts w:ascii="Times New Roman" w:hAnsi="Times New Roman" w:cs="Times New Roman"/>
          <w:sz w:val="24"/>
          <w:szCs w:val="24"/>
          <w:lang w:val="pt-PT"/>
        </w:rPr>
        <w:t xml:space="preserve">complexidade das comunidades é possível e necessária, </w:t>
      </w:r>
      <w:r w:rsidR="004B28E6">
        <w:rPr>
          <w:rFonts w:ascii="Times New Roman" w:hAnsi="Times New Roman" w:cs="Times New Roman"/>
          <w:sz w:val="24"/>
          <w:szCs w:val="24"/>
          <w:lang w:val="pt-PT"/>
        </w:rPr>
        <w:t xml:space="preserve">como </w:t>
      </w:r>
      <w:r w:rsidRPr="00621B80">
        <w:rPr>
          <w:rFonts w:ascii="Times New Roman" w:hAnsi="Times New Roman" w:cs="Times New Roman"/>
          <w:sz w:val="24"/>
          <w:szCs w:val="24"/>
          <w:lang w:val="pt-PT"/>
        </w:rPr>
        <w:t xml:space="preserve">através </w:t>
      </w:r>
      <w:r w:rsidR="004B28E6">
        <w:rPr>
          <w:rFonts w:ascii="Times New Roman" w:hAnsi="Times New Roman" w:cs="Times New Roman"/>
          <w:sz w:val="24"/>
          <w:szCs w:val="24"/>
          <w:lang w:val="pt-PT"/>
        </w:rPr>
        <w:t>da abordagem da Teoria dos</w:t>
      </w:r>
      <w:r w:rsidRPr="00621B80">
        <w:rPr>
          <w:rFonts w:ascii="Times New Roman" w:hAnsi="Times New Roman" w:cs="Times New Roman"/>
          <w:sz w:val="24"/>
          <w:szCs w:val="24"/>
          <w:lang w:val="pt-PT"/>
        </w:rPr>
        <w:t xml:space="preserve"> Sistemas</w:t>
      </w:r>
      <w:r w:rsidR="003A3C26">
        <w:rPr>
          <w:rFonts w:ascii="Times New Roman" w:hAnsi="Times New Roman" w:cs="Times New Roman"/>
          <w:sz w:val="24"/>
          <w:szCs w:val="24"/>
          <w:vertAlign w:val="superscript"/>
          <w:lang w:val="pt-PT"/>
        </w:rPr>
        <w:t>6</w:t>
      </w:r>
      <w:r w:rsidRPr="00621B80">
        <w:rPr>
          <w:rFonts w:ascii="Times New Roman" w:hAnsi="Times New Roman" w:cs="Times New Roman"/>
          <w:sz w:val="24"/>
          <w:szCs w:val="24"/>
          <w:lang w:val="pt-PT"/>
        </w:rPr>
        <w:t xml:space="preserve">. </w:t>
      </w:r>
      <w:r w:rsidR="004B28E6">
        <w:rPr>
          <w:rFonts w:ascii="Times New Roman" w:hAnsi="Times New Roman" w:cs="Times New Roman"/>
          <w:sz w:val="24"/>
          <w:szCs w:val="24"/>
          <w:lang w:val="pt-PT"/>
        </w:rPr>
        <w:t>Fogelberg e Frauwirth</w:t>
      </w:r>
      <w:r w:rsidR="003A3C26">
        <w:rPr>
          <w:rFonts w:ascii="Times New Roman" w:hAnsi="Times New Roman" w:cs="Times New Roman"/>
          <w:sz w:val="24"/>
          <w:szCs w:val="24"/>
          <w:vertAlign w:val="superscript"/>
          <w:lang w:val="pt-PT"/>
        </w:rPr>
        <w:t>6</w:t>
      </w:r>
      <w:r w:rsidRPr="00621B80">
        <w:rPr>
          <w:rFonts w:ascii="Times New Roman" w:hAnsi="Times New Roman" w:cs="Times New Roman"/>
          <w:sz w:val="24"/>
          <w:szCs w:val="24"/>
          <w:lang w:val="pt-PT"/>
        </w:rPr>
        <w:t xml:space="preserve"> </w:t>
      </w:r>
      <w:r w:rsidR="004B28E6">
        <w:rPr>
          <w:rFonts w:ascii="Times New Roman" w:hAnsi="Times New Roman" w:cs="Times New Roman"/>
          <w:sz w:val="24"/>
          <w:szCs w:val="24"/>
          <w:lang w:val="pt-PT"/>
        </w:rPr>
        <w:t>argumentam</w:t>
      </w:r>
      <w:r w:rsidRPr="00621B80">
        <w:rPr>
          <w:rFonts w:ascii="Times New Roman" w:hAnsi="Times New Roman" w:cs="Times New Roman"/>
          <w:sz w:val="24"/>
          <w:szCs w:val="24"/>
          <w:lang w:val="pt-PT"/>
        </w:rPr>
        <w:t xml:space="preserve"> que Mary Reilly introduziu a </w:t>
      </w:r>
      <w:r w:rsidR="004B28E6">
        <w:rPr>
          <w:rFonts w:ascii="Times New Roman" w:hAnsi="Times New Roman" w:cs="Times New Roman"/>
          <w:sz w:val="24"/>
          <w:szCs w:val="24"/>
          <w:lang w:val="pt-PT"/>
        </w:rPr>
        <w:t>Teoria dos</w:t>
      </w:r>
      <w:r w:rsidRPr="00621B80">
        <w:rPr>
          <w:rFonts w:ascii="Times New Roman" w:hAnsi="Times New Roman" w:cs="Times New Roman"/>
          <w:sz w:val="24"/>
          <w:szCs w:val="24"/>
          <w:lang w:val="pt-PT"/>
        </w:rPr>
        <w:t xml:space="preserve"> Sistemas na terapia ocupacional em 1974. </w:t>
      </w:r>
      <w:r w:rsidR="004B28E6">
        <w:rPr>
          <w:rFonts w:ascii="Times New Roman" w:hAnsi="Times New Roman" w:cs="Times New Roman"/>
          <w:sz w:val="24"/>
          <w:szCs w:val="24"/>
          <w:lang w:val="pt-PT"/>
        </w:rPr>
        <w:t>Esssa introdução</w:t>
      </w:r>
      <w:r w:rsidRPr="00621B80">
        <w:rPr>
          <w:rFonts w:ascii="Times New Roman" w:hAnsi="Times New Roman" w:cs="Times New Roman"/>
          <w:sz w:val="24"/>
          <w:szCs w:val="24"/>
          <w:lang w:val="pt-PT"/>
        </w:rPr>
        <w:t xml:space="preserve"> </w:t>
      </w:r>
      <w:r w:rsidR="004B28E6">
        <w:rPr>
          <w:rFonts w:ascii="Times New Roman" w:hAnsi="Times New Roman" w:cs="Times New Roman"/>
          <w:sz w:val="24"/>
          <w:szCs w:val="24"/>
          <w:lang w:val="pt-PT"/>
        </w:rPr>
        <w:t xml:space="preserve">teórica </w:t>
      </w:r>
      <w:r w:rsidRPr="00621B80">
        <w:rPr>
          <w:rFonts w:ascii="Times New Roman" w:hAnsi="Times New Roman" w:cs="Times New Roman"/>
          <w:sz w:val="24"/>
          <w:szCs w:val="24"/>
          <w:lang w:val="pt-PT"/>
        </w:rPr>
        <w:t xml:space="preserve">pode ter contribuido para o crescimento de outras áreas e teorias na terapia ocupacional. Pontos-chave </w:t>
      </w:r>
      <w:r w:rsidR="0014210B" w:rsidRPr="00621B80">
        <w:rPr>
          <w:rFonts w:ascii="Times New Roman" w:hAnsi="Times New Roman" w:cs="Times New Roman"/>
          <w:sz w:val="24"/>
          <w:szCs w:val="24"/>
          <w:lang w:val="pt-PT"/>
        </w:rPr>
        <w:t>aqui incluem que esses sistemas/</w:t>
      </w:r>
      <w:r w:rsidRPr="00621B80">
        <w:rPr>
          <w:rFonts w:ascii="Times New Roman" w:hAnsi="Times New Roman" w:cs="Times New Roman"/>
          <w:sz w:val="24"/>
          <w:szCs w:val="24"/>
          <w:lang w:val="pt-PT"/>
        </w:rPr>
        <w:t xml:space="preserve">teorias não são de natureza estática. A natureza dinâmica de qualquer sistema complexo, incluindo o da ocupação e </w:t>
      </w:r>
      <w:r w:rsidR="0014210B" w:rsidRPr="00621B80">
        <w:rPr>
          <w:rFonts w:ascii="Times New Roman" w:hAnsi="Times New Roman" w:cs="Times New Roman"/>
          <w:sz w:val="24"/>
          <w:szCs w:val="24"/>
          <w:lang w:val="pt-PT"/>
        </w:rPr>
        <w:t xml:space="preserve">da </w:t>
      </w:r>
      <w:r w:rsidRPr="00621B80">
        <w:rPr>
          <w:rFonts w:ascii="Times New Roman" w:hAnsi="Times New Roman" w:cs="Times New Roman"/>
          <w:sz w:val="24"/>
          <w:szCs w:val="24"/>
          <w:lang w:val="pt-PT"/>
        </w:rPr>
        <w:t xml:space="preserve">terapia ocupacional, continuará a se desenvolver e assumir novas características. </w:t>
      </w:r>
      <w:r w:rsidR="0014210B" w:rsidRPr="00621B80">
        <w:rPr>
          <w:rFonts w:ascii="Times New Roman" w:hAnsi="Times New Roman" w:cs="Times New Roman"/>
          <w:sz w:val="24"/>
          <w:szCs w:val="24"/>
          <w:lang w:val="pt-PT"/>
        </w:rPr>
        <w:t>Com</w:t>
      </w:r>
      <w:r w:rsidRPr="00621B80">
        <w:rPr>
          <w:rFonts w:ascii="Times New Roman" w:hAnsi="Times New Roman" w:cs="Times New Roman"/>
          <w:sz w:val="24"/>
          <w:szCs w:val="24"/>
          <w:lang w:val="pt-PT"/>
        </w:rPr>
        <w:t xml:space="preserve"> isso, </w:t>
      </w:r>
      <w:r w:rsidR="004B28E6">
        <w:rPr>
          <w:rFonts w:ascii="Times New Roman" w:hAnsi="Times New Roman" w:cs="Times New Roman"/>
          <w:sz w:val="24"/>
          <w:szCs w:val="24"/>
          <w:lang w:val="pt-PT"/>
        </w:rPr>
        <w:t xml:space="preserve">essas mudanças </w:t>
      </w:r>
      <w:r w:rsidR="0014210B" w:rsidRPr="00621B80">
        <w:rPr>
          <w:rFonts w:ascii="Times New Roman" w:hAnsi="Times New Roman" w:cs="Times New Roman"/>
          <w:sz w:val="24"/>
          <w:szCs w:val="24"/>
          <w:lang w:val="pt-PT"/>
        </w:rPr>
        <w:t>prec</w:t>
      </w:r>
      <w:r w:rsidR="004B28E6">
        <w:rPr>
          <w:rFonts w:ascii="Times New Roman" w:hAnsi="Times New Roman" w:cs="Times New Roman"/>
          <w:sz w:val="24"/>
          <w:szCs w:val="24"/>
          <w:lang w:val="pt-PT"/>
        </w:rPr>
        <w:t>isarão</w:t>
      </w:r>
      <w:r w:rsidR="0014210B" w:rsidRPr="00621B80">
        <w:rPr>
          <w:rFonts w:ascii="Times New Roman" w:hAnsi="Times New Roman" w:cs="Times New Roman"/>
          <w:sz w:val="24"/>
          <w:szCs w:val="24"/>
          <w:lang w:val="pt-PT"/>
        </w:rPr>
        <w:t xml:space="preserve"> ser</w:t>
      </w:r>
      <w:r w:rsidR="004B28E6">
        <w:rPr>
          <w:rFonts w:ascii="Times New Roman" w:hAnsi="Times New Roman" w:cs="Times New Roman"/>
          <w:sz w:val="24"/>
          <w:szCs w:val="24"/>
          <w:lang w:val="pt-PT"/>
        </w:rPr>
        <w:t xml:space="preserve"> operacionalizadas</w:t>
      </w:r>
      <w:r w:rsidRPr="00621B80">
        <w:rPr>
          <w:rFonts w:ascii="Times New Roman" w:hAnsi="Times New Roman" w:cs="Times New Roman"/>
          <w:sz w:val="24"/>
          <w:szCs w:val="24"/>
          <w:lang w:val="pt-PT"/>
        </w:rPr>
        <w:t xml:space="preserve"> </w:t>
      </w:r>
      <w:r w:rsidR="0014210B" w:rsidRPr="00621B80">
        <w:rPr>
          <w:rFonts w:ascii="Times New Roman" w:hAnsi="Times New Roman" w:cs="Times New Roman"/>
          <w:sz w:val="24"/>
          <w:szCs w:val="24"/>
          <w:lang w:val="pt-PT"/>
        </w:rPr>
        <w:t>de formas diferentes</w:t>
      </w:r>
      <w:r w:rsidRPr="00621B80">
        <w:rPr>
          <w:rFonts w:ascii="Times New Roman" w:hAnsi="Times New Roman" w:cs="Times New Roman"/>
          <w:sz w:val="24"/>
          <w:szCs w:val="24"/>
          <w:lang w:val="pt-PT"/>
        </w:rPr>
        <w:t xml:space="preserve">. Esses autores propõem que se a ocupação está no centro de um indivíduo (interno) e que o ocupacional ocorre em um contexto ambiental (externo), o delicado equilíbrio destes </w:t>
      </w:r>
      <w:r w:rsidR="004B28E6">
        <w:rPr>
          <w:rFonts w:ascii="Times New Roman" w:hAnsi="Times New Roman" w:cs="Times New Roman"/>
          <w:sz w:val="24"/>
          <w:szCs w:val="24"/>
          <w:lang w:val="pt-PT"/>
        </w:rPr>
        <w:t>fenômenos são refletidos</w:t>
      </w:r>
      <w:r w:rsidRPr="00621B80">
        <w:rPr>
          <w:rFonts w:ascii="Times New Roman" w:hAnsi="Times New Roman" w:cs="Times New Roman"/>
          <w:sz w:val="24"/>
          <w:szCs w:val="24"/>
          <w:lang w:val="pt-PT"/>
        </w:rPr>
        <w:t xml:space="preserve"> no sistema.</w:t>
      </w:r>
    </w:p>
    <w:p w:rsidR="0014210B" w:rsidRDefault="0014210B"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Grupos de uma comunidade se encaixam nesse cenário proposto. Como essa é uma discussão tão complexa, talvez seja necessário adicionar mais dimensões à nossa discussão para que possamos apreciar sua riqueza. Até agora, focalizamos os aspectos culturais, incluindo os aspectos educacionais da terapia ocupacional, mas também devemos incluir uma análise das contribuições sociais e políticas - especialmente as relacionadas às “ocupações coletivas”.</w:t>
      </w:r>
    </w:p>
    <w:p w:rsidR="004B28E6" w:rsidRDefault="004B28E6" w:rsidP="002328EF">
      <w:pPr>
        <w:spacing w:line="360" w:lineRule="auto"/>
        <w:rPr>
          <w:rFonts w:ascii="Times New Roman" w:hAnsi="Times New Roman" w:cs="Times New Roman"/>
          <w:sz w:val="24"/>
          <w:szCs w:val="24"/>
          <w:lang w:val="pt-PT"/>
        </w:rPr>
      </w:pPr>
    </w:p>
    <w:p w:rsidR="004B28E6" w:rsidRPr="004B28E6" w:rsidRDefault="00271D78" w:rsidP="00271D78">
      <w:pPr>
        <w:spacing w:line="360" w:lineRule="auto"/>
        <w:ind w:firstLine="708"/>
        <w:rPr>
          <w:rFonts w:ascii="Times New Roman" w:hAnsi="Times New Roman" w:cs="Times New Roman"/>
          <w:b/>
          <w:sz w:val="24"/>
          <w:szCs w:val="24"/>
          <w:lang w:val="pt-PT"/>
        </w:rPr>
      </w:pPr>
      <w:proofErr w:type="gramStart"/>
      <w:r>
        <w:rPr>
          <w:rFonts w:ascii="Times New Roman" w:hAnsi="Times New Roman" w:cs="Times New Roman"/>
          <w:b/>
          <w:sz w:val="24"/>
          <w:szCs w:val="24"/>
          <w:lang w:val="pt-PT"/>
        </w:rPr>
        <w:t>4</w:t>
      </w:r>
      <w:proofErr w:type="gramEnd"/>
      <w:r>
        <w:rPr>
          <w:rFonts w:ascii="Times New Roman" w:hAnsi="Times New Roman" w:cs="Times New Roman"/>
          <w:b/>
          <w:sz w:val="24"/>
          <w:szCs w:val="24"/>
          <w:lang w:val="pt-PT"/>
        </w:rPr>
        <w:t xml:space="preserve"> </w:t>
      </w:r>
      <w:r w:rsidR="004B28E6">
        <w:rPr>
          <w:rFonts w:ascii="Times New Roman" w:hAnsi="Times New Roman" w:cs="Times New Roman"/>
          <w:b/>
          <w:sz w:val="24"/>
          <w:szCs w:val="24"/>
          <w:lang w:val="pt-PT"/>
        </w:rPr>
        <w:t>C</w:t>
      </w:r>
      <w:r w:rsidR="004B28E6" w:rsidRPr="004B28E6">
        <w:rPr>
          <w:rFonts w:ascii="Times New Roman" w:hAnsi="Times New Roman" w:cs="Times New Roman"/>
          <w:b/>
          <w:sz w:val="24"/>
          <w:szCs w:val="24"/>
          <w:lang w:val="pt-PT"/>
        </w:rPr>
        <w:t>omo esses tópicos podem incentivar o diálogo</w:t>
      </w:r>
      <w:r w:rsidR="004B28E6">
        <w:rPr>
          <w:rFonts w:ascii="Times New Roman" w:hAnsi="Times New Roman" w:cs="Times New Roman"/>
          <w:b/>
          <w:sz w:val="24"/>
          <w:szCs w:val="24"/>
          <w:lang w:val="pt-PT"/>
        </w:rPr>
        <w:t>?</w:t>
      </w:r>
    </w:p>
    <w:p w:rsidR="0014210B" w:rsidRPr="00621B80" w:rsidRDefault="0014210B"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Gerlach </w:t>
      </w:r>
      <w:proofErr w:type="gramStart"/>
      <w:r w:rsidRPr="00271D78">
        <w:rPr>
          <w:rFonts w:ascii="Times New Roman" w:hAnsi="Times New Roman" w:cs="Times New Roman"/>
          <w:i/>
          <w:color w:val="000000" w:themeColor="text1"/>
          <w:sz w:val="24"/>
          <w:szCs w:val="24"/>
          <w:lang w:val="pt-PT"/>
        </w:rPr>
        <w:t>et</w:t>
      </w:r>
      <w:proofErr w:type="gramEnd"/>
      <w:r w:rsidRPr="00271D78">
        <w:rPr>
          <w:rFonts w:ascii="Times New Roman" w:hAnsi="Times New Roman" w:cs="Times New Roman"/>
          <w:i/>
          <w:color w:val="000000" w:themeColor="text1"/>
          <w:sz w:val="24"/>
          <w:szCs w:val="24"/>
          <w:lang w:val="pt-PT"/>
        </w:rPr>
        <w:t xml:space="preserve"> al</w:t>
      </w:r>
      <w:r w:rsidR="005A6CFB" w:rsidRPr="00271D78">
        <w:rPr>
          <w:rFonts w:ascii="Times New Roman" w:hAnsi="Times New Roman" w:cs="Times New Roman"/>
          <w:color w:val="000000" w:themeColor="text1"/>
          <w:sz w:val="24"/>
          <w:szCs w:val="24"/>
          <w:lang w:val="pt-PT"/>
        </w:rPr>
        <w:t>.</w:t>
      </w:r>
      <w:r w:rsidR="00735B21" w:rsidRPr="00271D78">
        <w:rPr>
          <w:rFonts w:ascii="Times New Roman" w:hAnsi="Times New Roman" w:cs="Times New Roman"/>
          <w:color w:val="000000" w:themeColor="text1"/>
          <w:sz w:val="24"/>
          <w:szCs w:val="24"/>
          <w:vertAlign w:val="superscript"/>
          <w:lang w:val="pt-PT"/>
        </w:rPr>
        <w:t xml:space="preserve"> </w:t>
      </w:r>
      <w:r w:rsidR="003A3C26">
        <w:rPr>
          <w:rFonts w:ascii="Times New Roman" w:hAnsi="Times New Roman" w:cs="Times New Roman"/>
          <w:sz w:val="24"/>
          <w:szCs w:val="24"/>
          <w:vertAlign w:val="superscript"/>
          <w:lang w:val="pt-PT"/>
        </w:rPr>
        <w:t>7</w:t>
      </w:r>
      <w:r w:rsidRPr="00621B80">
        <w:rPr>
          <w:rFonts w:ascii="Times New Roman" w:hAnsi="Times New Roman" w:cs="Times New Roman"/>
          <w:sz w:val="24"/>
          <w:szCs w:val="24"/>
          <w:lang w:val="pt-PT"/>
        </w:rPr>
        <w:t xml:space="preserve"> escrevem sobre como o Norte global, que enquadra grande parte do mundo pós-colonial, concentrou-se principalmente no individualismo através de uma agenda neoliberal. Isso não está necessariamente alinhado com as necessidades das comunidades para fins de saúde ou de desfechos baseados na ocupação. Isso é importante para a nossa discussão. Esses autores argumentam que o individualismo assume a ideia de que as pessoas têm </w:t>
      </w:r>
      <w:proofErr w:type="gramStart"/>
      <w:r w:rsidRPr="00621B80">
        <w:rPr>
          <w:rFonts w:ascii="Times New Roman" w:hAnsi="Times New Roman" w:cs="Times New Roman"/>
          <w:sz w:val="24"/>
          <w:szCs w:val="24"/>
          <w:lang w:val="pt-PT"/>
        </w:rPr>
        <w:t>uma certa</w:t>
      </w:r>
      <w:proofErr w:type="gramEnd"/>
      <w:r w:rsidRPr="00621B80">
        <w:rPr>
          <w:rFonts w:ascii="Times New Roman" w:hAnsi="Times New Roman" w:cs="Times New Roman"/>
          <w:sz w:val="24"/>
          <w:szCs w:val="24"/>
          <w:lang w:val="pt-PT"/>
        </w:rPr>
        <w:t xml:space="preserve"> autonomia em relação à escolha ocupacional. Essa abordagem não inclui o impacto potencial de restrições sociais ou de </w:t>
      </w:r>
      <w:r w:rsidRPr="00621B80">
        <w:rPr>
          <w:rFonts w:ascii="Times New Roman" w:hAnsi="Times New Roman" w:cs="Times New Roman"/>
          <w:sz w:val="24"/>
          <w:szCs w:val="24"/>
          <w:lang w:val="pt-PT"/>
        </w:rPr>
        <w:lastRenderedPageBreak/>
        <w:t xml:space="preserve">suporte para indivíduos ou grupos. Assim, alguma dimensão da sociedade, como bem uma política relacionada a esta dimensão, é perdida, e pode até servir para reforçar as limitações sociais que geram essas desigualdades. Para ter cautela, nem esses autores nem eu propomos uma resposta simples para um tópico tão complexo, ao contrário, devemos juntos refletir criticamente sobre como tomamos decisões. É possível que cada parte do mundo, cada comunidade, cada indivíduo, incluindo como cada uma delas interage umas com as outras, seja a lente </w:t>
      </w:r>
      <w:r w:rsidR="00EA36CD" w:rsidRPr="00621B80">
        <w:rPr>
          <w:rFonts w:ascii="Times New Roman" w:hAnsi="Times New Roman" w:cs="Times New Roman"/>
          <w:sz w:val="24"/>
          <w:szCs w:val="24"/>
          <w:lang w:val="pt-PT"/>
        </w:rPr>
        <w:t>pela</w:t>
      </w:r>
      <w:r w:rsidRPr="00621B80">
        <w:rPr>
          <w:rFonts w:ascii="Times New Roman" w:hAnsi="Times New Roman" w:cs="Times New Roman"/>
          <w:sz w:val="24"/>
          <w:szCs w:val="24"/>
          <w:lang w:val="pt-PT"/>
        </w:rPr>
        <w:t xml:space="preserve"> qual </w:t>
      </w:r>
      <w:r w:rsidR="00EA36CD" w:rsidRPr="00621B80">
        <w:rPr>
          <w:rFonts w:ascii="Times New Roman" w:hAnsi="Times New Roman" w:cs="Times New Roman"/>
          <w:sz w:val="24"/>
          <w:szCs w:val="24"/>
          <w:lang w:val="pt-PT"/>
        </w:rPr>
        <w:t>veremos e abordaremos a</w:t>
      </w:r>
      <w:r w:rsidRPr="00621B80">
        <w:rPr>
          <w:rFonts w:ascii="Times New Roman" w:hAnsi="Times New Roman" w:cs="Times New Roman"/>
          <w:sz w:val="24"/>
          <w:szCs w:val="24"/>
          <w:lang w:val="pt-PT"/>
        </w:rPr>
        <w:t xml:space="preserve"> variedade</w:t>
      </w:r>
      <w:r w:rsidR="00EA36CD" w:rsidRPr="00621B80">
        <w:rPr>
          <w:rFonts w:ascii="Times New Roman" w:hAnsi="Times New Roman" w:cs="Times New Roman"/>
          <w:sz w:val="24"/>
          <w:szCs w:val="24"/>
          <w:lang w:val="pt-PT"/>
        </w:rPr>
        <w:t xml:space="preserve"> de necessidades ocupacionais no</w:t>
      </w:r>
      <w:r w:rsidR="00271D78">
        <w:rPr>
          <w:rFonts w:ascii="Times New Roman" w:hAnsi="Times New Roman" w:cs="Times New Roman"/>
          <w:sz w:val="24"/>
          <w:szCs w:val="24"/>
          <w:lang w:val="pt-PT"/>
        </w:rPr>
        <w:t xml:space="preserve">s micro, meso e macro </w:t>
      </w:r>
      <w:r w:rsidRPr="00621B80">
        <w:rPr>
          <w:rFonts w:ascii="Times New Roman" w:hAnsi="Times New Roman" w:cs="Times New Roman"/>
          <w:sz w:val="24"/>
          <w:szCs w:val="24"/>
          <w:lang w:val="pt-PT"/>
        </w:rPr>
        <w:t>níveis.</w:t>
      </w:r>
    </w:p>
    <w:p w:rsidR="00B23875" w:rsidRPr="00621B80" w:rsidRDefault="00EA36CD"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Esta lente proposta através da qual os diferentes níveis podem ser analisados em separado e </w:t>
      </w:r>
      <w:r w:rsidR="00271D78">
        <w:rPr>
          <w:rFonts w:ascii="Times New Roman" w:hAnsi="Times New Roman" w:cs="Times New Roman"/>
          <w:sz w:val="24"/>
          <w:szCs w:val="24"/>
          <w:lang w:val="pt-PT"/>
        </w:rPr>
        <w:t>em coletivo</w:t>
      </w:r>
      <w:r w:rsidRPr="00621B80">
        <w:rPr>
          <w:rFonts w:ascii="Times New Roman" w:hAnsi="Times New Roman" w:cs="Times New Roman"/>
          <w:sz w:val="24"/>
          <w:szCs w:val="24"/>
          <w:lang w:val="pt-PT"/>
        </w:rPr>
        <w:t xml:space="preserve"> pode oferecer maior compreensão sobre cada uma das questões que foram anteriormente introduzidas - </w:t>
      </w:r>
      <w:proofErr w:type="gramStart"/>
      <w:r w:rsidRPr="00621B80">
        <w:rPr>
          <w:rFonts w:ascii="Times New Roman" w:hAnsi="Times New Roman" w:cs="Times New Roman"/>
          <w:sz w:val="24"/>
          <w:szCs w:val="24"/>
          <w:lang w:val="pt-PT"/>
        </w:rPr>
        <w:t>cultural, social</w:t>
      </w:r>
      <w:proofErr w:type="gramEnd"/>
      <w:r w:rsidRPr="00621B80">
        <w:rPr>
          <w:rFonts w:ascii="Times New Roman" w:hAnsi="Times New Roman" w:cs="Times New Roman"/>
          <w:sz w:val="24"/>
          <w:szCs w:val="24"/>
          <w:lang w:val="pt-PT"/>
        </w:rPr>
        <w:t xml:space="preserve"> e política. Os artigos revisados por pares escolhidos para o nosso manuscrito para apoiar essas reflexões irão se basear em um diálogo contínuo. Isso nos permitirá direcionar nossa discussão para a educação entre as complexidades do Norte e do Sul globais. Proponho que a terapia ocupacional e sua capacidade de obter sucesso, incluindo suas diferenças justapostas à sua necessidade de continuidade, dependam das questões político-socioculturais </w:t>
      </w:r>
      <w:r w:rsidR="004B28E6">
        <w:rPr>
          <w:rFonts w:ascii="Times New Roman" w:hAnsi="Times New Roman" w:cs="Times New Roman"/>
          <w:sz w:val="24"/>
          <w:szCs w:val="24"/>
          <w:lang w:val="pt-PT"/>
        </w:rPr>
        <w:t>em</w:t>
      </w:r>
      <w:r w:rsidRPr="00621B80">
        <w:rPr>
          <w:rFonts w:ascii="Times New Roman" w:hAnsi="Times New Roman" w:cs="Times New Roman"/>
          <w:sz w:val="24"/>
          <w:szCs w:val="24"/>
          <w:lang w:val="pt-PT"/>
        </w:rPr>
        <w:t xml:space="preserve"> qualquer comunidade, região ou hemisfério.</w:t>
      </w:r>
    </w:p>
    <w:p w:rsidR="002328EF" w:rsidRPr="00621B80" w:rsidRDefault="00EA36CD" w:rsidP="002328EF">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"Cultura é fundamentalmente import</w:t>
      </w:r>
      <w:r w:rsidR="005A6CFB">
        <w:rPr>
          <w:rFonts w:ascii="Times New Roman" w:hAnsi="Times New Roman" w:cs="Times New Roman"/>
          <w:sz w:val="24"/>
          <w:szCs w:val="24"/>
          <w:lang w:val="pt-PT"/>
        </w:rPr>
        <w:t>ante para esta grande profissão</w:t>
      </w:r>
      <w:r w:rsidR="003A3C26">
        <w:rPr>
          <w:rFonts w:ascii="Times New Roman" w:hAnsi="Times New Roman" w:cs="Times New Roman"/>
          <w:sz w:val="24"/>
          <w:szCs w:val="24"/>
          <w:lang w:val="pt-PT"/>
        </w:rPr>
        <w:t>”</w:t>
      </w:r>
      <w:proofErr w:type="gramStart"/>
      <w:r w:rsidR="003A3C26">
        <w:rPr>
          <w:rFonts w:ascii="Times New Roman" w:hAnsi="Times New Roman" w:cs="Times New Roman"/>
          <w:sz w:val="24"/>
          <w:szCs w:val="24"/>
          <w:vertAlign w:val="superscript"/>
          <w:lang w:val="pt-PT"/>
        </w:rPr>
        <w:t>8</w:t>
      </w:r>
      <w:proofErr w:type="gramEnd"/>
      <w:r w:rsidRPr="00621B80">
        <w:rPr>
          <w:rFonts w:ascii="Times New Roman" w:hAnsi="Times New Roman" w:cs="Times New Roman"/>
          <w:sz w:val="24"/>
          <w:szCs w:val="24"/>
          <w:lang w:val="pt-PT"/>
        </w:rPr>
        <w:t>. Esta é a primeira frase em um manuscrito sobre cultura e a sua relevância relacionada à terapia ocupacional em todo o mundo. Como Iwama</w:t>
      </w:r>
      <w:r w:rsidR="003A3C26">
        <w:rPr>
          <w:rFonts w:ascii="Times New Roman" w:hAnsi="Times New Roman" w:cs="Times New Roman"/>
          <w:sz w:val="24"/>
          <w:szCs w:val="24"/>
          <w:vertAlign w:val="superscript"/>
          <w:lang w:val="pt-PT"/>
        </w:rPr>
        <w:t>8</w:t>
      </w:r>
      <w:r w:rsidRPr="00621B80">
        <w:rPr>
          <w:rFonts w:ascii="Times New Roman" w:hAnsi="Times New Roman" w:cs="Times New Roman"/>
          <w:sz w:val="24"/>
          <w:szCs w:val="24"/>
          <w:lang w:val="pt-PT"/>
        </w:rPr>
        <w:t xml:space="preserve"> descreve, um ponto importante da nossa existência como profissão está diretamente relacionado à nossa importância para as realidades cotidianas de nossos clientes, assim, é a nossa diversidade como seres humanos, situados dentro de nossas realidades contextuais, que nos permitem contar as histórias de nossas vidas ocupacionais. Esta parte de nosso diálogo é focada nos aspectos individuais de nossas vidas. a ocupação, no nível micro, também nos lembra que uma parte importante dessa narrativa tecida é o aspecto social de nossas experiências ocupacionais.</w:t>
      </w:r>
    </w:p>
    <w:p w:rsidR="00EA36CD" w:rsidRPr="00621B80" w:rsidRDefault="005A6CFB" w:rsidP="002328EF">
      <w:pPr>
        <w:spacing w:line="360" w:lineRule="auto"/>
        <w:rPr>
          <w:rFonts w:ascii="Times New Roman" w:hAnsi="Times New Roman" w:cs="Times New Roman"/>
          <w:sz w:val="24"/>
          <w:szCs w:val="24"/>
          <w:lang w:val="pt-PT"/>
        </w:rPr>
      </w:pPr>
      <w:r>
        <w:rPr>
          <w:rFonts w:ascii="Times New Roman" w:eastAsia="Times New Roman" w:hAnsi="Times New Roman" w:cs="Times New Roman"/>
          <w:sz w:val="24"/>
          <w:szCs w:val="24"/>
          <w:lang w:val="pt-PT"/>
        </w:rPr>
        <w:t>Hammell</w:t>
      </w:r>
      <w:r w:rsidR="003A3C26">
        <w:rPr>
          <w:rFonts w:ascii="Times New Roman" w:eastAsia="Times New Roman" w:hAnsi="Times New Roman" w:cs="Times New Roman"/>
          <w:sz w:val="24"/>
          <w:szCs w:val="24"/>
          <w:vertAlign w:val="superscript"/>
          <w:lang w:val="pt-PT"/>
        </w:rPr>
        <w:t>9</w:t>
      </w:r>
      <w:r w:rsidR="00EA36CD" w:rsidRPr="00621B80">
        <w:rPr>
          <w:rFonts w:ascii="Times New Roman" w:eastAsia="Times New Roman" w:hAnsi="Times New Roman" w:cs="Times New Roman"/>
          <w:sz w:val="24"/>
          <w:szCs w:val="24"/>
          <w:lang w:val="pt-PT"/>
        </w:rPr>
        <w:t xml:space="preserve"> </w:t>
      </w:r>
      <w:r w:rsidR="00EA36CD" w:rsidRPr="00621B80">
        <w:rPr>
          <w:rFonts w:ascii="Times New Roman" w:hAnsi="Times New Roman" w:cs="Times New Roman"/>
          <w:sz w:val="24"/>
          <w:szCs w:val="24"/>
          <w:lang w:val="pt-PT"/>
        </w:rPr>
        <w:t xml:space="preserve">explica seus pensamentos sobre a interdependência enquanto explorava a ocupação. Isso contrasta com uma abordagem mais tradicional do mundo ocidental (ou do Norte global) para medir a ocupação por meio da independência. Essa diferença pode servir como outro ponto em nosso diálogo sobre como e onde há visões distintamente variadas, como as discutidas até aqui, sobre a ocupação. Interdependência implica um </w:t>
      </w:r>
      <w:r w:rsidR="00EA36CD" w:rsidRPr="00271D78">
        <w:rPr>
          <w:rFonts w:ascii="Times New Roman" w:hAnsi="Times New Roman" w:cs="Times New Roman"/>
          <w:i/>
          <w:sz w:val="24"/>
          <w:szCs w:val="24"/>
          <w:lang w:val="pt-PT"/>
        </w:rPr>
        <w:lastRenderedPageBreak/>
        <w:t>link</w:t>
      </w:r>
      <w:r w:rsidR="00EA36CD" w:rsidRPr="00621B80">
        <w:rPr>
          <w:rFonts w:ascii="Times New Roman" w:hAnsi="Times New Roman" w:cs="Times New Roman"/>
          <w:sz w:val="24"/>
          <w:szCs w:val="24"/>
          <w:lang w:val="pt-PT"/>
        </w:rPr>
        <w:t xml:space="preserve"> ou uma conexão. </w:t>
      </w:r>
      <w:r w:rsidR="004B28E6">
        <w:rPr>
          <w:rFonts w:ascii="Times New Roman" w:hAnsi="Times New Roman" w:cs="Times New Roman"/>
          <w:sz w:val="24"/>
          <w:szCs w:val="24"/>
          <w:lang w:val="pt-PT"/>
        </w:rPr>
        <w:t>E que essa</w:t>
      </w:r>
      <w:r w:rsidR="00EA36CD" w:rsidRPr="00621B80">
        <w:rPr>
          <w:rFonts w:ascii="Times New Roman" w:hAnsi="Times New Roman" w:cs="Times New Roman"/>
          <w:sz w:val="24"/>
          <w:szCs w:val="24"/>
          <w:lang w:val="pt-PT"/>
        </w:rPr>
        <w:t xml:space="preserve"> conexão seja a pessoa envolvida em uma ocupação dentro de um ambiente.</w:t>
      </w:r>
    </w:p>
    <w:p w:rsidR="00EA36CD" w:rsidRPr="00621B80" w:rsidRDefault="00EA36CD"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Mais uma vez, retornamos ao meio ambiente, comunidade, ocupações coletivas e como esses construtos podem não estar necessariamente separados. O aspecto social de como nos envolvemos em ocupações é central para a eficácia da terapia ocupacional. Hammell escreveu neste artigo de 2009 mais sobre uma exploração da ocupação do que um construto. No entanto, seus comentários sobre ser crítico, a realidade potencial de ser “culturalmente específico” e a falta de atenção </w:t>
      </w:r>
      <w:r w:rsidR="004B28E6">
        <w:rPr>
          <w:rFonts w:ascii="Times New Roman" w:hAnsi="Times New Roman" w:cs="Times New Roman"/>
          <w:sz w:val="24"/>
          <w:szCs w:val="24"/>
          <w:lang w:val="pt-PT"/>
        </w:rPr>
        <w:t>sobre isso n</w:t>
      </w:r>
      <w:r w:rsidRPr="00621B80">
        <w:rPr>
          <w:rFonts w:ascii="Times New Roman" w:hAnsi="Times New Roman" w:cs="Times New Roman"/>
          <w:sz w:val="24"/>
          <w:szCs w:val="24"/>
          <w:lang w:val="pt-PT"/>
        </w:rPr>
        <w:t>o resto do mundo podem ser uma forma de “imperialismo teórico”</w:t>
      </w:r>
      <w:proofErr w:type="gramStart"/>
      <w:r w:rsidR="003A3C26" w:rsidRPr="003A3C26">
        <w:rPr>
          <w:rFonts w:ascii="Times New Roman" w:hAnsi="Times New Roman" w:cs="Times New Roman"/>
          <w:sz w:val="24"/>
          <w:szCs w:val="24"/>
          <w:vertAlign w:val="superscript"/>
          <w:lang w:val="pt-PT"/>
        </w:rPr>
        <w:t>9</w:t>
      </w:r>
      <w:proofErr w:type="gramEnd"/>
      <w:r w:rsidRPr="00621B80">
        <w:rPr>
          <w:rFonts w:ascii="Times New Roman" w:hAnsi="Times New Roman" w:cs="Times New Roman"/>
          <w:sz w:val="24"/>
          <w:szCs w:val="24"/>
          <w:lang w:val="pt-PT"/>
        </w:rPr>
        <w:t xml:space="preserve">. </w:t>
      </w:r>
    </w:p>
    <w:p w:rsidR="00EA36CD" w:rsidRPr="00621B80" w:rsidRDefault="00EA36CD" w:rsidP="00EA36CD">
      <w:pPr>
        <w:spacing w:line="360" w:lineRule="auto"/>
        <w:rPr>
          <w:rFonts w:ascii="Times New Roman" w:eastAsia="Times New Roman" w:hAnsi="Times New Roman" w:cs="Times New Roman"/>
          <w:sz w:val="24"/>
          <w:szCs w:val="24"/>
          <w:lang w:val="pt-BR"/>
        </w:rPr>
      </w:pPr>
      <w:r w:rsidRPr="00621B80">
        <w:rPr>
          <w:rFonts w:ascii="Times New Roman" w:hAnsi="Times New Roman" w:cs="Times New Roman"/>
          <w:sz w:val="24"/>
          <w:szCs w:val="24"/>
          <w:lang w:val="pt-PT"/>
        </w:rPr>
        <w:t xml:space="preserve">O imperialismo na forma de políticas neoliberais está no centro do aspecto político da </w:t>
      </w:r>
      <w:r w:rsidR="004B28E6">
        <w:rPr>
          <w:rFonts w:ascii="Times New Roman" w:hAnsi="Times New Roman" w:cs="Times New Roman"/>
          <w:sz w:val="24"/>
          <w:szCs w:val="24"/>
          <w:lang w:val="pt-PT"/>
        </w:rPr>
        <w:t>sociedade</w:t>
      </w:r>
      <w:r w:rsidRPr="00621B80">
        <w:rPr>
          <w:rFonts w:ascii="Times New Roman" w:hAnsi="Times New Roman" w:cs="Times New Roman"/>
          <w:sz w:val="24"/>
          <w:szCs w:val="24"/>
          <w:lang w:val="pt-PT"/>
        </w:rPr>
        <w:t xml:space="preserve"> e de como a terapia ocupacional se cruza com pessoas com deficiências. Sakellariou </w:t>
      </w:r>
      <w:r w:rsidR="00271D78">
        <w:rPr>
          <w:rFonts w:ascii="Times New Roman" w:hAnsi="Times New Roman" w:cs="Times New Roman"/>
          <w:sz w:val="24"/>
          <w:szCs w:val="24"/>
          <w:lang w:val="pt-PT"/>
        </w:rPr>
        <w:t>e Rotarou</w:t>
      </w:r>
      <w:r w:rsidR="003A3C26">
        <w:rPr>
          <w:rFonts w:ascii="Times New Roman" w:hAnsi="Times New Roman" w:cs="Times New Roman"/>
          <w:sz w:val="24"/>
          <w:szCs w:val="24"/>
          <w:vertAlign w:val="superscript"/>
          <w:lang w:val="pt-PT"/>
        </w:rPr>
        <w:t>10</w:t>
      </w:r>
      <w:r w:rsidRPr="00621B80">
        <w:rPr>
          <w:rFonts w:ascii="Times New Roman" w:hAnsi="Times New Roman" w:cs="Times New Roman"/>
          <w:sz w:val="24"/>
          <w:szCs w:val="24"/>
          <w:lang w:val="pt-PT"/>
        </w:rPr>
        <w:t xml:space="preserve"> analisaram exemplos de casos na tentativa de entender melhor como as políticas mencionadas podem levar a desigualdades em saúde. Infelizmente, esses tipos de políticas podem levar a um ataque direto ou indireto aos determinantes sociais da saúde por meio de “dif</w:t>
      </w:r>
      <w:r w:rsidR="004B28E6">
        <w:rPr>
          <w:rFonts w:ascii="Times New Roman" w:hAnsi="Times New Roman" w:cs="Times New Roman"/>
          <w:sz w:val="24"/>
          <w:szCs w:val="24"/>
          <w:lang w:val="pt-PT"/>
        </w:rPr>
        <w:t>erenças</w:t>
      </w:r>
      <w:r w:rsidRPr="00621B80">
        <w:rPr>
          <w:rFonts w:ascii="Times New Roman" w:hAnsi="Times New Roman" w:cs="Times New Roman"/>
          <w:sz w:val="24"/>
          <w:szCs w:val="24"/>
          <w:lang w:val="pt-PT"/>
        </w:rPr>
        <w:t xml:space="preserve"> de poder”. </w:t>
      </w:r>
      <w:r w:rsidR="003A3C26" w:rsidRPr="003A3C26">
        <w:rPr>
          <w:rFonts w:ascii="Times New Roman" w:hAnsi="Times New Roman" w:cs="Times New Roman"/>
          <w:sz w:val="24"/>
          <w:lang w:val="pt-PT"/>
        </w:rPr>
        <w:t xml:space="preserve">Esses autores escrevem sobre como a crise financeira global de 2008 levou à adoção do Chile </w:t>
      </w:r>
      <w:r w:rsidR="003A3C26">
        <w:rPr>
          <w:rFonts w:ascii="Times New Roman" w:hAnsi="Times New Roman" w:cs="Times New Roman"/>
          <w:sz w:val="24"/>
          <w:lang w:val="pt-PT"/>
        </w:rPr>
        <w:t>por</w:t>
      </w:r>
      <w:r w:rsidR="003A3C26" w:rsidRPr="003A3C26">
        <w:rPr>
          <w:rFonts w:ascii="Times New Roman" w:hAnsi="Times New Roman" w:cs="Times New Roman"/>
          <w:sz w:val="24"/>
          <w:lang w:val="pt-PT"/>
        </w:rPr>
        <w:t xml:space="preserve"> reformas neoliberais</w:t>
      </w:r>
      <w:r w:rsidR="003A3C26">
        <w:rPr>
          <w:rFonts w:ascii="Times New Roman" w:hAnsi="Times New Roman" w:cs="Times New Roman"/>
          <w:sz w:val="24"/>
          <w:lang w:val="pt-PT"/>
        </w:rPr>
        <w:t>,</w:t>
      </w:r>
      <w:r w:rsidR="003A3C26" w:rsidRPr="003A3C26">
        <w:rPr>
          <w:rFonts w:ascii="Times New Roman" w:hAnsi="Times New Roman" w:cs="Times New Roman"/>
          <w:sz w:val="24"/>
          <w:lang w:val="pt-PT"/>
        </w:rPr>
        <w:t xml:space="preserve"> que afetaram as pessoas pobres e desfavorecidas com deficiências e o acesso geral a recursos, apesar da realidade de que este país tem assistência médica universal</w:t>
      </w:r>
      <w:r w:rsidRPr="00621B80">
        <w:rPr>
          <w:rFonts w:ascii="Times New Roman" w:eastAsia="Times New Roman" w:hAnsi="Times New Roman" w:cs="Times New Roman"/>
          <w:sz w:val="24"/>
          <w:szCs w:val="24"/>
          <w:lang w:val="pt-PT"/>
        </w:rPr>
        <w:t xml:space="preserve">. </w:t>
      </w:r>
      <w:r w:rsidR="004B28E6" w:rsidRPr="004B28E6">
        <w:rPr>
          <w:rFonts w:ascii="Times New Roman" w:hAnsi="Times New Roman" w:cs="Times New Roman"/>
          <w:sz w:val="24"/>
          <w:lang w:val="pt-PT"/>
        </w:rPr>
        <w:t>A narrativa provável com essas políticas é que a deficiência é rotulada como "negativa". Outro aspecto do impacto dessas políticas é a tendência à “individualização” do d</w:t>
      </w:r>
      <w:r w:rsidR="003A3C26">
        <w:rPr>
          <w:rFonts w:ascii="Times New Roman" w:hAnsi="Times New Roman" w:cs="Times New Roman"/>
          <w:sz w:val="24"/>
          <w:lang w:val="pt-PT"/>
        </w:rPr>
        <w:t>ireito de acesso ao cuidado. Iss</w:t>
      </w:r>
      <w:r w:rsidR="004B28E6" w:rsidRPr="004B28E6">
        <w:rPr>
          <w:rFonts w:ascii="Times New Roman" w:hAnsi="Times New Roman" w:cs="Times New Roman"/>
          <w:sz w:val="24"/>
          <w:lang w:val="pt-PT"/>
        </w:rPr>
        <w:t xml:space="preserve">o é contraditório com a mensagem que se desenvolve através do nosso manuscrito. Além disso, as desigualdades sociais, juntamente com a crescente evidência de que, especialmente com certas condições, os determinantes sociais da saúde são parte integrante de resultados bem-sucedidos. Embora o Chile seja um </w:t>
      </w:r>
      <w:r w:rsidR="009F2A05">
        <w:rPr>
          <w:rFonts w:ascii="Times New Roman" w:hAnsi="Times New Roman" w:cs="Times New Roman"/>
          <w:sz w:val="24"/>
          <w:lang w:val="pt-PT"/>
        </w:rPr>
        <w:t xml:space="preserve">bom </w:t>
      </w:r>
      <w:r w:rsidR="004B28E6" w:rsidRPr="004B28E6">
        <w:rPr>
          <w:rFonts w:ascii="Times New Roman" w:hAnsi="Times New Roman" w:cs="Times New Roman"/>
          <w:sz w:val="24"/>
          <w:lang w:val="pt-PT"/>
        </w:rPr>
        <w:t>exemplo</w:t>
      </w:r>
      <w:r w:rsidR="005A6CFB">
        <w:rPr>
          <w:rFonts w:ascii="Times New Roman" w:hAnsi="Times New Roman" w:cs="Times New Roman"/>
          <w:sz w:val="24"/>
          <w:lang w:val="pt-PT"/>
        </w:rPr>
        <w:t xml:space="preserve"> sobre essa questão no</w:t>
      </w:r>
      <w:r w:rsidR="009F2A05">
        <w:rPr>
          <w:rFonts w:ascii="Times New Roman" w:hAnsi="Times New Roman" w:cs="Times New Roman"/>
          <w:sz w:val="24"/>
          <w:lang w:val="pt-PT"/>
        </w:rPr>
        <w:t xml:space="preserve"> contexto latinoamericano</w:t>
      </w:r>
      <w:r w:rsidR="004B28E6" w:rsidRPr="004B28E6">
        <w:rPr>
          <w:rFonts w:ascii="Times New Roman" w:hAnsi="Times New Roman" w:cs="Times New Roman"/>
          <w:sz w:val="24"/>
          <w:lang w:val="pt-PT"/>
        </w:rPr>
        <w:t xml:space="preserve">, há mais exemplos em todo o mundo. No entanto, em última análise, é importante notar que essas políticas são muitas vezes de natureza </w:t>
      </w:r>
      <w:proofErr w:type="gramStart"/>
      <w:r w:rsidR="004B28E6" w:rsidRPr="004B28E6">
        <w:rPr>
          <w:rFonts w:ascii="Times New Roman" w:hAnsi="Times New Roman" w:cs="Times New Roman"/>
          <w:sz w:val="24"/>
          <w:lang w:val="pt-PT"/>
        </w:rPr>
        <w:t>política - impulsionadas</w:t>
      </w:r>
      <w:proofErr w:type="gramEnd"/>
      <w:r w:rsidR="004B28E6" w:rsidRPr="004B28E6">
        <w:rPr>
          <w:rFonts w:ascii="Times New Roman" w:hAnsi="Times New Roman" w:cs="Times New Roman"/>
          <w:sz w:val="24"/>
          <w:lang w:val="pt-PT"/>
        </w:rPr>
        <w:t xml:space="preserve"> pelo nacionalismo, pe</w:t>
      </w:r>
      <w:r w:rsidR="007916C4">
        <w:rPr>
          <w:rFonts w:ascii="Times New Roman" w:hAnsi="Times New Roman" w:cs="Times New Roman"/>
          <w:sz w:val="24"/>
          <w:lang w:val="pt-PT"/>
        </w:rPr>
        <w:t>lo protecionismo ou por outros “</w:t>
      </w:r>
      <w:r w:rsidR="004B28E6" w:rsidRPr="004B28E6">
        <w:rPr>
          <w:rFonts w:ascii="Times New Roman" w:hAnsi="Times New Roman" w:cs="Times New Roman"/>
          <w:sz w:val="24"/>
          <w:lang w:val="pt-PT"/>
        </w:rPr>
        <w:t>ismos</w:t>
      </w:r>
      <w:r w:rsidR="007916C4">
        <w:rPr>
          <w:rFonts w:ascii="Times New Roman" w:hAnsi="Times New Roman" w:cs="Times New Roman"/>
          <w:sz w:val="24"/>
          <w:lang w:val="pt-PT"/>
        </w:rPr>
        <w:t>”</w:t>
      </w:r>
      <w:r w:rsidR="004B28E6" w:rsidRPr="004B28E6">
        <w:rPr>
          <w:rFonts w:ascii="Times New Roman" w:hAnsi="Times New Roman" w:cs="Times New Roman"/>
          <w:sz w:val="24"/>
          <w:lang w:val="pt-PT"/>
        </w:rPr>
        <w:t xml:space="preserve"> - e lideradas por pessoas em posições de poder político. Assim, cada localidade, região ou parte do globo tem sua própria história e como quaisquer políticas lideradas pelo Norte, diretas ou indiretas, pós-coloniais, dirigidas pelo Ocidente, impactam as vidas de pessoas com deficiências e </w:t>
      </w:r>
      <w:r w:rsidR="009F2A05">
        <w:rPr>
          <w:rFonts w:ascii="Times New Roman" w:hAnsi="Times New Roman" w:cs="Times New Roman"/>
          <w:sz w:val="24"/>
          <w:lang w:val="pt-PT"/>
        </w:rPr>
        <w:t xml:space="preserve">da própria </w:t>
      </w:r>
      <w:r w:rsidR="004B28E6" w:rsidRPr="004B28E6">
        <w:rPr>
          <w:rFonts w:ascii="Times New Roman" w:hAnsi="Times New Roman" w:cs="Times New Roman"/>
          <w:sz w:val="24"/>
          <w:lang w:val="pt-PT"/>
        </w:rPr>
        <w:t>terapia ocupacional.</w:t>
      </w:r>
    </w:p>
    <w:p w:rsidR="00EA36CD" w:rsidRPr="00621B80" w:rsidRDefault="00EA36CD"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lastRenderedPageBreak/>
        <w:t>Esses atributos únicos de interação cultural-social-política em relação ao diálogo em nosso manuscrito devem guiar o leitor mais em direção a como eles se cruzam individualmente com cada indivíduo, considerando que esse indivíduo (com ou sem deficiência) se envolve em ocupações em um amb</w:t>
      </w:r>
      <w:r w:rsidR="009F2A05">
        <w:rPr>
          <w:rFonts w:ascii="Times New Roman" w:hAnsi="Times New Roman" w:cs="Times New Roman"/>
          <w:sz w:val="24"/>
          <w:szCs w:val="24"/>
          <w:lang w:val="pt-PT"/>
        </w:rPr>
        <w:t xml:space="preserve">iente dentro de uma comunidade, </w:t>
      </w:r>
      <w:r w:rsidRPr="00621B80">
        <w:rPr>
          <w:rFonts w:ascii="Times New Roman" w:hAnsi="Times New Roman" w:cs="Times New Roman"/>
          <w:sz w:val="24"/>
          <w:szCs w:val="24"/>
          <w:lang w:val="pt-PT"/>
        </w:rPr>
        <w:t>dentro de uma nação</w:t>
      </w:r>
      <w:r w:rsidR="009F2A05">
        <w:rPr>
          <w:rFonts w:ascii="Times New Roman" w:hAnsi="Times New Roman" w:cs="Times New Roman"/>
          <w:sz w:val="24"/>
          <w:szCs w:val="24"/>
          <w:lang w:val="pt-PT"/>
        </w:rPr>
        <w:t>,</w:t>
      </w:r>
      <w:r w:rsidRPr="00621B80">
        <w:rPr>
          <w:rFonts w:ascii="Times New Roman" w:hAnsi="Times New Roman" w:cs="Times New Roman"/>
          <w:sz w:val="24"/>
          <w:szCs w:val="24"/>
          <w:lang w:val="pt-PT"/>
        </w:rPr>
        <w:t xml:space="preserve"> dentro do </w:t>
      </w:r>
      <w:r w:rsidR="009F2A05" w:rsidRPr="00621B80">
        <w:rPr>
          <w:rFonts w:ascii="Times New Roman" w:hAnsi="Times New Roman" w:cs="Times New Roman"/>
          <w:sz w:val="24"/>
          <w:szCs w:val="24"/>
          <w:lang w:val="pt-PT"/>
        </w:rPr>
        <w:t>nosso mundo impactado</w:t>
      </w:r>
      <w:r w:rsidRPr="00621B80">
        <w:rPr>
          <w:rFonts w:ascii="Times New Roman" w:hAnsi="Times New Roman" w:cs="Times New Roman"/>
          <w:sz w:val="24"/>
          <w:szCs w:val="24"/>
          <w:lang w:val="pt-PT"/>
        </w:rPr>
        <w:t xml:space="preserve"> por e através da terapia ocupacional. Até agora, a visão de mundo da terapia ocupacional pode não ser necessariamente</w:t>
      </w:r>
      <w:r w:rsidR="009F2A05">
        <w:rPr>
          <w:rFonts w:ascii="Times New Roman" w:hAnsi="Times New Roman" w:cs="Times New Roman"/>
          <w:sz w:val="24"/>
          <w:szCs w:val="24"/>
          <w:lang w:val="pt-PT"/>
        </w:rPr>
        <w:t>,</w:t>
      </w:r>
      <w:r w:rsidRPr="00621B80">
        <w:rPr>
          <w:rFonts w:ascii="Times New Roman" w:hAnsi="Times New Roman" w:cs="Times New Roman"/>
          <w:sz w:val="24"/>
          <w:szCs w:val="24"/>
          <w:lang w:val="pt-PT"/>
        </w:rPr>
        <w:t xml:space="preserve"> nem deve ser</w:t>
      </w:r>
      <w:r w:rsidR="009F2A05">
        <w:rPr>
          <w:rFonts w:ascii="Times New Roman" w:hAnsi="Times New Roman" w:cs="Times New Roman"/>
          <w:sz w:val="24"/>
          <w:szCs w:val="24"/>
          <w:lang w:val="pt-PT"/>
        </w:rPr>
        <w:t>,</w:t>
      </w:r>
      <w:r w:rsidRPr="00621B80">
        <w:rPr>
          <w:rFonts w:ascii="Times New Roman" w:hAnsi="Times New Roman" w:cs="Times New Roman"/>
          <w:sz w:val="24"/>
          <w:szCs w:val="24"/>
          <w:lang w:val="pt-PT"/>
        </w:rPr>
        <w:t xml:space="preserve"> de natureza coesa ou homogênea. Em vez disso, para abordar essa questão de como esses atributos podem ser compreendidos </w:t>
      </w:r>
      <w:r w:rsidR="009F2A05">
        <w:rPr>
          <w:rFonts w:ascii="Times New Roman" w:hAnsi="Times New Roman" w:cs="Times New Roman"/>
          <w:sz w:val="24"/>
          <w:szCs w:val="24"/>
          <w:lang w:val="pt-PT"/>
        </w:rPr>
        <w:t>de forma intersseccional</w:t>
      </w:r>
      <w:r w:rsidRPr="00621B80">
        <w:rPr>
          <w:rFonts w:ascii="Times New Roman" w:hAnsi="Times New Roman" w:cs="Times New Roman"/>
          <w:sz w:val="24"/>
          <w:szCs w:val="24"/>
          <w:lang w:val="pt-PT"/>
        </w:rPr>
        <w:t>, a pergunta mais relevante a ser feita seria se a heterogeneidade dessas interações se vincula ao nível micro</w:t>
      </w:r>
      <w:r w:rsidR="009F2A05">
        <w:rPr>
          <w:rFonts w:ascii="Times New Roman" w:hAnsi="Times New Roman" w:cs="Times New Roman"/>
          <w:sz w:val="24"/>
          <w:szCs w:val="24"/>
          <w:lang w:val="pt-PT"/>
        </w:rPr>
        <w:t xml:space="preserve"> para o macro</w:t>
      </w:r>
      <w:r w:rsidR="007916C4">
        <w:rPr>
          <w:rFonts w:ascii="Times New Roman" w:hAnsi="Times New Roman" w:cs="Times New Roman"/>
          <w:sz w:val="24"/>
          <w:szCs w:val="24"/>
          <w:lang w:val="pt-PT"/>
        </w:rPr>
        <w:t>.</w:t>
      </w:r>
      <w:r w:rsidRPr="00621B80">
        <w:rPr>
          <w:rFonts w:ascii="Times New Roman" w:hAnsi="Times New Roman" w:cs="Times New Roman"/>
          <w:sz w:val="24"/>
          <w:szCs w:val="24"/>
          <w:lang w:val="pt-PT"/>
        </w:rPr>
        <w:t xml:space="preserve"> Em outras palavras, o que acontece se “invertermos o roteiro”? Ainda é muito cedo para uma resposta a essa pergunta.</w:t>
      </w:r>
    </w:p>
    <w:p w:rsidR="00EA36CD" w:rsidRPr="00621B80" w:rsidRDefault="00EA36CD"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Parte da resposta é que, em alguns casos, nos Estados Unidos da América, os programas não ensinam necessariamente terapia ocupacional até a pós-graduação. Isso, em parte, orientou o nível de entrada (até 1º de julho de 2027) para o nível de doutorado. No entanto, em outras partes do mundo, esse não é o caso. Esse desequilíbrio na educação pode levar a desafios e oportunidades. É possível que a comunalidade seja uma âncora para o diálogo. Uma faceta chave que proponho é enfocar as interseccionalidades e como essas sobreposições intencionais e naturais de construções permitem uma oportunidade em um estado complexo e dinâmico que prepara o terreno para o diálogo nos níveis micro, meso e macro.</w:t>
      </w:r>
    </w:p>
    <w:p w:rsidR="009F2A05" w:rsidRPr="009F2A05" w:rsidRDefault="009F2A05" w:rsidP="00EA36CD">
      <w:pPr>
        <w:spacing w:line="360" w:lineRule="auto"/>
        <w:rPr>
          <w:rFonts w:ascii="Times New Roman" w:hAnsi="Times New Roman" w:cs="Times New Roman"/>
          <w:sz w:val="24"/>
          <w:lang w:val="pt-PT"/>
        </w:rPr>
      </w:pPr>
      <w:r w:rsidRPr="009F2A05">
        <w:rPr>
          <w:rFonts w:ascii="Times New Roman" w:hAnsi="Times New Roman" w:cs="Times New Roman"/>
          <w:sz w:val="24"/>
          <w:lang w:val="pt-PT"/>
        </w:rPr>
        <w:t>Embora nosso manuscrito descreva possíveis contribuições para as diferenças na educação em terapia ocupacional em todo o mundo, existem pontos em comum e possibilidades através das quais pode ser possível facilitar o diálogo com nossa comunidade global coletiva. Apesar do ataque do nosso mundo acelerado, é possível e necessário refletir sobre contextos históricos</w:t>
      </w:r>
      <w:r w:rsidR="00735B21">
        <w:rPr>
          <w:rFonts w:ascii="Times New Roman" w:hAnsi="Times New Roman" w:cs="Times New Roman"/>
          <w:sz w:val="24"/>
          <w:vertAlign w:val="superscript"/>
          <w:lang w:val="pt-PT"/>
        </w:rPr>
        <w:t>1</w:t>
      </w:r>
      <w:r w:rsidR="003A3C26">
        <w:rPr>
          <w:rFonts w:ascii="Times New Roman" w:hAnsi="Times New Roman" w:cs="Times New Roman"/>
          <w:sz w:val="24"/>
          <w:vertAlign w:val="superscript"/>
          <w:lang w:val="pt-PT"/>
        </w:rPr>
        <w:t>1</w:t>
      </w:r>
      <w:r w:rsidRPr="009F2A05">
        <w:rPr>
          <w:rFonts w:ascii="Times New Roman" w:hAnsi="Times New Roman" w:cs="Times New Roman"/>
          <w:sz w:val="24"/>
          <w:lang w:val="pt-PT"/>
        </w:rPr>
        <w:t>. Esses contextos ocorreram em um espaço geográfico real - e é esse espaço pelo qual a ocupação existe. Interseccionalidades podem ser instiladas de tal forma que as instâncias on</w:t>
      </w:r>
      <w:r>
        <w:rPr>
          <w:rFonts w:ascii="Times New Roman" w:hAnsi="Times New Roman" w:cs="Times New Roman"/>
          <w:sz w:val="24"/>
          <w:lang w:val="pt-PT"/>
        </w:rPr>
        <w:t>de há desigualdade podem oferecer ligações potenciais</w:t>
      </w:r>
      <w:r w:rsidRPr="009F2A05">
        <w:rPr>
          <w:rFonts w:ascii="Times New Roman" w:hAnsi="Times New Roman" w:cs="Times New Roman"/>
          <w:sz w:val="24"/>
          <w:lang w:val="pt-PT"/>
        </w:rPr>
        <w:t xml:space="preserve"> com a terapia ocupacional. O diálogo e a reflexão podem ser realizados em todos os níveis discutidos em nosso manuscrito. Essas ações podem vincular o local e o indivíduo ao global e ao coletivo - e ainda permanecer fiel à relevância cultural, social e política. </w:t>
      </w:r>
      <w:r>
        <w:rPr>
          <w:rFonts w:ascii="Times New Roman" w:hAnsi="Times New Roman" w:cs="Times New Roman"/>
          <w:sz w:val="24"/>
          <w:lang w:val="pt-PT"/>
        </w:rPr>
        <w:t>Garcia-Ruiz</w:t>
      </w:r>
      <w:r w:rsidR="00735B21">
        <w:rPr>
          <w:rFonts w:ascii="Times New Roman" w:hAnsi="Times New Roman" w:cs="Times New Roman"/>
          <w:sz w:val="24"/>
          <w:vertAlign w:val="superscript"/>
          <w:lang w:val="pt-PT"/>
        </w:rPr>
        <w:t>1</w:t>
      </w:r>
      <w:r w:rsidR="003A3C26">
        <w:rPr>
          <w:rFonts w:ascii="Times New Roman" w:hAnsi="Times New Roman" w:cs="Times New Roman"/>
          <w:sz w:val="24"/>
          <w:vertAlign w:val="superscript"/>
          <w:lang w:val="pt-PT"/>
        </w:rPr>
        <w:t>1</w:t>
      </w:r>
      <w:r>
        <w:rPr>
          <w:rFonts w:ascii="Times New Roman" w:hAnsi="Times New Roman" w:cs="Times New Roman"/>
          <w:sz w:val="24"/>
          <w:vertAlign w:val="superscript"/>
          <w:lang w:val="pt-PT"/>
        </w:rPr>
        <w:t xml:space="preserve"> </w:t>
      </w:r>
      <w:r w:rsidRPr="009F2A05">
        <w:rPr>
          <w:rFonts w:ascii="Times New Roman" w:hAnsi="Times New Roman" w:cs="Times New Roman"/>
          <w:sz w:val="24"/>
          <w:lang w:val="pt-PT"/>
        </w:rPr>
        <w:t>enfatizou</w:t>
      </w:r>
      <w:r>
        <w:rPr>
          <w:rFonts w:ascii="Times New Roman" w:hAnsi="Times New Roman" w:cs="Times New Roman"/>
          <w:sz w:val="24"/>
          <w:lang w:val="pt-PT"/>
        </w:rPr>
        <w:t xml:space="preserve"> </w:t>
      </w:r>
      <w:r w:rsidRPr="009F2A05">
        <w:rPr>
          <w:rFonts w:ascii="Times New Roman" w:hAnsi="Times New Roman" w:cs="Times New Roman"/>
          <w:sz w:val="24"/>
          <w:lang w:val="pt-PT"/>
        </w:rPr>
        <w:t>o que parece bastante viável neste caso - a glocalização. Este termo refere-se à ideia de pensar globalmente e agir localmente - um ajuste perfeito para o nosso manuscrito.</w:t>
      </w:r>
    </w:p>
    <w:p w:rsidR="00EA36CD" w:rsidRPr="00621B80" w:rsidRDefault="00EA36CD"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lastRenderedPageBreak/>
        <w:t xml:space="preserve">A reflexividade crítica é um meio pelo qual a terapia ocupacional pode envolver-se em diálogo, a fim de diminuir as lacunas e diferenças entre qualquer área discutida, incluindo o Norte e o Sul </w:t>
      </w:r>
      <w:r w:rsidR="007916C4">
        <w:rPr>
          <w:rFonts w:ascii="Times New Roman" w:hAnsi="Times New Roman" w:cs="Times New Roman"/>
          <w:sz w:val="24"/>
          <w:szCs w:val="24"/>
          <w:lang w:val="pt-PT"/>
        </w:rPr>
        <w:t>global</w:t>
      </w:r>
      <w:r w:rsidR="005A6CFB">
        <w:rPr>
          <w:rFonts w:ascii="Times New Roman" w:hAnsi="Times New Roman" w:cs="Times New Roman"/>
          <w:sz w:val="24"/>
          <w:szCs w:val="24"/>
          <w:lang w:val="pt-PT"/>
        </w:rPr>
        <w:t>. Kovic</w:t>
      </w:r>
      <w:r w:rsidR="009F2A05" w:rsidRPr="009F2A05">
        <w:rPr>
          <w:rFonts w:ascii="Times New Roman" w:hAnsi="Times New Roman" w:cs="Times New Roman"/>
          <w:sz w:val="24"/>
          <w:szCs w:val="24"/>
          <w:vertAlign w:val="superscript"/>
          <w:lang w:val="pt-PT"/>
        </w:rPr>
        <w:t>1</w:t>
      </w:r>
      <w:r w:rsidR="003A3C26">
        <w:rPr>
          <w:rFonts w:ascii="Times New Roman" w:hAnsi="Times New Roman" w:cs="Times New Roman"/>
          <w:sz w:val="24"/>
          <w:szCs w:val="24"/>
          <w:vertAlign w:val="superscript"/>
          <w:lang w:val="pt-PT"/>
        </w:rPr>
        <w:t>2</w:t>
      </w:r>
      <w:r w:rsidRPr="00621B80">
        <w:rPr>
          <w:rFonts w:ascii="Times New Roman" w:hAnsi="Times New Roman" w:cs="Times New Roman"/>
          <w:sz w:val="24"/>
          <w:szCs w:val="24"/>
          <w:lang w:val="pt-PT"/>
        </w:rPr>
        <w:t xml:space="preserve"> </w:t>
      </w:r>
      <w:r w:rsidR="009F2A05">
        <w:rPr>
          <w:rFonts w:ascii="Times New Roman" w:hAnsi="Times New Roman" w:cs="Times New Roman"/>
          <w:sz w:val="24"/>
          <w:szCs w:val="24"/>
          <w:lang w:val="pt-PT"/>
        </w:rPr>
        <w:t xml:space="preserve">argumenta que </w:t>
      </w:r>
      <w:r w:rsidRPr="00621B80">
        <w:rPr>
          <w:rFonts w:ascii="Times New Roman" w:hAnsi="Times New Roman" w:cs="Times New Roman"/>
          <w:sz w:val="24"/>
          <w:szCs w:val="24"/>
          <w:lang w:val="pt-PT"/>
        </w:rPr>
        <w:t>esta é uma possível solução para</w:t>
      </w:r>
      <w:r w:rsidR="009F2A05">
        <w:rPr>
          <w:rFonts w:ascii="Times New Roman" w:hAnsi="Times New Roman" w:cs="Times New Roman"/>
          <w:sz w:val="24"/>
          <w:szCs w:val="24"/>
          <w:lang w:val="pt-PT"/>
        </w:rPr>
        <w:t xml:space="preserve"> as “dores do</w:t>
      </w:r>
      <w:r w:rsidRPr="00621B80">
        <w:rPr>
          <w:rFonts w:ascii="Times New Roman" w:hAnsi="Times New Roman" w:cs="Times New Roman"/>
          <w:sz w:val="24"/>
          <w:szCs w:val="24"/>
          <w:lang w:val="pt-PT"/>
        </w:rPr>
        <w:t xml:space="preserve"> crescimento”. </w:t>
      </w:r>
      <w:r w:rsidR="009F2A05">
        <w:rPr>
          <w:rFonts w:ascii="Times New Roman" w:hAnsi="Times New Roman" w:cs="Times New Roman"/>
          <w:sz w:val="24"/>
          <w:szCs w:val="24"/>
          <w:lang w:val="pt-PT"/>
        </w:rPr>
        <w:t>O autor</w:t>
      </w:r>
      <w:r w:rsidRPr="00621B80">
        <w:rPr>
          <w:rFonts w:ascii="Times New Roman" w:hAnsi="Times New Roman" w:cs="Times New Roman"/>
          <w:sz w:val="24"/>
          <w:szCs w:val="24"/>
          <w:lang w:val="pt-PT"/>
        </w:rPr>
        <w:t xml:space="preserve"> também ofereceu estratégias específicas nos níveis micro, meso e macro. Tenha em mente que o diálogo em nosso manuscrito nos guiou para longe desses termos, a não ser como rótulo para importantes regiões geográficas do mundo, com características e histórias únicas. Essas estratégias incluem o uso de métricas revisadas por pares (consistentes), a viabilidade que precisa estar vinculada a estudos rigorosos e modelos de decisão orientados por dados.</w:t>
      </w:r>
    </w:p>
    <w:p w:rsidR="00EA36CD" w:rsidRPr="00621B80" w:rsidRDefault="009F2A05" w:rsidP="00EA36CD">
      <w:pPr>
        <w:spacing w:line="360" w:lineRule="auto"/>
        <w:rPr>
          <w:rFonts w:ascii="Times New Roman" w:hAnsi="Times New Roman" w:cs="Times New Roman"/>
          <w:sz w:val="24"/>
          <w:szCs w:val="24"/>
          <w:lang w:val="pt-PT"/>
        </w:rPr>
      </w:pPr>
      <w:r>
        <w:rPr>
          <w:rFonts w:ascii="Times New Roman" w:hAnsi="Times New Roman" w:cs="Times New Roman"/>
          <w:sz w:val="24"/>
          <w:szCs w:val="24"/>
          <w:lang w:val="pt-PT"/>
        </w:rPr>
        <w:t>Para isso, p</w:t>
      </w:r>
      <w:r w:rsidR="00EA36CD" w:rsidRPr="00621B80">
        <w:rPr>
          <w:rFonts w:ascii="Times New Roman" w:hAnsi="Times New Roman" w:cs="Times New Roman"/>
          <w:sz w:val="24"/>
          <w:szCs w:val="24"/>
          <w:lang w:val="pt-PT"/>
        </w:rPr>
        <w:t xml:space="preserve">ode ser possível incorporar aspectos da </w:t>
      </w:r>
      <w:r>
        <w:rPr>
          <w:rFonts w:ascii="Times New Roman" w:hAnsi="Times New Roman" w:cs="Times New Roman"/>
          <w:sz w:val="24"/>
          <w:szCs w:val="24"/>
          <w:lang w:val="pt-PT"/>
        </w:rPr>
        <w:t xml:space="preserve">Ciência da Ocupação para </w:t>
      </w:r>
      <w:r w:rsidR="00EA36CD" w:rsidRPr="00621B80">
        <w:rPr>
          <w:rFonts w:ascii="Times New Roman" w:hAnsi="Times New Roman" w:cs="Times New Roman"/>
          <w:sz w:val="24"/>
          <w:szCs w:val="24"/>
          <w:lang w:val="pt-PT"/>
        </w:rPr>
        <w:t>construir uma abordagem de reflexão, exploração e conceitualização para reformular a ocupação por meio de um amálgama dos documentos.</w:t>
      </w:r>
    </w:p>
    <w:p w:rsidR="009F2A05" w:rsidRDefault="009F2A05" w:rsidP="00EA36CD">
      <w:pPr>
        <w:spacing w:line="360" w:lineRule="auto"/>
        <w:rPr>
          <w:rFonts w:ascii="Times New Roman" w:hAnsi="Times New Roman" w:cs="Times New Roman"/>
          <w:sz w:val="24"/>
          <w:szCs w:val="24"/>
          <w:lang w:val="pt-PT"/>
        </w:rPr>
      </w:pPr>
    </w:p>
    <w:p w:rsidR="009F2A05" w:rsidRPr="009F2A05" w:rsidRDefault="007916C4" w:rsidP="007916C4">
      <w:pPr>
        <w:spacing w:line="360" w:lineRule="auto"/>
        <w:ind w:firstLine="708"/>
        <w:rPr>
          <w:rFonts w:ascii="Times New Roman" w:hAnsi="Times New Roman" w:cs="Times New Roman"/>
          <w:b/>
          <w:sz w:val="24"/>
          <w:szCs w:val="24"/>
          <w:lang w:val="pt-PT"/>
        </w:rPr>
      </w:pPr>
      <w:proofErr w:type="gramStart"/>
      <w:r>
        <w:rPr>
          <w:rFonts w:ascii="Times New Roman" w:hAnsi="Times New Roman" w:cs="Times New Roman"/>
          <w:b/>
          <w:sz w:val="24"/>
          <w:szCs w:val="24"/>
          <w:lang w:val="pt-PT"/>
        </w:rPr>
        <w:t>5</w:t>
      </w:r>
      <w:proofErr w:type="gramEnd"/>
      <w:r>
        <w:rPr>
          <w:rFonts w:ascii="Times New Roman" w:hAnsi="Times New Roman" w:cs="Times New Roman"/>
          <w:b/>
          <w:sz w:val="24"/>
          <w:szCs w:val="24"/>
          <w:lang w:val="pt-PT"/>
        </w:rPr>
        <w:t xml:space="preserve"> </w:t>
      </w:r>
      <w:r w:rsidR="009F2A05">
        <w:rPr>
          <w:rFonts w:ascii="Times New Roman" w:hAnsi="Times New Roman" w:cs="Times New Roman"/>
          <w:b/>
          <w:sz w:val="24"/>
          <w:szCs w:val="24"/>
          <w:lang w:val="pt-PT"/>
        </w:rPr>
        <w:t>Como a Ciência da Ocupação</w:t>
      </w:r>
      <w:r w:rsidR="009F2A05" w:rsidRPr="009F2A05">
        <w:rPr>
          <w:rFonts w:ascii="Times New Roman" w:hAnsi="Times New Roman" w:cs="Times New Roman"/>
          <w:b/>
          <w:sz w:val="24"/>
          <w:szCs w:val="24"/>
          <w:lang w:val="pt-PT"/>
        </w:rPr>
        <w:t xml:space="preserve"> se relaciona com essa discussão</w:t>
      </w:r>
      <w:r w:rsidR="009F2A05">
        <w:rPr>
          <w:rFonts w:ascii="Times New Roman" w:hAnsi="Times New Roman" w:cs="Times New Roman"/>
          <w:b/>
          <w:sz w:val="24"/>
          <w:szCs w:val="24"/>
          <w:lang w:val="pt-PT"/>
        </w:rPr>
        <w:t>?</w:t>
      </w:r>
    </w:p>
    <w:p w:rsidR="00EA36CD" w:rsidRPr="00621B80" w:rsidRDefault="00EA36CD"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O artigo seminal de Clark </w:t>
      </w:r>
      <w:proofErr w:type="gramStart"/>
      <w:r w:rsidRPr="00E1224D">
        <w:rPr>
          <w:rFonts w:ascii="Times New Roman" w:hAnsi="Times New Roman" w:cs="Times New Roman"/>
          <w:i/>
          <w:sz w:val="24"/>
          <w:szCs w:val="24"/>
          <w:lang w:val="pt-PT"/>
        </w:rPr>
        <w:t>et</w:t>
      </w:r>
      <w:proofErr w:type="gramEnd"/>
      <w:r w:rsidRPr="00E1224D">
        <w:rPr>
          <w:rFonts w:ascii="Times New Roman" w:hAnsi="Times New Roman" w:cs="Times New Roman"/>
          <w:i/>
          <w:sz w:val="24"/>
          <w:szCs w:val="24"/>
          <w:lang w:val="pt-PT"/>
        </w:rPr>
        <w:t xml:space="preserve"> al</w:t>
      </w:r>
      <w:r w:rsidR="005A6CFB">
        <w:rPr>
          <w:rFonts w:ascii="Times New Roman" w:hAnsi="Times New Roman" w:cs="Times New Roman"/>
          <w:sz w:val="24"/>
          <w:szCs w:val="24"/>
          <w:lang w:val="pt-PT"/>
        </w:rPr>
        <w:t>.</w:t>
      </w:r>
      <w:r w:rsidR="00E1224D" w:rsidRPr="00E1224D">
        <w:rPr>
          <w:rFonts w:ascii="Times New Roman" w:hAnsi="Times New Roman" w:cs="Times New Roman"/>
          <w:sz w:val="24"/>
          <w:szCs w:val="24"/>
          <w:vertAlign w:val="superscript"/>
          <w:lang w:val="pt-PT"/>
        </w:rPr>
        <w:t>1</w:t>
      </w:r>
      <w:r w:rsidR="003A3C26">
        <w:rPr>
          <w:rFonts w:ascii="Times New Roman" w:hAnsi="Times New Roman" w:cs="Times New Roman"/>
          <w:sz w:val="24"/>
          <w:szCs w:val="24"/>
          <w:vertAlign w:val="superscript"/>
          <w:lang w:val="pt-PT"/>
        </w:rPr>
        <w:t>3</w:t>
      </w:r>
      <w:r w:rsidR="007916C4">
        <w:rPr>
          <w:rFonts w:ascii="Times New Roman" w:hAnsi="Times New Roman" w:cs="Times New Roman"/>
          <w:sz w:val="24"/>
          <w:szCs w:val="24"/>
          <w:lang w:val="pt-PT"/>
        </w:rPr>
        <w:t xml:space="preserve"> introduziu</w:t>
      </w:r>
      <w:r w:rsidRPr="00621B80">
        <w:rPr>
          <w:rFonts w:ascii="Times New Roman" w:hAnsi="Times New Roman" w:cs="Times New Roman"/>
          <w:sz w:val="24"/>
          <w:szCs w:val="24"/>
          <w:lang w:val="pt-PT"/>
        </w:rPr>
        <w:t xml:space="preserve"> a </w:t>
      </w:r>
      <w:r w:rsidR="00E1224D">
        <w:rPr>
          <w:rFonts w:ascii="Times New Roman" w:hAnsi="Times New Roman" w:cs="Times New Roman"/>
          <w:sz w:val="24"/>
          <w:szCs w:val="24"/>
          <w:lang w:val="pt-PT"/>
        </w:rPr>
        <w:t>Ciência da Ocupação</w:t>
      </w:r>
      <w:r w:rsidRPr="00621B80">
        <w:rPr>
          <w:rFonts w:ascii="Times New Roman" w:hAnsi="Times New Roman" w:cs="Times New Roman"/>
          <w:sz w:val="24"/>
          <w:szCs w:val="24"/>
          <w:lang w:val="pt-PT"/>
        </w:rPr>
        <w:t xml:space="preserve"> como uma disciplina através da qual a ocupação e suas muitas complexidades podem ser exploradas. Clark e seus </w:t>
      </w:r>
      <w:r w:rsidR="00E1224D">
        <w:rPr>
          <w:rFonts w:ascii="Times New Roman" w:hAnsi="Times New Roman" w:cs="Times New Roman"/>
          <w:sz w:val="24"/>
          <w:szCs w:val="24"/>
          <w:lang w:val="pt-PT"/>
        </w:rPr>
        <w:t>colaboradores</w:t>
      </w:r>
      <w:r w:rsidRPr="00621B80">
        <w:rPr>
          <w:rFonts w:ascii="Times New Roman" w:hAnsi="Times New Roman" w:cs="Times New Roman"/>
          <w:sz w:val="24"/>
          <w:szCs w:val="24"/>
          <w:lang w:val="pt-PT"/>
        </w:rPr>
        <w:t xml:space="preserve"> introduziram o modelo de sistemas como um meio de abordar as complexidades inerentes da ocupação. Este modelo tem sido um fio importante em nosso diálogo ao longo deste manuscrito. Além disso, </w:t>
      </w:r>
      <w:r w:rsidR="00E1224D">
        <w:rPr>
          <w:rFonts w:ascii="Times New Roman" w:hAnsi="Times New Roman" w:cs="Times New Roman"/>
          <w:sz w:val="24"/>
          <w:szCs w:val="24"/>
          <w:lang w:val="pt-PT"/>
        </w:rPr>
        <w:t xml:space="preserve">os autores </w:t>
      </w:r>
      <w:r w:rsidRPr="00621B80">
        <w:rPr>
          <w:rFonts w:ascii="Times New Roman" w:hAnsi="Times New Roman" w:cs="Times New Roman"/>
          <w:sz w:val="24"/>
          <w:szCs w:val="24"/>
          <w:lang w:val="pt-PT"/>
        </w:rPr>
        <w:t xml:space="preserve">propuseram que a </w:t>
      </w:r>
      <w:r w:rsidR="00E1224D">
        <w:rPr>
          <w:rFonts w:ascii="Times New Roman" w:hAnsi="Times New Roman" w:cs="Times New Roman"/>
          <w:sz w:val="24"/>
          <w:szCs w:val="24"/>
          <w:lang w:val="pt-PT"/>
        </w:rPr>
        <w:t>Ciência da Ocupação</w:t>
      </w:r>
      <w:r w:rsidRPr="00621B80">
        <w:rPr>
          <w:rFonts w:ascii="Times New Roman" w:hAnsi="Times New Roman" w:cs="Times New Roman"/>
          <w:sz w:val="24"/>
          <w:szCs w:val="24"/>
          <w:lang w:val="pt-PT"/>
        </w:rPr>
        <w:t xml:space="preserve"> deveria "transcender o conhecimento cotidiano". Assim, com a valorização das complexidades da ocupação, alinhada ao nosso diálogo contínuo neste manuscrito, o campo da </w:t>
      </w:r>
      <w:r w:rsidR="00E1224D">
        <w:rPr>
          <w:rFonts w:ascii="Times New Roman" w:hAnsi="Times New Roman" w:cs="Times New Roman"/>
          <w:sz w:val="24"/>
          <w:szCs w:val="24"/>
          <w:lang w:val="pt-PT"/>
        </w:rPr>
        <w:t>Ciência da Ocupação</w:t>
      </w:r>
      <w:r w:rsidRPr="00621B80">
        <w:rPr>
          <w:rFonts w:ascii="Times New Roman" w:hAnsi="Times New Roman" w:cs="Times New Roman"/>
          <w:sz w:val="24"/>
          <w:szCs w:val="24"/>
          <w:lang w:val="pt-PT"/>
        </w:rPr>
        <w:t xml:space="preserve"> pode continuar a ter</w:t>
      </w:r>
      <w:r w:rsidR="00E1224D">
        <w:rPr>
          <w:rFonts w:ascii="Times New Roman" w:hAnsi="Times New Roman" w:cs="Times New Roman"/>
          <w:sz w:val="24"/>
          <w:szCs w:val="24"/>
          <w:lang w:val="pt-PT"/>
        </w:rPr>
        <w:t xml:space="preserve"> possibilidades para considerar</w:t>
      </w:r>
      <w:r w:rsidRPr="00621B80">
        <w:rPr>
          <w:rFonts w:ascii="Times New Roman" w:hAnsi="Times New Roman" w:cs="Times New Roman"/>
          <w:sz w:val="24"/>
          <w:szCs w:val="24"/>
          <w:lang w:val="pt-PT"/>
        </w:rPr>
        <w:t xml:space="preserve"> </w:t>
      </w:r>
      <w:r w:rsidR="00E1224D">
        <w:rPr>
          <w:rFonts w:ascii="Times New Roman" w:hAnsi="Times New Roman" w:cs="Times New Roman"/>
          <w:sz w:val="24"/>
          <w:szCs w:val="24"/>
          <w:lang w:val="pt-PT"/>
        </w:rPr>
        <w:t>a ocupação como um</w:t>
      </w:r>
      <w:r w:rsidRPr="00621B80">
        <w:rPr>
          <w:rFonts w:ascii="Times New Roman" w:hAnsi="Times New Roman" w:cs="Times New Roman"/>
          <w:sz w:val="24"/>
          <w:szCs w:val="24"/>
          <w:lang w:val="pt-PT"/>
        </w:rPr>
        <w:t xml:space="preserve"> construto abrangente.</w:t>
      </w:r>
    </w:p>
    <w:p w:rsidR="00EA36CD" w:rsidRPr="00621B80" w:rsidRDefault="00EA36CD"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No entanto, a </w:t>
      </w:r>
      <w:r w:rsidR="00E1224D">
        <w:rPr>
          <w:rFonts w:ascii="Times New Roman" w:hAnsi="Times New Roman" w:cs="Times New Roman"/>
          <w:sz w:val="24"/>
          <w:szCs w:val="24"/>
          <w:lang w:val="pt-PT"/>
        </w:rPr>
        <w:t>Ciência da Ocupação</w:t>
      </w:r>
      <w:r w:rsidR="00E1224D" w:rsidRPr="00621B80">
        <w:rPr>
          <w:rFonts w:ascii="Times New Roman" w:hAnsi="Times New Roman" w:cs="Times New Roman"/>
          <w:sz w:val="24"/>
          <w:szCs w:val="24"/>
          <w:lang w:val="pt-PT"/>
        </w:rPr>
        <w:t xml:space="preserve"> </w:t>
      </w:r>
      <w:r w:rsidRPr="00621B80">
        <w:rPr>
          <w:rFonts w:ascii="Times New Roman" w:hAnsi="Times New Roman" w:cs="Times New Roman"/>
          <w:sz w:val="24"/>
          <w:szCs w:val="24"/>
          <w:lang w:val="pt-PT"/>
        </w:rPr>
        <w:t xml:space="preserve">por si só não resolverá todos os nossos desafios. </w:t>
      </w:r>
      <w:r w:rsidR="00E1224D">
        <w:rPr>
          <w:rFonts w:ascii="Times New Roman" w:hAnsi="Times New Roman" w:cs="Times New Roman"/>
          <w:sz w:val="24"/>
          <w:szCs w:val="24"/>
          <w:lang w:val="pt-PT"/>
        </w:rPr>
        <w:t>Suas bases devem ser incorporadas</w:t>
      </w:r>
      <w:r w:rsidRPr="00621B80">
        <w:rPr>
          <w:rFonts w:ascii="Times New Roman" w:hAnsi="Times New Roman" w:cs="Times New Roman"/>
          <w:sz w:val="24"/>
          <w:szCs w:val="24"/>
          <w:lang w:val="pt-PT"/>
        </w:rPr>
        <w:t xml:space="preserve"> junto </w:t>
      </w:r>
      <w:r w:rsidR="00E1224D">
        <w:rPr>
          <w:rFonts w:ascii="Times New Roman" w:hAnsi="Times New Roman" w:cs="Times New Roman"/>
          <w:sz w:val="24"/>
          <w:szCs w:val="24"/>
          <w:lang w:val="pt-PT"/>
        </w:rPr>
        <w:t>a</w:t>
      </w:r>
      <w:r w:rsidRPr="00621B80">
        <w:rPr>
          <w:rFonts w:ascii="Times New Roman" w:hAnsi="Times New Roman" w:cs="Times New Roman"/>
          <w:sz w:val="24"/>
          <w:szCs w:val="24"/>
          <w:lang w:val="pt-PT"/>
        </w:rPr>
        <w:t xml:space="preserve"> outras abordagens. </w:t>
      </w:r>
      <w:r w:rsidR="00E1224D">
        <w:rPr>
          <w:rFonts w:ascii="Times New Roman" w:hAnsi="Times New Roman" w:cs="Times New Roman"/>
          <w:sz w:val="24"/>
          <w:szCs w:val="24"/>
          <w:lang w:val="pt-PT"/>
        </w:rPr>
        <w:t>Uma dessas abordagens está relacionada aos</w:t>
      </w:r>
      <w:r w:rsidRPr="00621B80">
        <w:rPr>
          <w:rFonts w:ascii="Times New Roman" w:hAnsi="Times New Roman" w:cs="Times New Roman"/>
          <w:sz w:val="24"/>
          <w:szCs w:val="24"/>
          <w:lang w:val="pt-PT"/>
        </w:rPr>
        <w:t xml:space="preserve"> Assuntos de Sustentabilidade: Princípios Orientadores para a Sustentabilidade </w:t>
      </w:r>
      <w:r w:rsidR="00E1224D">
        <w:rPr>
          <w:rFonts w:ascii="Times New Roman" w:hAnsi="Times New Roman" w:cs="Times New Roman"/>
          <w:sz w:val="24"/>
          <w:szCs w:val="24"/>
          <w:lang w:val="pt-PT"/>
        </w:rPr>
        <w:t xml:space="preserve">na Prática da Terapia Ocupacional, </w:t>
      </w:r>
      <w:r w:rsidRPr="00621B80">
        <w:rPr>
          <w:rFonts w:ascii="Times New Roman" w:hAnsi="Times New Roman" w:cs="Times New Roman"/>
          <w:sz w:val="24"/>
          <w:szCs w:val="24"/>
          <w:lang w:val="pt-PT"/>
        </w:rPr>
        <w:t>Documento de Edu</w:t>
      </w:r>
      <w:r w:rsidR="00E1224D">
        <w:rPr>
          <w:rFonts w:ascii="Times New Roman" w:hAnsi="Times New Roman" w:cs="Times New Roman"/>
          <w:sz w:val="24"/>
          <w:szCs w:val="24"/>
          <w:lang w:val="pt-PT"/>
        </w:rPr>
        <w:t xml:space="preserve">cação e Bolsa de Estudos (2018) produzido </w:t>
      </w:r>
      <w:proofErr w:type="gramStart"/>
      <w:r w:rsidR="00E1224D">
        <w:rPr>
          <w:rFonts w:ascii="Times New Roman" w:hAnsi="Times New Roman" w:cs="Times New Roman"/>
          <w:sz w:val="24"/>
          <w:szCs w:val="24"/>
          <w:lang w:val="pt-PT"/>
        </w:rPr>
        <w:t>pel</w:t>
      </w:r>
      <w:r w:rsidR="00E1224D" w:rsidRPr="00621B80">
        <w:rPr>
          <w:rFonts w:ascii="Times New Roman" w:hAnsi="Times New Roman" w:cs="Times New Roman"/>
          <w:sz w:val="24"/>
          <w:szCs w:val="24"/>
          <w:lang w:val="pt-PT"/>
        </w:rPr>
        <w:t xml:space="preserve">a </w:t>
      </w:r>
      <w:r w:rsidR="00E1224D" w:rsidRPr="00E1224D">
        <w:rPr>
          <w:rFonts w:ascii="Times New Roman" w:hAnsi="Times New Roman" w:cs="Times New Roman"/>
          <w:i/>
          <w:sz w:val="24"/>
          <w:szCs w:val="24"/>
          <w:lang w:val="pt-PT"/>
        </w:rPr>
        <w:t>World</w:t>
      </w:r>
      <w:proofErr w:type="gramEnd"/>
      <w:r w:rsidR="00E1224D" w:rsidRPr="00E1224D">
        <w:rPr>
          <w:rFonts w:ascii="Times New Roman" w:hAnsi="Times New Roman" w:cs="Times New Roman"/>
          <w:i/>
          <w:sz w:val="24"/>
          <w:szCs w:val="24"/>
          <w:lang w:val="pt-PT"/>
        </w:rPr>
        <w:t xml:space="preserve"> Federation of Occupational Therapy</w:t>
      </w:r>
      <w:r w:rsidR="00E1224D">
        <w:rPr>
          <w:rFonts w:ascii="Times New Roman" w:hAnsi="Times New Roman" w:cs="Times New Roman"/>
          <w:sz w:val="24"/>
          <w:szCs w:val="24"/>
          <w:lang w:val="pt-PT"/>
        </w:rPr>
        <w:t xml:space="preserve"> </w:t>
      </w:r>
      <w:r w:rsidR="00E1224D" w:rsidRPr="00621B80">
        <w:rPr>
          <w:rFonts w:ascii="Times New Roman" w:hAnsi="Times New Roman" w:cs="Times New Roman"/>
          <w:sz w:val="24"/>
          <w:szCs w:val="24"/>
          <w:lang w:val="pt-PT"/>
        </w:rPr>
        <w:t>(WFOT)</w:t>
      </w:r>
      <w:r w:rsidR="00E1224D" w:rsidRPr="00E1224D">
        <w:rPr>
          <w:rFonts w:ascii="Times New Roman" w:hAnsi="Times New Roman" w:cs="Times New Roman"/>
          <w:sz w:val="24"/>
          <w:szCs w:val="24"/>
          <w:vertAlign w:val="superscript"/>
          <w:lang w:val="pt-PT"/>
        </w:rPr>
        <w:t>1</w:t>
      </w:r>
      <w:r w:rsidR="003A3C26">
        <w:rPr>
          <w:rFonts w:ascii="Times New Roman" w:hAnsi="Times New Roman" w:cs="Times New Roman"/>
          <w:sz w:val="24"/>
          <w:szCs w:val="24"/>
          <w:vertAlign w:val="superscript"/>
          <w:lang w:val="pt-PT"/>
        </w:rPr>
        <w:t>4</w:t>
      </w:r>
      <w:r w:rsidR="00E1224D">
        <w:rPr>
          <w:rFonts w:ascii="Times New Roman" w:hAnsi="Times New Roman" w:cs="Times New Roman"/>
          <w:sz w:val="24"/>
          <w:szCs w:val="24"/>
          <w:lang w:val="pt-PT"/>
        </w:rPr>
        <w:t xml:space="preserve">. </w:t>
      </w:r>
      <w:r w:rsidRPr="00621B80">
        <w:rPr>
          <w:rFonts w:ascii="Times New Roman" w:hAnsi="Times New Roman" w:cs="Times New Roman"/>
          <w:sz w:val="24"/>
          <w:szCs w:val="24"/>
          <w:lang w:val="pt-PT"/>
        </w:rPr>
        <w:t>Este documento abrangente de 51 páginas alinha a terapia ocupacional com a agenda universal de</w:t>
      </w:r>
      <w:r w:rsidR="00E1224D">
        <w:rPr>
          <w:rFonts w:ascii="Times New Roman" w:hAnsi="Times New Roman" w:cs="Times New Roman"/>
          <w:sz w:val="24"/>
          <w:szCs w:val="24"/>
          <w:lang w:val="pt-PT"/>
        </w:rPr>
        <w:t xml:space="preserve"> Direitos H</w:t>
      </w:r>
      <w:r w:rsidRPr="00621B80">
        <w:rPr>
          <w:rFonts w:ascii="Times New Roman" w:hAnsi="Times New Roman" w:cs="Times New Roman"/>
          <w:sz w:val="24"/>
          <w:szCs w:val="24"/>
          <w:lang w:val="pt-PT"/>
        </w:rPr>
        <w:t xml:space="preserve">umanos. Uma declaração poderosa neste documento </w:t>
      </w:r>
      <w:r w:rsidRPr="00621B80">
        <w:rPr>
          <w:rFonts w:ascii="Times New Roman" w:hAnsi="Times New Roman" w:cs="Times New Roman"/>
          <w:sz w:val="24"/>
          <w:szCs w:val="24"/>
          <w:lang w:val="pt-PT"/>
        </w:rPr>
        <w:lastRenderedPageBreak/>
        <w:t>resume a necessidade de tais diretrizes: “A interconectividade com o mundo promove o desejo de tomar decisões que criarão um lugar melhor através do engajamento em ocupações”</w:t>
      </w:r>
      <w:r w:rsidR="005A6CFB" w:rsidRPr="005A6CFB">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4</w:t>
      </w:r>
      <w:r w:rsidRPr="00621B80">
        <w:rPr>
          <w:rFonts w:ascii="Times New Roman" w:hAnsi="Times New Roman" w:cs="Times New Roman"/>
          <w:sz w:val="24"/>
          <w:szCs w:val="24"/>
          <w:lang w:val="pt-PT"/>
        </w:rPr>
        <w:t xml:space="preserve">. Simultaneamente, este documento da WFOT analisa tópicos </w:t>
      </w:r>
      <w:r w:rsidR="00E1224D">
        <w:rPr>
          <w:rFonts w:ascii="Times New Roman" w:hAnsi="Times New Roman" w:cs="Times New Roman"/>
          <w:sz w:val="24"/>
          <w:szCs w:val="24"/>
          <w:lang w:val="pt-PT"/>
        </w:rPr>
        <w:t>que abordamos até agora em nosso</w:t>
      </w:r>
      <w:r w:rsidRPr="00621B80">
        <w:rPr>
          <w:rFonts w:ascii="Times New Roman" w:hAnsi="Times New Roman" w:cs="Times New Roman"/>
          <w:sz w:val="24"/>
          <w:szCs w:val="24"/>
          <w:lang w:val="pt-PT"/>
        </w:rPr>
        <w:t xml:space="preserve"> manuscrito - especialmente com foco nas injustiças sociais devido, em parte, às desigualdades sociais. </w:t>
      </w:r>
      <w:r w:rsidR="00E1224D">
        <w:rPr>
          <w:rFonts w:ascii="Times New Roman" w:hAnsi="Times New Roman" w:cs="Times New Roman"/>
          <w:sz w:val="24"/>
          <w:szCs w:val="24"/>
          <w:lang w:val="pt-PT"/>
        </w:rPr>
        <w:t>O</w:t>
      </w:r>
      <w:r w:rsidRPr="00621B80">
        <w:rPr>
          <w:rFonts w:ascii="Times New Roman" w:hAnsi="Times New Roman" w:cs="Times New Roman"/>
          <w:sz w:val="24"/>
          <w:szCs w:val="24"/>
          <w:lang w:val="pt-PT"/>
        </w:rPr>
        <w:t xml:space="preserve"> documento WFOT </w:t>
      </w:r>
      <w:r w:rsidR="00E1224D">
        <w:rPr>
          <w:rFonts w:ascii="Times New Roman" w:hAnsi="Times New Roman" w:cs="Times New Roman"/>
          <w:sz w:val="24"/>
          <w:szCs w:val="24"/>
          <w:lang w:val="pt-PT"/>
        </w:rPr>
        <w:t>propõe</w:t>
      </w:r>
      <w:r w:rsidRPr="00621B80">
        <w:rPr>
          <w:rFonts w:ascii="Times New Roman" w:hAnsi="Times New Roman" w:cs="Times New Roman"/>
          <w:sz w:val="24"/>
          <w:szCs w:val="24"/>
          <w:lang w:val="pt-PT"/>
        </w:rPr>
        <w:t xml:space="preserve"> que é essencialmente nossa obrigação</w:t>
      </w:r>
      <w:r w:rsidR="00520640">
        <w:rPr>
          <w:rFonts w:ascii="Times New Roman" w:hAnsi="Times New Roman" w:cs="Times New Roman"/>
          <w:sz w:val="24"/>
          <w:szCs w:val="24"/>
          <w:lang w:val="pt-PT"/>
        </w:rPr>
        <w:t>, enquanto terapeutas ocupacionais,</w:t>
      </w:r>
      <w:r w:rsidRPr="00621B80">
        <w:rPr>
          <w:rFonts w:ascii="Times New Roman" w:hAnsi="Times New Roman" w:cs="Times New Roman"/>
          <w:sz w:val="24"/>
          <w:szCs w:val="24"/>
          <w:lang w:val="pt-PT"/>
        </w:rPr>
        <w:t xml:space="preserve"> enfrentar esses desafios. Proponho concordar com essa afirmação e acrescentar que, se não o fizermos, podemos nos tornar irrelevantes ou desalinhados com os principais </w:t>
      </w:r>
      <w:r w:rsidR="00520640">
        <w:rPr>
          <w:rFonts w:ascii="Times New Roman" w:hAnsi="Times New Roman" w:cs="Times New Roman"/>
          <w:sz w:val="24"/>
          <w:szCs w:val="24"/>
          <w:lang w:val="pt-PT"/>
        </w:rPr>
        <w:t>fundamentos do cerne da nossa</w:t>
      </w:r>
      <w:r w:rsidRPr="00621B80">
        <w:rPr>
          <w:rFonts w:ascii="Times New Roman" w:hAnsi="Times New Roman" w:cs="Times New Roman"/>
          <w:sz w:val="24"/>
          <w:szCs w:val="24"/>
          <w:lang w:val="pt-PT"/>
        </w:rPr>
        <w:t xml:space="preserve"> profissão.</w:t>
      </w:r>
    </w:p>
    <w:p w:rsidR="00EA36CD" w:rsidRPr="00621B80" w:rsidRDefault="00EA36CD"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Embora até agora em nosso diálogo tenhamos </w:t>
      </w:r>
      <w:r w:rsidR="00520640">
        <w:rPr>
          <w:rFonts w:ascii="Times New Roman" w:hAnsi="Times New Roman" w:cs="Times New Roman"/>
          <w:sz w:val="24"/>
          <w:szCs w:val="24"/>
          <w:lang w:val="pt-PT"/>
        </w:rPr>
        <w:t>aproximado</w:t>
      </w:r>
      <w:r w:rsidRPr="00621B80">
        <w:rPr>
          <w:rFonts w:ascii="Times New Roman" w:hAnsi="Times New Roman" w:cs="Times New Roman"/>
          <w:sz w:val="24"/>
          <w:szCs w:val="24"/>
          <w:lang w:val="pt-PT"/>
        </w:rPr>
        <w:t xml:space="preserve"> as </w:t>
      </w:r>
      <w:r w:rsidR="00520640">
        <w:rPr>
          <w:rFonts w:ascii="Times New Roman" w:hAnsi="Times New Roman" w:cs="Times New Roman"/>
          <w:sz w:val="24"/>
          <w:szCs w:val="24"/>
          <w:lang w:val="pt-PT"/>
        </w:rPr>
        <w:t>questões</w:t>
      </w:r>
      <w:r w:rsidRPr="00621B80">
        <w:rPr>
          <w:rFonts w:ascii="Times New Roman" w:hAnsi="Times New Roman" w:cs="Times New Roman"/>
          <w:sz w:val="24"/>
          <w:szCs w:val="24"/>
          <w:lang w:val="pt-PT"/>
        </w:rPr>
        <w:t xml:space="preserve"> entre o Norte e o Sul globais, é importante notar, e os documentos da WFOT nos lembram, que as disparidades financeiras e sociais nessas regiões distintas interagem com desafios como mudanças climáticas e </w:t>
      </w:r>
      <w:r w:rsidR="00520640" w:rsidRPr="00621B80">
        <w:rPr>
          <w:rFonts w:ascii="Times New Roman" w:hAnsi="Times New Roman" w:cs="Times New Roman"/>
          <w:sz w:val="24"/>
          <w:szCs w:val="24"/>
          <w:lang w:val="pt-PT"/>
        </w:rPr>
        <w:t xml:space="preserve">escassez </w:t>
      </w:r>
      <w:r w:rsidR="00520640">
        <w:rPr>
          <w:rFonts w:ascii="Times New Roman" w:hAnsi="Times New Roman" w:cs="Times New Roman"/>
          <w:sz w:val="24"/>
          <w:szCs w:val="24"/>
          <w:lang w:val="pt-PT"/>
        </w:rPr>
        <w:t>de recursos</w:t>
      </w:r>
      <w:r w:rsidRPr="00621B80">
        <w:rPr>
          <w:rFonts w:ascii="Times New Roman" w:hAnsi="Times New Roman" w:cs="Times New Roman"/>
          <w:sz w:val="24"/>
          <w:szCs w:val="24"/>
          <w:lang w:val="pt-PT"/>
        </w:rPr>
        <w:t xml:space="preserve">. Se as linhas tecidas até agora em nosso manuscrito tiverem </w:t>
      </w:r>
      <w:r w:rsidR="00520640">
        <w:rPr>
          <w:rFonts w:ascii="Times New Roman" w:hAnsi="Times New Roman" w:cs="Times New Roman"/>
          <w:sz w:val="24"/>
          <w:szCs w:val="24"/>
          <w:lang w:val="pt-PT"/>
        </w:rPr>
        <w:t xml:space="preserve">alguma </w:t>
      </w:r>
      <w:r w:rsidRPr="00621B80">
        <w:rPr>
          <w:rFonts w:ascii="Times New Roman" w:hAnsi="Times New Roman" w:cs="Times New Roman"/>
          <w:sz w:val="24"/>
          <w:szCs w:val="24"/>
          <w:lang w:val="pt-PT"/>
        </w:rPr>
        <w:t>valida</w:t>
      </w:r>
      <w:r w:rsidR="00520640">
        <w:rPr>
          <w:rFonts w:ascii="Times New Roman" w:hAnsi="Times New Roman" w:cs="Times New Roman"/>
          <w:sz w:val="24"/>
          <w:szCs w:val="24"/>
          <w:lang w:val="pt-PT"/>
        </w:rPr>
        <w:t xml:space="preserve">de externa, então essa parte da </w:t>
      </w:r>
      <w:r w:rsidRPr="00621B80">
        <w:rPr>
          <w:rFonts w:ascii="Times New Roman" w:hAnsi="Times New Roman" w:cs="Times New Roman"/>
          <w:sz w:val="24"/>
          <w:szCs w:val="24"/>
          <w:lang w:val="pt-PT"/>
        </w:rPr>
        <w:t xml:space="preserve">discussão </w:t>
      </w:r>
      <w:r w:rsidR="00520640">
        <w:rPr>
          <w:rFonts w:ascii="Times New Roman" w:hAnsi="Times New Roman" w:cs="Times New Roman"/>
          <w:sz w:val="24"/>
          <w:szCs w:val="24"/>
          <w:lang w:val="pt-PT"/>
        </w:rPr>
        <w:t>servirá</w:t>
      </w:r>
      <w:r w:rsidRPr="00621B80">
        <w:rPr>
          <w:rFonts w:ascii="Times New Roman" w:hAnsi="Times New Roman" w:cs="Times New Roman"/>
          <w:sz w:val="24"/>
          <w:szCs w:val="24"/>
          <w:lang w:val="pt-PT"/>
        </w:rPr>
        <w:t xml:space="preserve"> para </w:t>
      </w:r>
      <w:r w:rsidR="00520640">
        <w:rPr>
          <w:rFonts w:ascii="Times New Roman" w:hAnsi="Times New Roman" w:cs="Times New Roman"/>
          <w:sz w:val="24"/>
          <w:szCs w:val="24"/>
          <w:lang w:val="pt-PT"/>
        </w:rPr>
        <w:t>conectá-las</w:t>
      </w:r>
      <w:r w:rsidRPr="00621B80">
        <w:rPr>
          <w:rFonts w:ascii="Times New Roman" w:hAnsi="Times New Roman" w:cs="Times New Roman"/>
          <w:sz w:val="24"/>
          <w:szCs w:val="24"/>
          <w:lang w:val="pt-PT"/>
        </w:rPr>
        <w:t>. Devido à interconectividade das ocupações com o meio ambiente, é impossível separá-las artifici</w:t>
      </w:r>
      <w:r w:rsidR="007916C4">
        <w:rPr>
          <w:rFonts w:ascii="Times New Roman" w:hAnsi="Times New Roman" w:cs="Times New Roman"/>
          <w:sz w:val="24"/>
          <w:szCs w:val="24"/>
          <w:lang w:val="pt-PT"/>
        </w:rPr>
        <w:t>almente por meio da</w:t>
      </w:r>
      <w:r w:rsidR="007D240E">
        <w:rPr>
          <w:rFonts w:ascii="Times New Roman" w:hAnsi="Times New Roman" w:cs="Times New Roman"/>
          <w:sz w:val="24"/>
          <w:szCs w:val="24"/>
          <w:lang w:val="pt-PT"/>
        </w:rPr>
        <w:t xml:space="preserve"> análise ou d</w:t>
      </w:r>
      <w:r w:rsidRPr="00621B80">
        <w:rPr>
          <w:rFonts w:ascii="Times New Roman" w:hAnsi="Times New Roman" w:cs="Times New Roman"/>
          <w:sz w:val="24"/>
          <w:szCs w:val="24"/>
          <w:lang w:val="pt-PT"/>
        </w:rPr>
        <w:t xml:space="preserve">a prática. O documento </w:t>
      </w:r>
      <w:r w:rsidR="007D240E">
        <w:rPr>
          <w:rFonts w:ascii="Times New Roman" w:hAnsi="Times New Roman" w:cs="Times New Roman"/>
          <w:sz w:val="24"/>
          <w:szCs w:val="24"/>
          <w:lang w:val="pt-PT"/>
        </w:rPr>
        <w:t xml:space="preserve">da </w:t>
      </w:r>
      <w:r w:rsidRPr="00621B80">
        <w:rPr>
          <w:rFonts w:ascii="Times New Roman" w:hAnsi="Times New Roman" w:cs="Times New Roman"/>
          <w:sz w:val="24"/>
          <w:szCs w:val="24"/>
          <w:lang w:val="pt-PT"/>
        </w:rPr>
        <w:t xml:space="preserve">WFOT </w:t>
      </w:r>
      <w:r w:rsidR="007D240E">
        <w:rPr>
          <w:rFonts w:ascii="Times New Roman" w:hAnsi="Times New Roman" w:cs="Times New Roman"/>
          <w:sz w:val="24"/>
          <w:szCs w:val="24"/>
          <w:lang w:val="pt-PT"/>
        </w:rPr>
        <w:t>merece</w:t>
      </w:r>
      <w:r w:rsidRPr="00621B80">
        <w:rPr>
          <w:rFonts w:ascii="Times New Roman" w:hAnsi="Times New Roman" w:cs="Times New Roman"/>
          <w:sz w:val="24"/>
          <w:szCs w:val="24"/>
          <w:lang w:val="pt-PT"/>
        </w:rPr>
        <w:t xml:space="preserve"> uma leitura e discussão </w:t>
      </w:r>
      <w:r w:rsidR="007D240E">
        <w:rPr>
          <w:rFonts w:ascii="Times New Roman" w:hAnsi="Times New Roman" w:cs="Times New Roman"/>
          <w:sz w:val="24"/>
          <w:szCs w:val="24"/>
          <w:lang w:val="pt-PT"/>
        </w:rPr>
        <w:t xml:space="preserve">profunda </w:t>
      </w:r>
      <w:r w:rsidRPr="00621B80">
        <w:rPr>
          <w:rFonts w:ascii="Times New Roman" w:hAnsi="Times New Roman" w:cs="Times New Roman"/>
          <w:sz w:val="24"/>
          <w:szCs w:val="24"/>
          <w:lang w:val="pt-PT"/>
        </w:rPr>
        <w:t>para qualquer comunidade de terapia ocupacional</w:t>
      </w:r>
      <w:r w:rsidR="007D240E">
        <w:rPr>
          <w:rFonts w:ascii="Times New Roman" w:hAnsi="Times New Roman" w:cs="Times New Roman"/>
          <w:sz w:val="24"/>
          <w:szCs w:val="24"/>
          <w:lang w:val="pt-PT"/>
        </w:rPr>
        <w:t xml:space="preserve"> no mundo</w:t>
      </w:r>
      <w:r w:rsidRPr="00621B80">
        <w:rPr>
          <w:rFonts w:ascii="Times New Roman" w:hAnsi="Times New Roman" w:cs="Times New Roman"/>
          <w:sz w:val="24"/>
          <w:szCs w:val="24"/>
          <w:lang w:val="pt-PT"/>
        </w:rPr>
        <w:t>. Existem questões reflexivas para</w:t>
      </w:r>
      <w:r w:rsidR="007D240E">
        <w:rPr>
          <w:rFonts w:ascii="Times New Roman" w:hAnsi="Times New Roman" w:cs="Times New Roman"/>
          <w:sz w:val="24"/>
          <w:szCs w:val="24"/>
          <w:lang w:val="pt-PT"/>
        </w:rPr>
        <w:t xml:space="preserve"> serem incorporadas </w:t>
      </w:r>
      <w:r w:rsidRPr="00621B80">
        <w:rPr>
          <w:rFonts w:ascii="Times New Roman" w:hAnsi="Times New Roman" w:cs="Times New Roman"/>
          <w:sz w:val="24"/>
          <w:szCs w:val="24"/>
          <w:lang w:val="pt-PT"/>
        </w:rPr>
        <w:t xml:space="preserve">nas discussões. </w:t>
      </w:r>
      <w:r w:rsidR="007D240E">
        <w:rPr>
          <w:rFonts w:ascii="Times New Roman" w:hAnsi="Times New Roman" w:cs="Times New Roman"/>
          <w:sz w:val="24"/>
          <w:szCs w:val="24"/>
          <w:lang w:val="pt-PT"/>
        </w:rPr>
        <w:t>Assim, p</w:t>
      </w:r>
      <w:r w:rsidR="007D240E" w:rsidRPr="00621B80">
        <w:rPr>
          <w:rFonts w:ascii="Times New Roman" w:hAnsi="Times New Roman" w:cs="Times New Roman"/>
          <w:sz w:val="24"/>
          <w:szCs w:val="24"/>
          <w:lang w:val="pt-PT"/>
        </w:rPr>
        <w:t xml:space="preserve">ara moldar o nosso diálogo em curso </w:t>
      </w:r>
      <w:r w:rsidR="007D240E">
        <w:rPr>
          <w:rFonts w:ascii="Times New Roman" w:hAnsi="Times New Roman" w:cs="Times New Roman"/>
          <w:sz w:val="24"/>
          <w:szCs w:val="24"/>
          <w:lang w:val="pt-PT"/>
        </w:rPr>
        <w:t xml:space="preserve">neste </w:t>
      </w:r>
      <w:r w:rsidRPr="00621B80">
        <w:rPr>
          <w:rFonts w:ascii="Times New Roman" w:hAnsi="Times New Roman" w:cs="Times New Roman"/>
          <w:sz w:val="24"/>
          <w:szCs w:val="24"/>
          <w:lang w:val="pt-PT"/>
        </w:rPr>
        <w:t xml:space="preserve">manuscrito, </w:t>
      </w:r>
      <w:r w:rsidR="007D240E">
        <w:rPr>
          <w:rFonts w:ascii="Times New Roman" w:hAnsi="Times New Roman" w:cs="Times New Roman"/>
          <w:sz w:val="24"/>
          <w:szCs w:val="24"/>
          <w:lang w:val="pt-PT"/>
        </w:rPr>
        <w:t>proponho alguns</w:t>
      </w:r>
      <w:r w:rsidRPr="00621B80">
        <w:rPr>
          <w:rFonts w:ascii="Times New Roman" w:hAnsi="Times New Roman" w:cs="Times New Roman"/>
          <w:sz w:val="24"/>
          <w:szCs w:val="24"/>
          <w:lang w:val="pt-PT"/>
        </w:rPr>
        <w:t xml:space="preserve"> pontos-chave. Um aspecto a considerar é que o documento</w:t>
      </w:r>
      <w:r w:rsidR="007D240E">
        <w:rPr>
          <w:rFonts w:ascii="Times New Roman" w:hAnsi="Times New Roman" w:cs="Times New Roman"/>
          <w:sz w:val="24"/>
          <w:szCs w:val="24"/>
          <w:lang w:val="pt-PT"/>
        </w:rPr>
        <w:t xml:space="preserve"> da</w:t>
      </w:r>
      <w:r w:rsidRPr="00621B80">
        <w:rPr>
          <w:rFonts w:ascii="Times New Roman" w:hAnsi="Times New Roman" w:cs="Times New Roman"/>
          <w:sz w:val="24"/>
          <w:szCs w:val="24"/>
          <w:lang w:val="pt-PT"/>
        </w:rPr>
        <w:t xml:space="preserve"> WFOT propõe “capacitar e </w:t>
      </w:r>
      <w:r w:rsidR="001C0568">
        <w:rPr>
          <w:rFonts w:ascii="Times New Roman" w:hAnsi="Times New Roman" w:cs="Times New Roman"/>
          <w:sz w:val="24"/>
          <w:szCs w:val="24"/>
          <w:lang w:val="pt-PT"/>
        </w:rPr>
        <w:t>envolver</w:t>
      </w:r>
      <w:r w:rsidRPr="00621B80">
        <w:rPr>
          <w:rFonts w:ascii="Times New Roman" w:hAnsi="Times New Roman" w:cs="Times New Roman"/>
          <w:sz w:val="24"/>
          <w:szCs w:val="24"/>
          <w:lang w:val="pt-PT"/>
        </w:rPr>
        <w:t xml:space="preserve">” as pessoas para obter mais controle sobre suas vidas (ocupacionais) e como essas vidas se cruzam com as comunidades. Uma expansão adicional sobre este conceito coloca que “… a sustentabilidade é realmente sobre o </w:t>
      </w:r>
      <w:proofErr w:type="spellStart"/>
      <w:r w:rsidR="007916C4" w:rsidRPr="007916C4">
        <w:rPr>
          <w:rFonts w:ascii="Times New Roman" w:eastAsia="Times New Roman" w:hAnsi="Times New Roman" w:cs="Times New Roman"/>
          <w:i/>
          <w:sz w:val="24"/>
          <w:lang w:val="pt-BR"/>
        </w:rPr>
        <w:t>empowerment</w:t>
      </w:r>
      <w:proofErr w:type="spellEnd"/>
      <w:r w:rsidR="007916C4" w:rsidRPr="007916C4">
        <w:rPr>
          <w:rFonts w:ascii="Times New Roman" w:hAnsi="Times New Roman" w:cs="Times New Roman"/>
          <w:sz w:val="28"/>
          <w:szCs w:val="24"/>
          <w:lang w:val="pt-PT"/>
        </w:rPr>
        <w:t xml:space="preserve"> </w:t>
      </w:r>
      <w:r w:rsidR="001C0568">
        <w:rPr>
          <w:rFonts w:ascii="Times New Roman" w:hAnsi="Times New Roman" w:cs="Times New Roman"/>
          <w:sz w:val="24"/>
          <w:szCs w:val="24"/>
          <w:lang w:val="pt-PT"/>
        </w:rPr>
        <w:t>(ou poder)</w:t>
      </w:r>
      <w:r w:rsidRPr="00621B80">
        <w:rPr>
          <w:rFonts w:ascii="Times New Roman" w:hAnsi="Times New Roman" w:cs="Times New Roman"/>
          <w:sz w:val="24"/>
          <w:szCs w:val="24"/>
          <w:lang w:val="pt-PT"/>
        </w:rPr>
        <w:t xml:space="preserve"> humano…”</w:t>
      </w:r>
      <w:r w:rsidR="005A6CFB" w:rsidRPr="005A6CFB">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4</w:t>
      </w:r>
      <w:r w:rsidRPr="00621B80">
        <w:rPr>
          <w:rFonts w:ascii="Times New Roman" w:hAnsi="Times New Roman" w:cs="Times New Roman"/>
          <w:sz w:val="24"/>
          <w:szCs w:val="24"/>
          <w:lang w:val="pt-PT"/>
        </w:rPr>
        <w:t xml:space="preserve">. O documento </w:t>
      </w:r>
      <w:r w:rsidR="007D240E">
        <w:rPr>
          <w:rFonts w:ascii="Times New Roman" w:hAnsi="Times New Roman" w:cs="Times New Roman"/>
          <w:sz w:val="24"/>
          <w:szCs w:val="24"/>
          <w:lang w:val="pt-PT"/>
        </w:rPr>
        <w:t xml:space="preserve">da </w:t>
      </w:r>
      <w:r w:rsidRPr="00621B80">
        <w:rPr>
          <w:rFonts w:ascii="Times New Roman" w:hAnsi="Times New Roman" w:cs="Times New Roman"/>
          <w:sz w:val="24"/>
          <w:szCs w:val="24"/>
          <w:lang w:val="pt-PT"/>
        </w:rPr>
        <w:t xml:space="preserve">WFOT também enfatiza a necessidade de criar grupos comunitários para aumentar a conscientização, a fim de facilitar a tradução do conhecimento </w:t>
      </w:r>
      <w:r w:rsidR="007D240E">
        <w:rPr>
          <w:rFonts w:ascii="Times New Roman" w:hAnsi="Times New Roman" w:cs="Times New Roman"/>
          <w:sz w:val="24"/>
          <w:szCs w:val="24"/>
          <w:lang w:val="pt-PT"/>
        </w:rPr>
        <w:t>entre</w:t>
      </w:r>
      <w:r w:rsidRPr="00621B80">
        <w:rPr>
          <w:rFonts w:ascii="Times New Roman" w:hAnsi="Times New Roman" w:cs="Times New Roman"/>
          <w:sz w:val="24"/>
          <w:szCs w:val="24"/>
          <w:lang w:val="pt-PT"/>
        </w:rPr>
        <w:t xml:space="preserve"> as comunidades. A sustentabilidade também intercepta nossa discussão geográfica. As sociedades ocidentais tendem a consumir mais do que outras partes (empobrecidas) do mundo. Isso é insustentável. Isso leva a novas disparidades sociais.</w:t>
      </w:r>
    </w:p>
    <w:p w:rsidR="00EA36CD" w:rsidRPr="00621B80" w:rsidRDefault="00EA36CD"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Uma possível solução global para esses desafios é manter as abordagens centradas no cliente com aquelas que servimos na terapia ocupacional. Existem exemplos abundantes de tais esforços em direção à sustentabilidade no Brasil. Essa reformulação do nosso </w:t>
      </w:r>
      <w:r w:rsidRPr="00621B80">
        <w:rPr>
          <w:rFonts w:ascii="Times New Roman" w:hAnsi="Times New Roman" w:cs="Times New Roman"/>
          <w:sz w:val="24"/>
          <w:szCs w:val="24"/>
          <w:lang w:val="pt-PT"/>
        </w:rPr>
        <w:lastRenderedPageBreak/>
        <w:t>papel significa que podemos ser um colaborador ativo para o “desempenho ocupacional sustentável”.</w:t>
      </w:r>
    </w:p>
    <w:p w:rsidR="00EA36CD" w:rsidRPr="00621B80" w:rsidRDefault="00EA36CD"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A </w:t>
      </w:r>
      <w:r w:rsidR="007D240E">
        <w:rPr>
          <w:rFonts w:ascii="Times New Roman" w:hAnsi="Times New Roman" w:cs="Times New Roman"/>
          <w:sz w:val="24"/>
          <w:szCs w:val="24"/>
          <w:lang w:val="pt-PT"/>
        </w:rPr>
        <w:t>Ciência da Ocupação</w:t>
      </w:r>
      <w:r w:rsidRPr="00621B80">
        <w:rPr>
          <w:rFonts w:ascii="Times New Roman" w:hAnsi="Times New Roman" w:cs="Times New Roman"/>
          <w:sz w:val="24"/>
          <w:szCs w:val="24"/>
          <w:lang w:val="pt-PT"/>
        </w:rPr>
        <w:t xml:space="preserve"> e a sustentabilidade podem </w:t>
      </w:r>
      <w:r w:rsidR="007D240E">
        <w:rPr>
          <w:rFonts w:ascii="Times New Roman" w:hAnsi="Times New Roman" w:cs="Times New Roman"/>
          <w:sz w:val="24"/>
          <w:szCs w:val="24"/>
          <w:lang w:val="pt-PT"/>
        </w:rPr>
        <w:t xml:space="preserve">convergir sobre </w:t>
      </w:r>
      <w:r w:rsidRPr="00621B80">
        <w:rPr>
          <w:rFonts w:ascii="Times New Roman" w:hAnsi="Times New Roman" w:cs="Times New Roman"/>
          <w:sz w:val="24"/>
          <w:szCs w:val="24"/>
          <w:lang w:val="pt-PT"/>
        </w:rPr>
        <w:t>como entendemos a participação. Pereira</w:t>
      </w:r>
      <w:r w:rsidR="007D240E" w:rsidRPr="007D240E">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5</w:t>
      </w:r>
      <w:r w:rsidRPr="00621B80">
        <w:rPr>
          <w:rFonts w:ascii="Times New Roman" w:hAnsi="Times New Roman" w:cs="Times New Roman"/>
          <w:sz w:val="24"/>
          <w:szCs w:val="24"/>
          <w:lang w:val="pt-PT"/>
        </w:rPr>
        <w:t xml:space="preserve"> analisou a intersecção entre </w:t>
      </w:r>
      <w:r w:rsidR="007D240E">
        <w:rPr>
          <w:rFonts w:ascii="Times New Roman" w:hAnsi="Times New Roman" w:cs="Times New Roman"/>
          <w:sz w:val="24"/>
          <w:szCs w:val="24"/>
          <w:lang w:val="pt-PT"/>
        </w:rPr>
        <w:t>Ciência da Ocupação</w:t>
      </w:r>
      <w:r w:rsidR="007D240E" w:rsidRPr="00621B80">
        <w:rPr>
          <w:rFonts w:ascii="Times New Roman" w:hAnsi="Times New Roman" w:cs="Times New Roman"/>
          <w:sz w:val="24"/>
          <w:szCs w:val="24"/>
          <w:lang w:val="pt-PT"/>
        </w:rPr>
        <w:t xml:space="preserve"> </w:t>
      </w:r>
      <w:r w:rsidRPr="00621B80">
        <w:rPr>
          <w:rFonts w:ascii="Times New Roman" w:hAnsi="Times New Roman" w:cs="Times New Roman"/>
          <w:sz w:val="24"/>
          <w:szCs w:val="24"/>
          <w:lang w:val="pt-PT"/>
        </w:rPr>
        <w:t>e inclusão social. Este longo manu</w:t>
      </w:r>
      <w:r w:rsidR="007D240E">
        <w:rPr>
          <w:rFonts w:ascii="Times New Roman" w:hAnsi="Times New Roman" w:cs="Times New Roman"/>
          <w:sz w:val="24"/>
          <w:szCs w:val="24"/>
          <w:lang w:val="pt-PT"/>
        </w:rPr>
        <w:t xml:space="preserve">scrito explora vários tópicos </w:t>
      </w:r>
      <w:r w:rsidRPr="00621B80">
        <w:rPr>
          <w:rFonts w:ascii="Times New Roman" w:hAnsi="Times New Roman" w:cs="Times New Roman"/>
          <w:sz w:val="24"/>
          <w:szCs w:val="24"/>
          <w:lang w:val="pt-PT"/>
        </w:rPr>
        <w:t>em torno d</w:t>
      </w:r>
      <w:r w:rsidR="005E1D76">
        <w:rPr>
          <w:rFonts w:ascii="Times New Roman" w:hAnsi="Times New Roman" w:cs="Times New Roman"/>
          <w:sz w:val="24"/>
          <w:szCs w:val="24"/>
          <w:lang w:val="pt-PT"/>
        </w:rPr>
        <w:t>essas construções. C</w:t>
      </w:r>
      <w:r w:rsidRPr="00621B80">
        <w:rPr>
          <w:rFonts w:ascii="Times New Roman" w:hAnsi="Times New Roman" w:cs="Times New Roman"/>
          <w:sz w:val="24"/>
          <w:szCs w:val="24"/>
          <w:lang w:val="pt-PT"/>
        </w:rPr>
        <w:t xml:space="preserve">omo tem sido a prática do nosso manuscrito, </w:t>
      </w:r>
      <w:r w:rsidR="005E1D76">
        <w:rPr>
          <w:rFonts w:ascii="Times New Roman" w:hAnsi="Times New Roman" w:cs="Times New Roman"/>
          <w:sz w:val="24"/>
          <w:szCs w:val="24"/>
          <w:lang w:val="pt-PT"/>
        </w:rPr>
        <w:t>esta questão não será esgotada com amplitude, no mais, facalizaremos a r</w:t>
      </w:r>
      <w:r w:rsidRPr="00621B80">
        <w:rPr>
          <w:rFonts w:ascii="Times New Roman" w:hAnsi="Times New Roman" w:cs="Times New Roman"/>
          <w:sz w:val="24"/>
          <w:szCs w:val="24"/>
          <w:lang w:val="pt-PT"/>
        </w:rPr>
        <w:t xml:space="preserve">elevância </w:t>
      </w:r>
      <w:r w:rsidR="005E1D76">
        <w:rPr>
          <w:rFonts w:ascii="Times New Roman" w:hAnsi="Times New Roman" w:cs="Times New Roman"/>
          <w:sz w:val="24"/>
          <w:szCs w:val="24"/>
          <w:lang w:val="pt-PT"/>
        </w:rPr>
        <w:t xml:space="preserve">da questão, pois como sugere </w:t>
      </w:r>
      <w:r w:rsidRPr="00621B80">
        <w:rPr>
          <w:rFonts w:ascii="Times New Roman" w:hAnsi="Times New Roman" w:cs="Times New Roman"/>
          <w:sz w:val="24"/>
          <w:szCs w:val="24"/>
          <w:lang w:val="pt-PT"/>
        </w:rPr>
        <w:t>Pereira</w:t>
      </w:r>
      <w:r w:rsidR="00125082" w:rsidRPr="00125082">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5</w:t>
      </w:r>
      <w:r w:rsidR="005E1D76">
        <w:rPr>
          <w:rFonts w:ascii="Times New Roman" w:hAnsi="Times New Roman" w:cs="Times New Roman"/>
          <w:sz w:val="24"/>
          <w:szCs w:val="24"/>
          <w:lang w:val="pt-PT"/>
        </w:rPr>
        <w:t xml:space="preserve">, </w:t>
      </w:r>
      <w:r w:rsidRPr="00621B80">
        <w:rPr>
          <w:rFonts w:ascii="Times New Roman" w:hAnsi="Times New Roman" w:cs="Times New Roman"/>
          <w:sz w:val="24"/>
          <w:szCs w:val="24"/>
          <w:lang w:val="pt-PT"/>
        </w:rPr>
        <w:t xml:space="preserve">pode haver </w:t>
      </w:r>
      <w:r w:rsidR="00125082">
        <w:rPr>
          <w:rFonts w:ascii="Times New Roman" w:hAnsi="Times New Roman" w:cs="Times New Roman"/>
          <w:sz w:val="24"/>
          <w:szCs w:val="24"/>
          <w:lang w:val="pt-PT"/>
        </w:rPr>
        <w:t>interseccionalidade</w:t>
      </w:r>
      <w:r w:rsidRPr="00621B80">
        <w:rPr>
          <w:rFonts w:ascii="Times New Roman" w:hAnsi="Times New Roman" w:cs="Times New Roman"/>
          <w:sz w:val="24"/>
          <w:szCs w:val="24"/>
          <w:lang w:val="pt-PT"/>
        </w:rPr>
        <w:t xml:space="preserve"> entre muito</w:t>
      </w:r>
      <w:r w:rsidR="005E1D76">
        <w:rPr>
          <w:rFonts w:ascii="Times New Roman" w:hAnsi="Times New Roman" w:cs="Times New Roman"/>
          <w:sz w:val="24"/>
          <w:szCs w:val="24"/>
          <w:lang w:val="pt-PT"/>
        </w:rPr>
        <w:t>s construtos</w:t>
      </w:r>
      <w:r w:rsidRPr="00621B80">
        <w:rPr>
          <w:rFonts w:ascii="Times New Roman" w:hAnsi="Times New Roman" w:cs="Times New Roman"/>
          <w:sz w:val="24"/>
          <w:szCs w:val="24"/>
          <w:lang w:val="pt-PT"/>
        </w:rPr>
        <w:t xml:space="preserve"> que </w:t>
      </w:r>
      <w:r w:rsidR="005E1D76">
        <w:rPr>
          <w:rFonts w:ascii="Times New Roman" w:hAnsi="Times New Roman" w:cs="Times New Roman"/>
          <w:sz w:val="24"/>
          <w:szCs w:val="24"/>
          <w:lang w:val="pt-PT"/>
        </w:rPr>
        <w:t>tem sido</w:t>
      </w:r>
      <w:r w:rsidRPr="00621B80">
        <w:rPr>
          <w:rFonts w:ascii="Times New Roman" w:hAnsi="Times New Roman" w:cs="Times New Roman"/>
          <w:sz w:val="24"/>
          <w:szCs w:val="24"/>
          <w:lang w:val="pt-PT"/>
        </w:rPr>
        <w:t xml:space="preserve"> tecido em todo </w:t>
      </w:r>
      <w:r w:rsidR="005E1D76">
        <w:rPr>
          <w:rFonts w:ascii="Times New Roman" w:hAnsi="Times New Roman" w:cs="Times New Roman"/>
          <w:sz w:val="24"/>
          <w:szCs w:val="24"/>
          <w:lang w:val="pt-PT"/>
        </w:rPr>
        <w:t>este</w:t>
      </w:r>
      <w:r w:rsidRPr="00621B80">
        <w:rPr>
          <w:rFonts w:ascii="Times New Roman" w:hAnsi="Times New Roman" w:cs="Times New Roman"/>
          <w:sz w:val="24"/>
          <w:szCs w:val="24"/>
          <w:lang w:val="pt-PT"/>
        </w:rPr>
        <w:t xml:space="preserve"> manuscrito. As possibilidades</w:t>
      </w:r>
      <w:r w:rsidR="005E1D76">
        <w:rPr>
          <w:rFonts w:ascii="Times New Roman" w:hAnsi="Times New Roman" w:cs="Times New Roman"/>
          <w:sz w:val="24"/>
          <w:szCs w:val="24"/>
          <w:lang w:val="pt-PT"/>
        </w:rPr>
        <w:t xml:space="preserve"> de intersecção</w:t>
      </w:r>
      <w:r w:rsidRPr="00621B80">
        <w:rPr>
          <w:rFonts w:ascii="Times New Roman" w:hAnsi="Times New Roman" w:cs="Times New Roman"/>
          <w:sz w:val="24"/>
          <w:szCs w:val="24"/>
          <w:lang w:val="pt-PT"/>
        </w:rPr>
        <w:t xml:space="preserve"> incluem o engajamento em nível micro, meso e macro</w:t>
      </w:r>
      <w:r w:rsidR="005E1D76">
        <w:rPr>
          <w:rFonts w:ascii="Times New Roman" w:hAnsi="Times New Roman" w:cs="Times New Roman"/>
          <w:sz w:val="24"/>
          <w:szCs w:val="24"/>
          <w:lang w:val="pt-PT"/>
        </w:rPr>
        <w:t xml:space="preserve">, a interação dinâmica entre as dimensões </w:t>
      </w:r>
      <w:r w:rsidRPr="00621B80">
        <w:rPr>
          <w:rFonts w:ascii="Times New Roman" w:hAnsi="Times New Roman" w:cs="Times New Roman"/>
          <w:sz w:val="24"/>
          <w:szCs w:val="24"/>
          <w:lang w:val="pt-PT"/>
        </w:rPr>
        <w:t xml:space="preserve">cultural, social e político, a </w:t>
      </w:r>
      <w:r w:rsidR="005E1D76">
        <w:rPr>
          <w:rFonts w:ascii="Times New Roman" w:hAnsi="Times New Roman" w:cs="Times New Roman"/>
          <w:sz w:val="24"/>
          <w:szCs w:val="24"/>
          <w:lang w:val="pt-PT"/>
        </w:rPr>
        <w:t>Ciência da Ocupação e</w:t>
      </w:r>
      <w:r w:rsidRPr="00621B80">
        <w:rPr>
          <w:rFonts w:ascii="Times New Roman" w:hAnsi="Times New Roman" w:cs="Times New Roman"/>
          <w:sz w:val="24"/>
          <w:szCs w:val="24"/>
          <w:lang w:val="pt-PT"/>
        </w:rPr>
        <w:t xml:space="preserve"> como esses construtos podem se cruzar com a política e a ideia de que há um ethos re</w:t>
      </w:r>
      <w:r w:rsidR="00125082">
        <w:rPr>
          <w:rFonts w:ascii="Times New Roman" w:hAnsi="Times New Roman" w:cs="Times New Roman"/>
          <w:sz w:val="24"/>
          <w:szCs w:val="24"/>
          <w:lang w:val="pt-PT"/>
        </w:rPr>
        <w:t xml:space="preserve">lacionado à igualdade social. </w:t>
      </w:r>
      <w:r w:rsidRPr="00621B80">
        <w:rPr>
          <w:rFonts w:ascii="Times New Roman" w:hAnsi="Times New Roman" w:cs="Times New Roman"/>
          <w:sz w:val="24"/>
          <w:szCs w:val="24"/>
          <w:lang w:val="pt-PT"/>
        </w:rPr>
        <w:t>A terapia ocupacional pode e deve estar no centro desse cenário complexo e dinâmico. Pereira</w:t>
      </w:r>
      <w:r w:rsidR="005E1D76" w:rsidRPr="005E1D76">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5</w:t>
      </w:r>
      <w:r w:rsidR="005E1D76">
        <w:rPr>
          <w:rFonts w:ascii="Times New Roman" w:hAnsi="Times New Roman" w:cs="Times New Roman"/>
          <w:sz w:val="24"/>
          <w:szCs w:val="24"/>
          <w:lang w:val="pt-PT"/>
        </w:rPr>
        <w:t xml:space="preserve"> também</w:t>
      </w:r>
      <w:r w:rsidRPr="00621B80">
        <w:rPr>
          <w:rFonts w:ascii="Times New Roman" w:hAnsi="Times New Roman" w:cs="Times New Roman"/>
          <w:sz w:val="24"/>
          <w:szCs w:val="24"/>
          <w:lang w:val="pt-PT"/>
        </w:rPr>
        <w:t xml:space="preserve"> propôs que a reflexividade crítica é um meio pelo qual podemos analisar </w:t>
      </w:r>
      <w:r w:rsidR="005E1D76">
        <w:rPr>
          <w:rFonts w:ascii="Times New Roman" w:hAnsi="Times New Roman" w:cs="Times New Roman"/>
          <w:sz w:val="24"/>
          <w:szCs w:val="24"/>
          <w:lang w:val="pt-PT"/>
        </w:rPr>
        <w:t>essas relações mutuamente</w:t>
      </w:r>
      <w:r w:rsidRPr="00621B80">
        <w:rPr>
          <w:rFonts w:ascii="Times New Roman" w:hAnsi="Times New Roman" w:cs="Times New Roman"/>
          <w:sz w:val="24"/>
          <w:szCs w:val="24"/>
          <w:lang w:val="pt-PT"/>
        </w:rPr>
        <w:t xml:space="preserve">. Esta abordagem ecoa </w:t>
      </w:r>
      <w:r w:rsidR="005E1D76">
        <w:rPr>
          <w:rFonts w:ascii="Times New Roman" w:hAnsi="Times New Roman" w:cs="Times New Roman"/>
          <w:sz w:val="24"/>
          <w:szCs w:val="24"/>
          <w:lang w:val="pt-PT"/>
        </w:rPr>
        <w:t xml:space="preserve">em </w:t>
      </w:r>
      <w:r w:rsidRPr="00621B80">
        <w:rPr>
          <w:rFonts w:ascii="Times New Roman" w:hAnsi="Times New Roman" w:cs="Times New Roman"/>
          <w:sz w:val="24"/>
          <w:szCs w:val="24"/>
          <w:lang w:val="pt-PT"/>
        </w:rPr>
        <w:t xml:space="preserve">Clark, </w:t>
      </w:r>
      <w:proofErr w:type="gramStart"/>
      <w:r w:rsidRPr="00621B80">
        <w:rPr>
          <w:rFonts w:ascii="Times New Roman" w:hAnsi="Times New Roman" w:cs="Times New Roman"/>
          <w:sz w:val="24"/>
          <w:szCs w:val="24"/>
          <w:lang w:val="pt-PT"/>
        </w:rPr>
        <w:t>et</w:t>
      </w:r>
      <w:proofErr w:type="gramEnd"/>
      <w:r w:rsidRPr="00621B80">
        <w:rPr>
          <w:rFonts w:ascii="Times New Roman" w:hAnsi="Times New Roman" w:cs="Times New Roman"/>
          <w:sz w:val="24"/>
          <w:szCs w:val="24"/>
          <w:lang w:val="pt-PT"/>
        </w:rPr>
        <w:t xml:space="preserve"> al</w:t>
      </w:r>
      <w:r w:rsidR="005E1D76" w:rsidRPr="005E1D76">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3</w:t>
      </w:r>
      <w:r w:rsidRPr="00621B80">
        <w:rPr>
          <w:rFonts w:ascii="Times New Roman" w:hAnsi="Times New Roman" w:cs="Times New Roman"/>
          <w:sz w:val="24"/>
          <w:szCs w:val="24"/>
          <w:lang w:val="pt-PT"/>
        </w:rPr>
        <w:t xml:space="preserve"> e Kovic</w:t>
      </w:r>
      <w:r w:rsidR="005E1D76" w:rsidRPr="005E1D76">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2</w:t>
      </w:r>
      <w:r w:rsidR="005E1D76">
        <w:rPr>
          <w:rFonts w:ascii="Times New Roman" w:hAnsi="Times New Roman" w:cs="Times New Roman"/>
          <w:sz w:val="24"/>
          <w:szCs w:val="24"/>
          <w:lang w:val="pt-PT"/>
        </w:rPr>
        <w:t xml:space="preserve">, </w:t>
      </w:r>
      <w:r w:rsidRPr="00621B80">
        <w:rPr>
          <w:rFonts w:ascii="Times New Roman" w:hAnsi="Times New Roman" w:cs="Times New Roman"/>
          <w:sz w:val="24"/>
          <w:szCs w:val="24"/>
          <w:lang w:val="pt-PT"/>
        </w:rPr>
        <w:t>também é adotada por Whiteford e Townsend</w:t>
      </w:r>
      <w:r w:rsidR="00735B21" w:rsidRPr="00735B21">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6</w:t>
      </w:r>
      <w:r w:rsidRPr="00621B80">
        <w:rPr>
          <w:rFonts w:ascii="Times New Roman" w:hAnsi="Times New Roman" w:cs="Times New Roman"/>
          <w:sz w:val="24"/>
          <w:szCs w:val="24"/>
          <w:lang w:val="pt-PT"/>
        </w:rPr>
        <w:t xml:space="preserve"> na estrutura da justiça ocupacional participativa. Pereira</w:t>
      </w:r>
      <w:r w:rsidR="00735B21" w:rsidRPr="00735B21">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5</w:t>
      </w:r>
      <w:r w:rsidRPr="00621B80">
        <w:rPr>
          <w:rFonts w:ascii="Times New Roman" w:hAnsi="Times New Roman" w:cs="Times New Roman"/>
          <w:sz w:val="24"/>
          <w:szCs w:val="24"/>
          <w:lang w:val="pt-PT"/>
        </w:rPr>
        <w:t xml:space="preserve"> escreveu sobre o reconhecimento e a luta relacionada a esse imenso desafio para aqueles com acesso limitado devido a desigualdades. Isso é uma reminiscência da autopercepção no que se refere ao envolvimento em ocupações discutidas por </w:t>
      </w:r>
      <w:proofErr w:type="gramStart"/>
      <w:r w:rsidRPr="00621B80">
        <w:rPr>
          <w:rFonts w:ascii="Times New Roman" w:hAnsi="Times New Roman" w:cs="Times New Roman"/>
          <w:sz w:val="24"/>
          <w:szCs w:val="24"/>
          <w:lang w:val="pt-PT"/>
        </w:rPr>
        <w:t>Ramugondo</w:t>
      </w:r>
      <w:r w:rsidR="00735B21" w:rsidRPr="00735B21">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w:t>
      </w:r>
      <w:proofErr w:type="gramEnd"/>
      <w:r w:rsidR="00D03889">
        <w:rPr>
          <w:rFonts w:ascii="Times New Roman" w:hAnsi="Times New Roman" w:cs="Times New Roman"/>
          <w:sz w:val="24"/>
          <w:szCs w:val="24"/>
          <w:vertAlign w:val="superscript"/>
          <w:lang w:val="pt-PT"/>
        </w:rPr>
        <w:t>2</w:t>
      </w:r>
      <w:r w:rsidR="000B0ACC">
        <w:rPr>
          <w:rFonts w:ascii="Times New Roman" w:hAnsi="Times New Roman" w:cs="Times New Roman"/>
          <w:sz w:val="24"/>
          <w:szCs w:val="24"/>
          <w:lang w:val="pt-PT"/>
        </w:rPr>
        <w:t xml:space="preserve">. </w:t>
      </w:r>
      <w:r w:rsidRPr="00621B80">
        <w:rPr>
          <w:rFonts w:ascii="Times New Roman" w:hAnsi="Times New Roman" w:cs="Times New Roman"/>
          <w:sz w:val="24"/>
          <w:szCs w:val="24"/>
          <w:lang w:val="pt-PT"/>
        </w:rPr>
        <w:t xml:space="preserve">Esses tópicos se alinham com a participação. </w:t>
      </w:r>
      <w:r w:rsidRPr="005E1D76">
        <w:rPr>
          <w:rFonts w:ascii="Times New Roman" w:hAnsi="Times New Roman" w:cs="Times New Roman"/>
          <w:sz w:val="24"/>
          <w:szCs w:val="24"/>
          <w:lang w:val="pt-BR"/>
        </w:rPr>
        <w:t xml:space="preserve">Se, como Clark, </w:t>
      </w:r>
      <w:proofErr w:type="gramStart"/>
      <w:r w:rsidRPr="00BB1124">
        <w:rPr>
          <w:rFonts w:ascii="Times New Roman" w:hAnsi="Times New Roman" w:cs="Times New Roman"/>
          <w:sz w:val="24"/>
          <w:szCs w:val="24"/>
          <w:lang w:val="pt-BR"/>
        </w:rPr>
        <w:t>et</w:t>
      </w:r>
      <w:proofErr w:type="gramEnd"/>
      <w:r w:rsidRPr="00BB1124">
        <w:rPr>
          <w:rFonts w:ascii="Times New Roman" w:hAnsi="Times New Roman" w:cs="Times New Roman"/>
          <w:sz w:val="24"/>
          <w:szCs w:val="24"/>
          <w:lang w:val="pt-BR"/>
        </w:rPr>
        <w:t xml:space="preserve"> al</w:t>
      </w:r>
      <w:r w:rsidR="005E1D76" w:rsidRPr="005E1D76">
        <w:rPr>
          <w:rFonts w:ascii="Times New Roman" w:hAnsi="Times New Roman" w:cs="Times New Roman"/>
          <w:sz w:val="24"/>
          <w:szCs w:val="24"/>
          <w:vertAlign w:val="superscript"/>
          <w:lang w:val="pt-BR"/>
        </w:rPr>
        <w:t>1</w:t>
      </w:r>
      <w:r w:rsidR="00D03889">
        <w:rPr>
          <w:rFonts w:ascii="Times New Roman" w:hAnsi="Times New Roman" w:cs="Times New Roman"/>
          <w:sz w:val="24"/>
          <w:szCs w:val="24"/>
          <w:vertAlign w:val="superscript"/>
          <w:lang w:val="pt-BR"/>
        </w:rPr>
        <w:t>3</w:t>
      </w:r>
      <w:r w:rsidRPr="00621B80">
        <w:rPr>
          <w:rFonts w:ascii="Times New Roman" w:hAnsi="Times New Roman" w:cs="Times New Roman"/>
          <w:sz w:val="24"/>
          <w:szCs w:val="24"/>
          <w:lang w:val="pt-PT"/>
        </w:rPr>
        <w:t xml:space="preserve"> propõem que precisamos </w:t>
      </w:r>
      <w:r w:rsidR="00735B21">
        <w:rPr>
          <w:rFonts w:ascii="Times New Roman" w:hAnsi="Times New Roman" w:cs="Times New Roman"/>
          <w:sz w:val="24"/>
          <w:szCs w:val="24"/>
          <w:lang w:val="pt-PT"/>
        </w:rPr>
        <w:t>estar</w:t>
      </w:r>
      <w:r w:rsidRPr="00621B80">
        <w:rPr>
          <w:rFonts w:ascii="Times New Roman" w:hAnsi="Times New Roman" w:cs="Times New Roman"/>
          <w:sz w:val="24"/>
          <w:szCs w:val="24"/>
          <w:lang w:val="pt-PT"/>
        </w:rPr>
        <w:t xml:space="preserve"> centrados no cliente, e se as agendas neoliberais podem direcionar e orientar políticas (externamente influenciadas) a prestação de serviços de saúde, como terapia ocupacional, então há uma probabilidade de que a participação seja </w:t>
      </w:r>
      <w:r w:rsidR="00735B21">
        <w:rPr>
          <w:rFonts w:ascii="Times New Roman" w:hAnsi="Times New Roman" w:cs="Times New Roman"/>
          <w:sz w:val="24"/>
          <w:szCs w:val="24"/>
          <w:lang w:val="pt-PT"/>
        </w:rPr>
        <w:t xml:space="preserve">também </w:t>
      </w:r>
      <w:r w:rsidRPr="00621B80">
        <w:rPr>
          <w:rFonts w:ascii="Times New Roman" w:hAnsi="Times New Roman" w:cs="Times New Roman"/>
          <w:sz w:val="24"/>
          <w:szCs w:val="24"/>
          <w:lang w:val="pt-PT"/>
        </w:rPr>
        <w:t xml:space="preserve">definida por “Outros” independentes do indivíduo, ambiente, comunidade ou qualquer outro nível. Isso pode levar ao “não reconhecimento” e, </w:t>
      </w:r>
      <w:r w:rsidR="00EA6124">
        <w:rPr>
          <w:rFonts w:ascii="Times New Roman" w:hAnsi="Times New Roman" w:cs="Times New Roman"/>
          <w:sz w:val="24"/>
          <w:szCs w:val="24"/>
          <w:lang w:val="pt-PT"/>
        </w:rPr>
        <w:t>provavelmente</w:t>
      </w:r>
      <w:r w:rsidRPr="00621B80">
        <w:rPr>
          <w:rFonts w:ascii="Times New Roman" w:hAnsi="Times New Roman" w:cs="Times New Roman"/>
          <w:sz w:val="24"/>
          <w:szCs w:val="24"/>
          <w:lang w:val="pt-PT"/>
        </w:rPr>
        <w:t xml:space="preserve">, ser uma fonte potencial </w:t>
      </w:r>
      <w:r w:rsidR="00EA6124">
        <w:rPr>
          <w:rFonts w:ascii="Times New Roman" w:hAnsi="Times New Roman" w:cs="Times New Roman"/>
          <w:sz w:val="24"/>
          <w:szCs w:val="24"/>
          <w:lang w:val="pt-PT"/>
        </w:rPr>
        <w:t>para definir</w:t>
      </w:r>
      <w:r w:rsidRPr="00621B80">
        <w:rPr>
          <w:rFonts w:ascii="Times New Roman" w:hAnsi="Times New Roman" w:cs="Times New Roman"/>
          <w:sz w:val="24"/>
          <w:szCs w:val="24"/>
          <w:lang w:val="pt-PT"/>
        </w:rPr>
        <w:t xml:space="preserve"> serviços de terapia ocupacional, </w:t>
      </w:r>
      <w:r w:rsidR="00EA6124">
        <w:rPr>
          <w:rFonts w:ascii="Times New Roman" w:hAnsi="Times New Roman" w:cs="Times New Roman"/>
          <w:sz w:val="24"/>
          <w:szCs w:val="24"/>
          <w:lang w:val="pt-PT"/>
        </w:rPr>
        <w:t>da</w:t>
      </w:r>
      <w:r w:rsidRPr="00621B80">
        <w:rPr>
          <w:rFonts w:ascii="Times New Roman" w:hAnsi="Times New Roman" w:cs="Times New Roman"/>
          <w:sz w:val="24"/>
          <w:szCs w:val="24"/>
          <w:lang w:val="pt-PT"/>
        </w:rPr>
        <w:t xml:space="preserve"> educação de t</w:t>
      </w:r>
      <w:r w:rsidR="00EA6124">
        <w:rPr>
          <w:rFonts w:ascii="Times New Roman" w:hAnsi="Times New Roman" w:cs="Times New Roman"/>
          <w:sz w:val="24"/>
          <w:szCs w:val="24"/>
          <w:lang w:val="pt-PT"/>
        </w:rPr>
        <w:t xml:space="preserve">erapeutas ocupacionais em diversas áreas do </w:t>
      </w:r>
      <w:r w:rsidRPr="00621B80">
        <w:rPr>
          <w:rFonts w:ascii="Times New Roman" w:hAnsi="Times New Roman" w:cs="Times New Roman"/>
          <w:sz w:val="24"/>
          <w:szCs w:val="24"/>
          <w:lang w:val="pt-PT"/>
        </w:rPr>
        <w:t xml:space="preserve">Norte e </w:t>
      </w:r>
      <w:r w:rsidR="00EA6124">
        <w:rPr>
          <w:rFonts w:ascii="Times New Roman" w:hAnsi="Times New Roman" w:cs="Times New Roman"/>
          <w:sz w:val="24"/>
          <w:szCs w:val="24"/>
          <w:lang w:val="pt-PT"/>
        </w:rPr>
        <w:t>do Sul global</w:t>
      </w:r>
      <w:r w:rsidRPr="00621B80">
        <w:rPr>
          <w:rFonts w:ascii="Times New Roman" w:hAnsi="Times New Roman" w:cs="Times New Roman"/>
          <w:sz w:val="24"/>
          <w:szCs w:val="24"/>
          <w:lang w:val="pt-PT"/>
        </w:rPr>
        <w:t>.</w:t>
      </w:r>
    </w:p>
    <w:p w:rsidR="00EA36CD" w:rsidRPr="00621B80" w:rsidRDefault="00EA36CD"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A fim de fornecer mais foco diretivo sobre potenciais iniciativas de pesquisa em nível </w:t>
      </w:r>
      <w:r w:rsidR="00EA6124">
        <w:rPr>
          <w:rFonts w:ascii="Times New Roman" w:hAnsi="Times New Roman" w:cs="Times New Roman"/>
          <w:sz w:val="24"/>
          <w:szCs w:val="24"/>
          <w:lang w:val="pt-PT"/>
        </w:rPr>
        <w:t>internacional, a</w:t>
      </w:r>
      <w:r w:rsidRPr="00621B80">
        <w:rPr>
          <w:rFonts w:ascii="Times New Roman" w:hAnsi="Times New Roman" w:cs="Times New Roman"/>
          <w:sz w:val="24"/>
          <w:szCs w:val="24"/>
          <w:lang w:val="pt-PT"/>
        </w:rPr>
        <w:t xml:space="preserve"> WFOT criou </w:t>
      </w:r>
      <w:r w:rsidR="00EA6124">
        <w:rPr>
          <w:rFonts w:ascii="Times New Roman" w:hAnsi="Times New Roman" w:cs="Times New Roman"/>
          <w:sz w:val="24"/>
          <w:szCs w:val="24"/>
          <w:lang w:val="pt-PT"/>
        </w:rPr>
        <w:t>o</w:t>
      </w:r>
      <w:r w:rsidRPr="00621B80">
        <w:rPr>
          <w:rFonts w:ascii="Times New Roman" w:hAnsi="Times New Roman" w:cs="Times New Roman"/>
          <w:sz w:val="24"/>
          <w:szCs w:val="24"/>
          <w:lang w:val="pt-PT"/>
        </w:rPr>
        <w:t xml:space="preserve"> Estudo </w:t>
      </w:r>
      <w:r w:rsidRPr="00EA6124">
        <w:rPr>
          <w:rFonts w:ascii="Times New Roman" w:hAnsi="Times New Roman" w:cs="Times New Roman"/>
          <w:i/>
          <w:sz w:val="24"/>
          <w:szCs w:val="24"/>
          <w:lang w:val="pt-PT"/>
        </w:rPr>
        <w:t>Delphi</w:t>
      </w:r>
      <w:r w:rsidRPr="00621B80">
        <w:rPr>
          <w:rFonts w:ascii="Times New Roman" w:hAnsi="Times New Roman" w:cs="Times New Roman"/>
          <w:sz w:val="24"/>
          <w:szCs w:val="24"/>
          <w:lang w:val="pt-PT"/>
        </w:rPr>
        <w:t xml:space="preserve"> publicado em 2017</w:t>
      </w:r>
      <w:r w:rsidR="0013299D" w:rsidRPr="005A6CFB">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7</w:t>
      </w:r>
      <w:r w:rsidRPr="00621B80">
        <w:rPr>
          <w:rFonts w:ascii="Times New Roman" w:hAnsi="Times New Roman" w:cs="Times New Roman"/>
          <w:sz w:val="24"/>
          <w:szCs w:val="24"/>
          <w:lang w:val="pt-PT"/>
        </w:rPr>
        <w:t xml:space="preserve">. O desenho do estudo imersivo incluiu uma representação internacional de terapeutas ocupacionais e três rodadas de revisão </w:t>
      </w:r>
      <w:r w:rsidR="00EA6124">
        <w:rPr>
          <w:rFonts w:ascii="Times New Roman" w:hAnsi="Times New Roman" w:cs="Times New Roman"/>
          <w:sz w:val="24"/>
          <w:szCs w:val="24"/>
          <w:lang w:val="pt-PT"/>
        </w:rPr>
        <w:t>dos dados</w:t>
      </w:r>
      <w:r w:rsidRPr="00621B80">
        <w:rPr>
          <w:rFonts w:ascii="Times New Roman" w:hAnsi="Times New Roman" w:cs="Times New Roman"/>
          <w:sz w:val="24"/>
          <w:szCs w:val="24"/>
          <w:lang w:val="pt-PT"/>
        </w:rPr>
        <w:t xml:space="preserve">. Os resultados representaram quase 50% dos países da WFOT </w:t>
      </w:r>
      <w:r w:rsidR="008C28E9">
        <w:rPr>
          <w:rFonts w:ascii="Times New Roman" w:hAnsi="Times New Roman" w:cs="Times New Roman"/>
          <w:sz w:val="24"/>
          <w:szCs w:val="24"/>
          <w:lang w:val="pt-PT"/>
        </w:rPr>
        <w:t>nos</w:t>
      </w:r>
      <w:r w:rsidRPr="00621B80">
        <w:rPr>
          <w:rFonts w:ascii="Times New Roman" w:hAnsi="Times New Roman" w:cs="Times New Roman"/>
          <w:sz w:val="24"/>
          <w:szCs w:val="24"/>
          <w:lang w:val="pt-PT"/>
        </w:rPr>
        <w:t xml:space="preserve"> seis continentes. Os resultados deste estudo </w:t>
      </w:r>
      <w:r w:rsidR="008C28E9">
        <w:rPr>
          <w:rFonts w:ascii="Times New Roman" w:hAnsi="Times New Roman" w:cs="Times New Roman"/>
          <w:sz w:val="24"/>
          <w:szCs w:val="24"/>
          <w:lang w:val="pt-PT"/>
        </w:rPr>
        <w:t>informaram</w:t>
      </w:r>
      <w:r w:rsidRPr="00621B80">
        <w:rPr>
          <w:rFonts w:ascii="Times New Roman" w:hAnsi="Times New Roman" w:cs="Times New Roman"/>
          <w:sz w:val="24"/>
          <w:szCs w:val="24"/>
          <w:lang w:val="pt-PT"/>
        </w:rPr>
        <w:t xml:space="preserve"> oito áreas de prioridade</w:t>
      </w:r>
      <w:r w:rsidR="008C28E9">
        <w:rPr>
          <w:rFonts w:ascii="Times New Roman" w:hAnsi="Times New Roman" w:cs="Times New Roman"/>
          <w:sz w:val="24"/>
          <w:szCs w:val="24"/>
          <w:lang w:val="pt-PT"/>
        </w:rPr>
        <w:t xml:space="preserve"> de pesquisa em Terapia Ocupacional no mundo</w:t>
      </w:r>
      <w:r w:rsidRPr="00621B80">
        <w:rPr>
          <w:rFonts w:ascii="Times New Roman" w:hAnsi="Times New Roman" w:cs="Times New Roman"/>
          <w:sz w:val="24"/>
          <w:szCs w:val="24"/>
          <w:lang w:val="pt-PT"/>
        </w:rPr>
        <w:t xml:space="preserve">. Aqui estão os três </w:t>
      </w:r>
      <w:r w:rsidRPr="00621B80">
        <w:rPr>
          <w:rFonts w:ascii="Times New Roman" w:hAnsi="Times New Roman" w:cs="Times New Roman"/>
          <w:sz w:val="24"/>
          <w:szCs w:val="24"/>
          <w:lang w:val="pt-PT"/>
        </w:rPr>
        <w:lastRenderedPageBreak/>
        <w:t xml:space="preserve">principais: (1) eficácia das intervenções de terapia ocupacional, (2) prática baseada em evidências e tradução de conhecimento e (3) envelhecimento saudável. Embora este manuscrito não indique qual desses tem potencial, incluindo a possível relevância no Brasil, os resultados do estudo </w:t>
      </w:r>
      <w:r w:rsidRPr="008C28E9">
        <w:rPr>
          <w:rFonts w:ascii="Times New Roman" w:hAnsi="Times New Roman" w:cs="Times New Roman"/>
          <w:i/>
          <w:sz w:val="24"/>
          <w:szCs w:val="24"/>
          <w:lang w:val="pt-PT"/>
        </w:rPr>
        <w:t>Delphi</w:t>
      </w:r>
      <w:r w:rsidR="0013299D" w:rsidRPr="005A6CFB">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7</w:t>
      </w:r>
      <w:r w:rsidRPr="00621B80">
        <w:rPr>
          <w:rFonts w:ascii="Times New Roman" w:hAnsi="Times New Roman" w:cs="Times New Roman"/>
          <w:sz w:val="24"/>
          <w:szCs w:val="24"/>
          <w:lang w:val="pt-PT"/>
        </w:rPr>
        <w:t xml:space="preserve"> oferecem uma visão sobre as possíveis oportunidades de se concentrar e explorar a terapia ocupacional.</w:t>
      </w:r>
    </w:p>
    <w:p w:rsidR="00EA36CD" w:rsidRPr="00621B80" w:rsidRDefault="00EA36CD"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Como </w:t>
      </w:r>
      <w:proofErr w:type="gramStart"/>
      <w:r w:rsidRPr="00621B80">
        <w:rPr>
          <w:rFonts w:ascii="Times New Roman" w:hAnsi="Times New Roman" w:cs="Times New Roman"/>
          <w:sz w:val="24"/>
          <w:szCs w:val="24"/>
          <w:lang w:val="pt-PT"/>
        </w:rPr>
        <w:t>foi</w:t>
      </w:r>
      <w:proofErr w:type="gramEnd"/>
      <w:r w:rsidRPr="00621B80">
        <w:rPr>
          <w:rFonts w:ascii="Times New Roman" w:hAnsi="Times New Roman" w:cs="Times New Roman"/>
          <w:sz w:val="24"/>
          <w:szCs w:val="24"/>
          <w:lang w:val="pt-PT"/>
        </w:rPr>
        <w:t xml:space="preserve"> </w:t>
      </w:r>
      <w:r w:rsidR="008C28E9">
        <w:rPr>
          <w:rFonts w:ascii="Times New Roman" w:hAnsi="Times New Roman" w:cs="Times New Roman"/>
          <w:sz w:val="24"/>
          <w:szCs w:val="24"/>
          <w:lang w:val="pt-PT"/>
        </w:rPr>
        <w:t>sumarizado</w:t>
      </w:r>
      <w:r w:rsidRPr="00621B80">
        <w:rPr>
          <w:rFonts w:ascii="Times New Roman" w:hAnsi="Times New Roman" w:cs="Times New Roman"/>
          <w:sz w:val="24"/>
          <w:szCs w:val="24"/>
          <w:lang w:val="pt-PT"/>
        </w:rPr>
        <w:t xml:space="preserve"> ao longo da discussão em nosso manuscrito, nós existimos em um mundo que está mudando em velocidades rápidas. Como tal, a terapia ocupacional precisa ser dinâmica, reflexiva e responsiva para ter relevância ocupacional.</w:t>
      </w:r>
    </w:p>
    <w:p w:rsidR="00520640" w:rsidRDefault="00520640" w:rsidP="00EA36CD">
      <w:pPr>
        <w:spacing w:line="360" w:lineRule="auto"/>
        <w:rPr>
          <w:rFonts w:ascii="Times New Roman" w:hAnsi="Times New Roman" w:cs="Times New Roman"/>
          <w:sz w:val="24"/>
          <w:szCs w:val="24"/>
          <w:lang w:val="pt-PT"/>
        </w:rPr>
      </w:pPr>
    </w:p>
    <w:p w:rsidR="00520640" w:rsidRPr="00520640" w:rsidRDefault="00BB1124" w:rsidP="00BB1124">
      <w:pPr>
        <w:spacing w:line="360" w:lineRule="auto"/>
        <w:ind w:left="708"/>
        <w:rPr>
          <w:rFonts w:ascii="Times New Roman" w:hAnsi="Times New Roman" w:cs="Times New Roman"/>
          <w:b/>
          <w:sz w:val="24"/>
          <w:szCs w:val="24"/>
          <w:lang w:val="pt-PT"/>
        </w:rPr>
      </w:pPr>
      <w:proofErr w:type="gramStart"/>
      <w:r>
        <w:rPr>
          <w:rFonts w:ascii="Times New Roman" w:hAnsi="Times New Roman" w:cs="Times New Roman"/>
          <w:b/>
          <w:sz w:val="24"/>
          <w:szCs w:val="24"/>
          <w:lang w:val="pt-PT"/>
        </w:rPr>
        <w:t>6</w:t>
      </w:r>
      <w:proofErr w:type="gramEnd"/>
      <w:r>
        <w:rPr>
          <w:rFonts w:ascii="Times New Roman" w:hAnsi="Times New Roman" w:cs="Times New Roman"/>
          <w:b/>
          <w:sz w:val="24"/>
          <w:szCs w:val="24"/>
          <w:lang w:val="pt-PT"/>
        </w:rPr>
        <w:t xml:space="preserve"> </w:t>
      </w:r>
      <w:r w:rsidR="00520640" w:rsidRPr="00520640">
        <w:rPr>
          <w:rFonts w:ascii="Times New Roman" w:hAnsi="Times New Roman" w:cs="Times New Roman"/>
          <w:b/>
          <w:sz w:val="24"/>
          <w:szCs w:val="24"/>
          <w:lang w:val="pt-PT"/>
        </w:rPr>
        <w:t>Como vamos sobreviver e como podemos minimizar as desigualdades em todo o mundo</w:t>
      </w:r>
      <w:r w:rsidR="00520640">
        <w:rPr>
          <w:rFonts w:ascii="Times New Roman" w:hAnsi="Times New Roman" w:cs="Times New Roman"/>
          <w:b/>
          <w:sz w:val="24"/>
          <w:szCs w:val="24"/>
          <w:lang w:val="pt-PT"/>
        </w:rPr>
        <w:t>?</w:t>
      </w:r>
    </w:p>
    <w:p w:rsidR="00621B80" w:rsidRPr="00621B80" w:rsidRDefault="00621B80"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A terapia ocupacional sobreviverá? Sim. Absolutamente. Sem dúvida </w:t>
      </w:r>
      <w:r w:rsidR="0013299D">
        <w:rPr>
          <w:rFonts w:ascii="Times New Roman" w:hAnsi="Times New Roman" w:cs="Times New Roman"/>
          <w:sz w:val="24"/>
          <w:szCs w:val="24"/>
          <w:lang w:val="pt-PT"/>
        </w:rPr>
        <w:t>–</w:t>
      </w:r>
      <w:r w:rsidRPr="00621B80">
        <w:rPr>
          <w:rFonts w:ascii="Times New Roman" w:hAnsi="Times New Roman" w:cs="Times New Roman"/>
          <w:sz w:val="24"/>
          <w:szCs w:val="24"/>
          <w:lang w:val="pt-PT"/>
        </w:rPr>
        <w:t xml:space="preserve"> </w:t>
      </w:r>
      <w:r w:rsidR="0013299D">
        <w:rPr>
          <w:rFonts w:ascii="Times New Roman" w:hAnsi="Times New Roman" w:cs="Times New Roman"/>
          <w:sz w:val="24"/>
          <w:szCs w:val="24"/>
          <w:lang w:val="pt-PT"/>
        </w:rPr>
        <w:t xml:space="preserve">mas </w:t>
      </w:r>
      <w:r w:rsidRPr="00621B80">
        <w:rPr>
          <w:rFonts w:ascii="Times New Roman" w:hAnsi="Times New Roman" w:cs="Times New Roman"/>
          <w:sz w:val="24"/>
          <w:szCs w:val="24"/>
          <w:lang w:val="pt-PT"/>
        </w:rPr>
        <w:t xml:space="preserve">com uma ressalva - nossa metamorfose ainda é desconhecida. Entretanto, como um meio para </w:t>
      </w:r>
      <w:r w:rsidR="0013299D">
        <w:rPr>
          <w:rFonts w:ascii="Times New Roman" w:hAnsi="Times New Roman" w:cs="Times New Roman"/>
          <w:sz w:val="24"/>
          <w:szCs w:val="24"/>
          <w:lang w:val="pt-PT"/>
        </w:rPr>
        <w:t xml:space="preserve">responder a </w:t>
      </w:r>
      <w:r w:rsidRPr="00621B80">
        <w:rPr>
          <w:rFonts w:ascii="Times New Roman" w:hAnsi="Times New Roman" w:cs="Times New Roman"/>
          <w:sz w:val="24"/>
          <w:szCs w:val="24"/>
          <w:lang w:val="pt-PT"/>
        </w:rPr>
        <w:t xml:space="preserve">esse fim, pode ser possível que a terapia ocupacional estabeleça </w:t>
      </w:r>
      <w:r w:rsidR="0013299D">
        <w:rPr>
          <w:rFonts w:ascii="Times New Roman" w:hAnsi="Times New Roman" w:cs="Times New Roman"/>
          <w:sz w:val="24"/>
          <w:szCs w:val="24"/>
          <w:lang w:val="pt-PT"/>
        </w:rPr>
        <w:t xml:space="preserve">mais </w:t>
      </w:r>
      <w:r w:rsidRPr="00621B80">
        <w:rPr>
          <w:rFonts w:ascii="Times New Roman" w:hAnsi="Times New Roman" w:cs="Times New Roman"/>
          <w:sz w:val="24"/>
          <w:szCs w:val="24"/>
          <w:lang w:val="pt-PT"/>
        </w:rPr>
        <w:t>colaborações por meio da capacitação em consonância com as instituições existentes na sociedade</w:t>
      </w:r>
      <w:r w:rsidR="0013299D">
        <w:rPr>
          <w:rFonts w:ascii="Times New Roman" w:hAnsi="Times New Roman" w:cs="Times New Roman"/>
          <w:sz w:val="24"/>
          <w:szCs w:val="24"/>
          <w:lang w:val="pt-PT"/>
        </w:rPr>
        <w:t xml:space="preserve"> global</w:t>
      </w:r>
      <w:r w:rsidRPr="00621B80">
        <w:rPr>
          <w:rFonts w:ascii="Times New Roman" w:hAnsi="Times New Roman" w:cs="Times New Roman"/>
          <w:sz w:val="24"/>
          <w:szCs w:val="24"/>
          <w:lang w:val="pt-PT"/>
        </w:rPr>
        <w:t>.</w:t>
      </w:r>
    </w:p>
    <w:p w:rsidR="00621B80" w:rsidRPr="00621B80" w:rsidRDefault="00621B80"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Os exemplos educacionais citados, que podem ser vinculados em todo o mundo, podem apresentar esse pano de fundo para uma terapia ocupacional sustentável no Brasil e um modelo para o continente e para o mundo todo por meio de um diálogo reflexivo sobre todos os aspectos da terapia ocupacional.</w:t>
      </w:r>
    </w:p>
    <w:p w:rsidR="00621B80" w:rsidRPr="00621B80" w:rsidRDefault="00621B80"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No entanto, cabe ao leitor determinar se os tópicos tramados ao longo de nossa discussão são apropriados e adequados, bem como se as conclusões feitas e o potencial para o nosso futuro coletivo estão ao nosso alcance. Em última análise, devemos responder se podemos ser os autores do nosso futuro de tal forma que </w:t>
      </w:r>
      <w:r w:rsidR="0013299D">
        <w:rPr>
          <w:rFonts w:ascii="Times New Roman" w:hAnsi="Times New Roman" w:cs="Times New Roman"/>
          <w:sz w:val="24"/>
          <w:szCs w:val="24"/>
          <w:lang w:val="pt-PT"/>
        </w:rPr>
        <w:t>garanta a nossa sobrevivência</w:t>
      </w:r>
      <w:r w:rsidRPr="00621B80">
        <w:rPr>
          <w:rFonts w:ascii="Times New Roman" w:hAnsi="Times New Roman" w:cs="Times New Roman"/>
          <w:sz w:val="24"/>
          <w:szCs w:val="24"/>
          <w:lang w:val="pt-PT"/>
        </w:rPr>
        <w:t>.</w:t>
      </w:r>
    </w:p>
    <w:p w:rsidR="00621B80" w:rsidRPr="00621B80" w:rsidRDefault="00621B80"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Karen Whalley Hammell </w:t>
      </w:r>
      <w:r w:rsidR="0013299D">
        <w:rPr>
          <w:rFonts w:ascii="Times New Roman" w:hAnsi="Times New Roman" w:cs="Times New Roman"/>
          <w:sz w:val="24"/>
          <w:szCs w:val="24"/>
          <w:lang w:val="pt-PT"/>
        </w:rPr>
        <w:t>tratou sobre isso</w:t>
      </w:r>
      <w:r w:rsidRPr="00621B80">
        <w:rPr>
          <w:rFonts w:ascii="Times New Roman" w:hAnsi="Times New Roman" w:cs="Times New Roman"/>
          <w:sz w:val="24"/>
          <w:szCs w:val="24"/>
          <w:lang w:val="pt-PT"/>
        </w:rPr>
        <w:t xml:space="preserve"> e</w:t>
      </w:r>
      <w:r w:rsidR="0013299D">
        <w:rPr>
          <w:rFonts w:ascii="Times New Roman" w:hAnsi="Times New Roman" w:cs="Times New Roman"/>
          <w:sz w:val="24"/>
          <w:szCs w:val="24"/>
          <w:lang w:val="pt-PT"/>
        </w:rPr>
        <w:t>m seu discurso de encerramento d</w:t>
      </w:r>
      <w:r w:rsidRPr="00621B80">
        <w:rPr>
          <w:rFonts w:ascii="Times New Roman" w:hAnsi="Times New Roman" w:cs="Times New Roman"/>
          <w:sz w:val="24"/>
          <w:szCs w:val="24"/>
          <w:lang w:val="pt-PT"/>
        </w:rPr>
        <w:t>o Congresso WFOT de 2018</w:t>
      </w:r>
      <w:r w:rsidR="0013299D">
        <w:rPr>
          <w:rFonts w:ascii="Times New Roman" w:hAnsi="Times New Roman" w:cs="Times New Roman"/>
          <w:sz w:val="24"/>
          <w:szCs w:val="24"/>
          <w:lang w:val="pt-PT"/>
        </w:rPr>
        <w:t xml:space="preserve"> na Áfrca do Sul</w:t>
      </w:r>
      <w:r w:rsidR="0013299D" w:rsidRPr="005A6CFB">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8</w:t>
      </w:r>
      <w:r w:rsidRPr="00621B80">
        <w:rPr>
          <w:rFonts w:ascii="Times New Roman" w:hAnsi="Times New Roman" w:cs="Times New Roman"/>
          <w:sz w:val="24"/>
          <w:szCs w:val="24"/>
          <w:lang w:val="pt-PT"/>
        </w:rPr>
        <w:t>. A discussão foi emoldurada em torno do impacto das influênc</w:t>
      </w:r>
      <w:r w:rsidR="0013299D">
        <w:rPr>
          <w:rFonts w:ascii="Times New Roman" w:hAnsi="Times New Roman" w:cs="Times New Roman"/>
          <w:sz w:val="24"/>
          <w:szCs w:val="24"/>
          <w:lang w:val="pt-PT"/>
        </w:rPr>
        <w:t>ias do mundo ocidental em outras regiões</w:t>
      </w:r>
      <w:r w:rsidRPr="00621B80">
        <w:rPr>
          <w:rFonts w:ascii="Times New Roman" w:hAnsi="Times New Roman" w:cs="Times New Roman"/>
          <w:sz w:val="24"/>
          <w:szCs w:val="24"/>
          <w:lang w:val="pt-PT"/>
        </w:rPr>
        <w:t xml:space="preserve">. Valores neoliberais (individualistas) foram explorados. A interdependência foi apresentada como um valor de muitos em todo o mundo. Possível coerção e escolha ocupacional limitada, </w:t>
      </w:r>
      <w:r w:rsidRPr="00621B80">
        <w:rPr>
          <w:rFonts w:ascii="Times New Roman" w:hAnsi="Times New Roman" w:cs="Times New Roman"/>
          <w:sz w:val="24"/>
          <w:szCs w:val="24"/>
          <w:lang w:val="pt-PT"/>
        </w:rPr>
        <w:lastRenderedPageBreak/>
        <w:t>restringida por desigual</w:t>
      </w:r>
      <w:r w:rsidR="00BB1124">
        <w:rPr>
          <w:rFonts w:ascii="Times New Roman" w:hAnsi="Times New Roman" w:cs="Times New Roman"/>
          <w:sz w:val="24"/>
          <w:szCs w:val="24"/>
          <w:lang w:val="pt-PT"/>
        </w:rPr>
        <w:t>dades sociais</w:t>
      </w:r>
      <w:r w:rsidRPr="00621B80">
        <w:rPr>
          <w:rFonts w:ascii="Times New Roman" w:hAnsi="Times New Roman" w:cs="Times New Roman"/>
          <w:sz w:val="24"/>
          <w:szCs w:val="24"/>
          <w:lang w:val="pt-PT"/>
        </w:rPr>
        <w:t xml:space="preserve">. Compartilhou-se informação de que as ocupações que são colaborativas, </w:t>
      </w:r>
      <w:r w:rsidR="00B761A4">
        <w:rPr>
          <w:rFonts w:ascii="Times New Roman" w:hAnsi="Times New Roman" w:cs="Times New Roman"/>
          <w:sz w:val="24"/>
          <w:szCs w:val="24"/>
          <w:lang w:val="pt-PT"/>
        </w:rPr>
        <w:t>de sobrevivencia</w:t>
      </w:r>
      <w:r w:rsidRPr="00621B80">
        <w:rPr>
          <w:rFonts w:ascii="Times New Roman" w:hAnsi="Times New Roman" w:cs="Times New Roman"/>
          <w:sz w:val="24"/>
          <w:szCs w:val="24"/>
          <w:lang w:val="pt-PT"/>
        </w:rPr>
        <w:t xml:space="preserve"> ou sagradas somente dentro do contexto em que são desempenhadas precisam de maior exploração. Em ecos da palestra de abertura do Congresso WFOT de 2018, por Ramugondo</w:t>
      </w:r>
      <w:r w:rsidR="000B0ACC">
        <w:rPr>
          <w:rFonts w:ascii="Times New Roman" w:hAnsi="Times New Roman" w:cs="Times New Roman"/>
          <w:sz w:val="24"/>
          <w:szCs w:val="24"/>
          <w:vertAlign w:val="superscript"/>
          <w:lang w:val="pt-PT"/>
        </w:rPr>
        <w:t>1</w:t>
      </w:r>
      <w:r w:rsidR="005A6CFB">
        <w:rPr>
          <w:rFonts w:ascii="Times New Roman" w:hAnsi="Times New Roman" w:cs="Times New Roman"/>
          <w:sz w:val="24"/>
          <w:szCs w:val="24"/>
          <w:lang w:val="pt-PT"/>
        </w:rPr>
        <w:t xml:space="preserve"> e</w:t>
      </w:r>
      <w:r w:rsidRPr="00621B80">
        <w:rPr>
          <w:rFonts w:ascii="Times New Roman" w:hAnsi="Times New Roman" w:cs="Times New Roman"/>
          <w:sz w:val="24"/>
          <w:szCs w:val="24"/>
          <w:lang w:val="pt-PT"/>
        </w:rPr>
        <w:t xml:space="preserve"> Hammell</w:t>
      </w:r>
      <w:r w:rsidR="00B761A4" w:rsidRPr="005A6CFB">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8</w:t>
      </w:r>
      <w:r w:rsidRPr="00621B80">
        <w:rPr>
          <w:rFonts w:ascii="Times New Roman" w:hAnsi="Times New Roman" w:cs="Times New Roman"/>
          <w:sz w:val="24"/>
          <w:szCs w:val="24"/>
          <w:lang w:val="pt-PT"/>
        </w:rPr>
        <w:t xml:space="preserve"> </w:t>
      </w:r>
      <w:proofErr w:type="gramStart"/>
      <w:r w:rsidRPr="00621B80">
        <w:rPr>
          <w:rFonts w:ascii="Times New Roman" w:hAnsi="Times New Roman" w:cs="Times New Roman"/>
          <w:sz w:val="24"/>
          <w:szCs w:val="24"/>
          <w:lang w:val="pt-PT"/>
        </w:rPr>
        <w:t>precisamos descolonizar</w:t>
      </w:r>
      <w:proofErr w:type="gramEnd"/>
      <w:r w:rsidRPr="00621B80">
        <w:rPr>
          <w:rFonts w:ascii="Times New Roman" w:hAnsi="Times New Roman" w:cs="Times New Roman"/>
          <w:sz w:val="24"/>
          <w:szCs w:val="24"/>
          <w:lang w:val="pt-PT"/>
        </w:rPr>
        <w:t xml:space="preserve"> nossas mentes. Hammell também compartilhou palavras de Galheigo</w:t>
      </w:r>
      <w:r w:rsidR="00B761A4" w:rsidRPr="005A6CFB">
        <w:rPr>
          <w:rFonts w:ascii="Times New Roman" w:hAnsi="Times New Roman" w:cs="Times New Roman"/>
          <w:sz w:val="24"/>
          <w:szCs w:val="24"/>
          <w:vertAlign w:val="superscript"/>
          <w:lang w:val="pt-PT"/>
        </w:rPr>
        <w:t>1</w:t>
      </w:r>
      <w:r w:rsidR="00D03889">
        <w:rPr>
          <w:rFonts w:ascii="Times New Roman" w:hAnsi="Times New Roman" w:cs="Times New Roman"/>
          <w:sz w:val="24"/>
          <w:szCs w:val="24"/>
          <w:vertAlign w:val="superscript"/>
          <w:lang w:val="pt-PT"/>
        </w:rPr>
        <w:t>9</w:t>
      </w:r>
      <w:r w:rsidRPr="00621B80">
        <w:rPr>
          <w:rFonts w:ascii="Times New Roman" w:hAnsi="Times New Roman" w:cs="Times New Roman"/>
          <w:sz w:val="24"/>
          <w:szCs w:val="24"/>
          <w:lang w:val="pt-PT"/>
        </w:rPr>
        <w:t>, apesar da jornada que tomamos neste manuscrito, o que implica que não podemos e não devemos negar que a realidade de que o Norte (global) está em uma posição de inspirar e fornecer “or</w:t>
      </w:r>
      <w:r w:rsidR="000B0ACC">
        <w:rPr>
          <w:rFonts w:ascii="Times New Roman" w:hAnsi="Times New Roman" w:cs="Times New Roman"/>
          <w:sz w:val="24"/>
          <w:szCs w:val="24"/>
          <w:lang w:val="pt-PT"/>
        </w:rPr>
        <w:t xml:space="preserve">ientação ou assistência” para </w:t>
      </w:r>
      <w:r w:rsidR="00BB1124">
        <w:rPr>
          <w:rFonts w:ascii="Times New Roman" w:hAnsi="Times New Roman" w:cs="Times New Roman"/>
          <w:sz w:val="24"/>
          <w:szCs w:val="24"/>
          <w:lang w:val="pt-PT"/>
        </w:rPr>
        <w:t xml:space="preserve">o Sul </w:t>
      </w:r>
      <w:r w:rsidR="000B0ACC">
        <w:rPr>
          <w:rFonts w:ascii="Times New Roman" w:hAnsi="Times New Roman" w:cs="Times New Roman"/>
          <w:sz w:val="24"/>
          <w:szCs w:val="24"/>
          <w:lang w:val="pt-PT"/>
        </w:rPr>
        <w:t>(</w:t>
      </w:r>
      <w:r w:rsidRPr="00621B80">
        <w:rPr>
          <w:rFonts w:ascii="Times New Roman" w:hAnsi="Times New Roman" w:cs="Times New Roman"/>
          <w:sz w:val="24"/>
          <w:szCs w:val="24"/>
          <w:lang w:val="pt-PT"/>
        </w:rPr>
        <w:t>global).</w:t>
      </w:r>
    </w:p>
    <w:p w:rsidR="00BB1124" w:rsidRDefault="00621B80"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Essas declarações refletem a narrativa e nossa exploração da jornada educacional dos terapeutas ocupacionais em algumas partes do mundo. No entanto, Hammell também pareceu reconhecer nosso potencial. Uma frase-chave oferecida e compartilhada neste manuscrito é que a terapia ocupacional deve permitir “o direito de se envolver</w:t>
      </w:r>
      <w:r w:rsidR="00BB1124" w:rsidRPr="00BB1124">
        <w:rPr>
          <w:rFonts w:ascii="Times New Roman" w:hAnsi="Times New Roman" w:cs="Times New Roman"/>
          <w:sz w:val="24"/>
          <w:szCs w:val="24"/>
          <w:lang w:val="pt-PT"/>
        </w:rPr>
        <w:t xml:space="preserve"> </w:t>
      </w:r>
      <w:r w:rsidR="00BB1124" w:rsidRPr="00621B80">
        <w:rPr>
          <w:rFonts w:ascii="Times New Roman" w:hAnsi="Times New Roman" w:cs="Times New Roman"/>
          <w:sz w:val="24"/>
          <w:szCs w:val="24"/>
          <w:lang w:val="pt-PT"/>
        </w:rPr>
        <w:t>em ocupações</w:t>
      </w:r>
      <w:r w:rsidRPr="00621B80">
        <w:rPr>
          <w:rFonts w:ascii="Times New Roman" w:hAnsi="Times New Roman" w:cs="Times New Roman"/>
          <w:sz w:val="24"/>
          <w:szCs w:val="24"/>
          <w:lang w:val="pt-PT"/>
        </w:rPr>
        <w:t>”</w:t>
      </w:r>
      <w:r w:rsidR="00D03889" w:rsidRPr="00D03889">
        <w:rPr>
          <w:rFonts w:ascii="Times New Roman" w:hAnsi="Times New Roman" w:cs="Times New Roman"/>
          <w:sz w:val="24"/>
          <w:szCs w:val="24"/>
          <w:vertAlign w:val="superscript"/>
          <w:lang w:val="pt-PT"/>
        </w:rPr>
        <w:t>18</w:t>
      </w:r>
      <w:r w:rsidRPr="00621B80">
        <w:rPr>
          <w:rFonts w:ascii="Times New Roman" w:hAnsi="Times New Roman" w:cs="Times New Roman"/>
          <w:sz w:val="24"/>
          <w:szCs w:val="24"/>
          <w:lang w:val="pt-PT"/>
        </w:rPr>
        <w:t xml:space="preserve">. Esta tem sido uma mensagem implícita em todo o nosso manuscrito. Agora temos evidências suficientes para tecer </w:t>
      </w:r>
      <w:proofErr w:type="gramStart"/>
      <w:r w:rsidR="00B761A4">
        <w:rPr>
          <w:rFonts w:ascii="Times New Roman" w:hAnsi="Times New Roman" w:cs="Times New Roman"/>
          <w:sz w:val="24"/>
          <w:szCs w:val="24"/>
          <w:lang w:val="pt-PT"/>
        </w:rPr>
        <w:t xml:space="preserve">juntos </w:t>
      </w:r>
      <w:r w:rsidRPr="00621B80">
        <w:rPr>
          <w:rFonts w:ascii="Times New Roman" w:hAnsi="Times New Roman" w:cs="Times New Roman"/>
          <w:sz w:val="24"/>
          <w:szCs w:val="24"/>
          <w:lang w:val="pt-PT"/>
        </w:rPr>
        <w:t>essas narrativas</w:t>
      </w:r>
      <w:proofErr w:type="gramEnd"/>
      <w:r w:rsidRPr="00621B80">
        <w:rPr>
          <w:rFonts w:ascii="Times New Roman" w:hAnsi="Times New Roman" w:cs="Times New Roman"/>
          <w:sz w:val="24"/>
          <w:szCs w:val="24"/>
          <w:lang w:val="pt-PT"/>
        </w:rPr>
        <w:t xml:space="preserve">, a fim de fornecer uma estrutura e diretrizes para nosso futuro como uma profissão que busca ser mais do que </w:t>
      </w:r>
      <w:r w:rsidR="00B761A4">
        <w:rPr>
          <w:rFonts w:ascii="Times New Roman" w:hAnsi="Times New Roman" w:cs="Times New Roman"/>
          <w:sz w:val="24"/>
          <w:szCs w:val="24"/>
          <w:lang w:val="pt-PT"/>
        </w:rPr>
        <w:t xml:space="preserve">aquilo que </w:t>
      </w:r>
      <w:r w:rsidRPr="00621B80">
        <w:rPr>
          <w:rFonts w:ascii="Times New Roman" w:hAnsi="Times New Roman" w:cs="Times New Roman"/>
          <w:sz w:val="24"/>
          <w:szCs w:val="24"/>
          <w:lang w:val="pt-PT"/>
        </w:rPr>
        <w:t>poderíamos acreditar ser possível.</w:t>
      </w:r>
      <w:r w:rsidR="00BB1124">
        <w:rPr>
          <w:rFonts w:ascii="Times New Roman" w:hAnsi="Times New Roman" w:cs="Times New Roman"/>
          <w:sz w:val="24"/>
          <w:szCs w:val="24"/>
          <w:lang w:val="pt-PT"/>
        </w:rPr>
        <w:t xml:space="preserve"> </w:t>
      </w:r>
    </w:p>
    <w:p w:rsidR="00621B80" w:rsidRPr="00621B80" w:rsidRDefault="00621B80"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Precisamos sempre ser criticamente reflexivos, abordar nossas narrativas experienciais </w:t>
      </w:r>
      <w:proofErr w:type="gramStart"/>
      <w:r w:rsidRPr="00621B80">
        <w:rPr>
          <w:rFonts w:ascii="Times New Roman" w:hAnsi="Times New Roman" w:cs="Times New Roman"/>
          <w:sz w:val="24"/>
          <w:szCs w:val="24"/>
          <w:lang w:val="pt-PT"/>
        </w:rPr>
        <w:t>e</w:t>
      </w:r>
      <w:proofErr w:type="gramEnd"/>
      <w:r w:rsidRPr="00621B80">
        <w:rPr>
          <w:rFonts w:ascii="Times New Roman" w:hAnsi="Times New Roman" w:cs="Times New Roman"/>
          <w:sz w:val="24"/>
          <w:szCs w:val="24"/>
          <w:lang w:val="pt-PT"/>
        </w:rPr>
        <w:t xml:space="preserve"> </w:t>
      </w:r>
      <w:proofErr w:type="gramStart"/>
      <w:r w:rsidRPr="00621B80">
        <w:rPr>
          <w:rFonts w:ascii="Times New Roman" w:hAnsi="Times New Roman" w:cs="Times New Roman"/>
          <w:sz w:val="24"/>
          <w:szCs w:val="24"/>
          <w:lang w:val="pt-PT"/>
        </w:rPr>
        <w:t>como</w:t>
      </w:r>
      <w:proofErr w:type="gramEnd"/>
      <w:r w:rsidRPr="00621B80">
        <w:rPr>
          <w:rFonts w:ascii="Times New Roman" w:hAnsi="Times New Roman" w:cs="Times New Roman"/>
          <w:sz w:val="24"/>
          <w:szCs w:val="24"/>
          <w:lang w:val="pt-PT"/>
        </w:rPr>
        <w:t xml:space="preserve"> elas podem estar ligadas a conceitos como a epi</w:t>
      </w:r>
      <w:r w:rsidR="003A3C26">
        <w:rPr>
          <w:rFonts w:ascii="Times New Roman" w:hAnsi="Times New Roman" w:cs="Times New Roman"/>
          <w:sz w:val="24"/>
          <w:szCs w:val="24"/>
          <w:lang w:val="pt-PT"/>
        </w:rPr>
        <w:t>stemologia pragmática. Morrison</w:t>
      </w:r>
      <w:r w:rsidR="00D03889">
        <w:rPr>
          <w:rFonts w:ascii="Times New Roman" w:hAnsi="Times New Roman" w:cs="Times New Roman"/>
          <w:sz w:val="24"/>
          <w:szCs w:val="24"/>
          <w:vertAlign w:val="superscript"/>
          <w:lang w:val="pt-PT"/>
        </w:rPr>
        <w:t>20</w:t>
      </w:r>
      <w:r w:rsidRPr="00621B80">
        <w:rPr>
          <w:rFonts w:ascii="Times New Roman" w:hAnsi="Times New Roman" w:cs="Times New Roman"/>
          <w:sz w:val="24"/>
          <w:szCs w:val="24"/>
          <w:lang w:val="pt-PT"/>
        </w:rPr>
        <w:t xml:space="preserve"> incorporou a abordagem pragmática adotada por Jane Addams. Morrison</w:t>
      </w:r>
      <w:r w:rsidR="000B0ACC" w:rsidRPr="000B0ACC">
        <w:rPr>
          <w:rFonts w:ascii="Times New Roman" w:hAnsi="Times New Roman" w:cs="Times New Roman"/>
          <w:sz w:val="24"/>
          <w:szCs w:val="24"/>
          <w:vertAlign w:val="superscript"/>
          <w:lang w:val="pt-PT"/>
        </w:rPr>
        <w:t>20</w:t>
      </w:r>
      <w:r w:rsidRPr="00621B80">
        <w:rPr>
          <w:rFonts w:ascii="Times New Roman" w:hAnsi="Times New Roman" w:cs="Times New Roman"/>
          <w:sz w:val="24"/>
          <w:szCs w:val="24"/>
          <w:lang w:val="pt-PT"/>
        </w:rPr>
        <w:t xml:space="preserve"> escreve que os terapeutas ocupacionais precisam reconhecer explicitamente o pragmatismo a fim de apreciar as ações sociais e </w:t>
      </w:r>
      <w:r w:rsidR="00B761A4">
        <w:rPr>
          <w:rFonts w:ascii="Times New Roman" w:hAnsi="Times New Roman" w:cs="Times New Roman"/>
          <w:sz w:val="24"/>
          <w:szCs w:val="24"/>
          <w:lang w:val="pt-PT"/>
        </w:rPr>
        <w:t xml:space="preserve">o </w:t>
      </w:r>
      <w:r w:rsidRPr="00621B80">
        <w:rPr>
          <w:rFonts w:ascii="Times New Roman" w:hAnsi="Times New Roman" w:cs="Times New Roman"/>
          <w:sz w:val="24"/>
          <w:szCs w:val="24"/>
          <w:lang w:val="pt-PT"/>
        </w:rPr>
        <w:t xml:space="preserve">nosso papel dentro desses construtos. Tal como acontece com outros exemplos em nosso manuscrito, não é possível abordar completamente </w:t>
      </w:r>
      <w:r w:rsidR="00BB1124">
        <w:rPr>
          <w:rFonts w:ascii="Times New Roman" w:hAnsi="Times New Roman" w:cs="Times New Roman"/>
          <w:sz w:val="24"/>
          <w:szCs w:val="24"/>
          <w:lang w:val="pt-PT"/>
        </w:rPr>
        <w:t>o</w:t>
      </w:r>
      <w:r w:rsidRPr="00621B80">
        <w:rPr>
          <w:rFonts w:ascii="Times New Roman" w:hAnsi="Times New Roman" w:cs="Times New Roman"/>
          <w:sz w:val="24"/>
          <w:szCs w:val="24"/>
          <w:lang w:val="pt-PT"/>
        </w:rPr>
        <w:t xml:space="preserve"> pragmatis</w:t>
      </w:r>
      <w:r w:rsidR="00BB1124">
        <w:rPr>
          <w:rFonts w:ascii="Times New Roman" w:hAnsi="Times New Roman" w:cs="Times New Roman"/>
          <w:sz w:val="24"/>
          <w:szCs w:val="24"/>
          <w:lang w:val="pt-PT"/>
        </w:rPr>
        <w:t>mo. N</w:t>
      </w:r>
      <w:r w:rsidRPr="00621B80">
        <w:rPr>
          <w:rFonts w:ascii="Times New Roman" w:hAnsi="Times New Roman" w:cs="Times New Roman"/>
          <w:sz w:val="24"/>
          <w:szCs w:val="24"/>
          <w:lang w:val="pt-PT"/>
        </w:rPr>
        <w:t xml:space="preserve">o entanto, existem alguns atributos-chave que se cruzam com o nosso diálogo (possíveis interseccionalidades). Alguns desses exemplos incluem injustiças sociais, direitos iguais de pessoas com deficiência e possivelmente até </w:t>
      </w:r>
      <w:r w:rsidR="00B761A4">
        <w:rPr>
          <w:rFonts w:ascii="Times New Roman" w:hAnsi="Times New Roman" w:cs="Times New Roman"/>
          <w:sz w:val="24"/>
          <w:szCs w:val="24"/>
          <w:lang w:val="pt-PT"/>
        </w:rPr>
        <w:t xml:space="preserve">a </w:t>
      </w:r>
      <w:r w:rsidRPr="00621B80">
        <w:rPr>
          <w:rFonts w:ascii="Times New Roman" w:hAnsi="Times New Roman" w:cs="Times New Roman"/>
          <w:sz w:val="24"/>
          <w:szCs w:val="24"/>
          <w:lang w:val="pt-PT"/>
        </w:rPr>
        <w:t>responsabilidade coletiva para com a humanidade. Morrison</w:t>
      </w:r>
      <w:r w:rsidR="00D03889" w:rsidRPr="00D03889">
        <w:rPr>
          <w:rFonts w:ascii="Times New Roman" w:hAnsi="Times New Roman" w:cs="Times New Roman"/>
          <w:sz w:val="24"/>
          <w:szCs w:val="24"/>
          <w:vertAlign w:val="superscript"/>
          <w:lang w:val="pt-PT"/>
        </w:rPr>
        <w:t>20</w:t>
      </w:r>
      <w:r w:rsidRPr="00621B80">
        <w:rPr>
          <w:rFonts w:ascii="Times New Roman" w:hAnsi="Times New Roman" w:cs="Times New Roman"/>
          <w:sz w:val="24"/>
          <w:szCs w:val="24"/>
          <w:lang w:val="pt-PT"/>
        </w:rPr>
        <w:t xml:space="preserve"> sugere que a terapia ocupacional social pode ser um meio para atingir esse potencial. Como tal, o Brasil está bem posicionado para liderar este caminho para o futuro. É possível ao Brasil liderar, dirigir, orientar seus cidadãos e terapeutas ocupacionais para o Sul global e para todo o mundo.</w:t>
      </w:r>
    </w:p>
    <w:p w:rsidR="00621B80" w:rsidRPr="00621B80" w:rsidRDefault="00621B80"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Eu afirmo que retornamos às raízes coletivas de nossa profissão ainda com uma perspectiva única </w:t>
      </w:r>
      <w:r w:rsidR="00B761A4">
        <w:rPr>
          <w:rFonts w:ascii="Times New Roman" w:hAnsi="Times New Roman" w:cs="Times New Roman"/>
          <w:sz w:val="24"/>
          <w:szCs w:val="24"/>
          <w:lang w:val="pt-PT"/>
        </w:rPr>
        <w:t>para o</w:t>
      </w:r>
      <w:r w:rsidRPr="00621B80">
        <w:rPr>
          <w:rFonts w:ascii="Times New Roman" w:hAnsi="Times New Roman" w:cs="Times New Roman"/>
          <w:sz w:val="24"/>
          <w:szCs w:val="24"/>
          <w:lang w:val="pt-PT"/>
        </w:rPr>
        <w:t xml:space="preserve"> século XXI. Estou confiante de que conseguiremos muito mais </w:t>
      </w:r>
      <w:r w:rsidRPr="00621B80">
        <w:rPr>
          <w:rFonts w:ascii="Times New Roman" w:hAnsi="Times New Roman" w:cs="Times New Roman"/>
          <w:sz w:val="24"/>
          <w:szCs w:val="24"/>
          <w:lang w:val="pt-PT"/>
        </w:rPr>
        <w:lastRenderedPageBreak/>
        <w:t>do que talvez pensemos ser possível para a profissão nas próximas dé</w:t>
      </w:r>
      <w:r w:rsidR="00BB1124">
        <w:rPr>
          <w:rFonts w:ascii="Times New Roman" w:hAnsi="Times New Roman" w:cs="Times New Roman"/>
          <w:sz w:val="24"/>
          <w:szCs w:val="24"/>
          <w:lang w:val="pt-PT"/>
        </w:rPr>
        <w:t>cadas e ao longo deste século.</w:t>
      </w:r>
    </w:p>
    <w:p w:rsidR="00621B80" w:rsidRPr="00621B80" w:rsidRDefault="00621B80"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“Um ethos que transcende fronteiras” e “Ocupação promove dignidade, competência e saúde” são duas frases de Peloquin</w:t>
      </w:r>
      <w:r w:rsidR="00B761A4" w:rsidRPr="00B761A4">
        <w:rPr>
          <w:rFonts w:ascii="Times New Roman" w:hAnsi="Times New Roman" w:cs="Times New Roman"/>
          <w:sz w:val="24"/>
          <w:szCs w:val="24"/>
          <w:vertAlign w:val="superscript"/>
          <w:lang w:val="pt-PT"/>
        </w:rPr>
        <w:t>2</w:t>
      </w:r>
      <w:r w:rsidR="00D03889">
        <w:rPr>
          <w:rFonts w:ascii="Times New Roman" w:hAnsi="Times New Roman" w:cs="Times New Roman"/>
          <w:sz w:val="24"/>
          <w:szCs w:val="24"/>
          <w:vertAlign w:val="superscript"/>
          <w:lang w:val="pt-PT"/>
        </w:rPr>
        <w:t>1</w:t>
      </w:r>
      <w:r w:rsidRPr="00621B80">
        <w:rPr>
          <w:rFonts w:ascii="Times New Roman" w:hAnsi="Times New Roman" w:cs="Times New Roman"/>
          <w:sz w:val="24"/>
          <w:szCs w:val="24"/>
          <w:lang w:val="pt-PT"/>
        </w:rPr>
        <w:t xml:space="preserve"> que repetem uma chamada anterior </w:t>
      </w:r>
      <w:r w:rsidR="00B761A4">
        <w:rPr>
          <w:rFonts w:ascii="Times New Roman" w:hAnsi="Times New Roman" w:cs="Times New Roman"/>
          <w:sz w:val="24"/>
          <w:szCs w:val="24"/>
          <w:lang w:val="pt-PT"/>
        </w:rPr>
        <w:t>a</w:t>
      </w:r>
      <w:r w:rsidRPr="00621B80">
        <w:rPr>
          <w:rFonts w:ascii="Times New Roman" w:hAnsi="Times New Roman" w:cs="Times New Roman"/>
          <w:sz w:val="24"/>
          <w:szCs w:val="24"/>
          <w:lang w:val="pt-PT"/>
        </w:rPr>
        <w:t xml:space="preserve"> 2005</w:t>
      </w:r>
      <w:r w:rsidR="00B761A4">
        <w:rPr>
          <w:rFonts w:ascii="Times New Roman" w:hAnsi="Times New Roman" w:cs="Times New Roman"/>
          <w:sz w:val="24"/>
          <w:szCs w:val="24"/>
          <w:lang w:val="pt-PT"/>
        </w:rPr>
        <w:t>, que</w:t>
      </w:r>
      <w:r w:rsidRPr="00621B80">
        <w:rPr>
          <w:rFonts w:ascii="Times New Roman" w:hAnsi="Times New Roman" w:cs="Times New Roman"/>
          <w:sz w:val="24"/>
          <w:szCs w:val="24"/>
          <w:lang w:val="pt-PT"/>
        </w:rPr>
        <w:t xml:space="preserve"> Peloquin </w:t>
      </w:r>
      <w:r w:rsidR="00B761A4">
        <w:rPr>
          <w:rFonts w:ascii="Times New Roman" w:hAnsi="Times New Roman" w:cs="Times New Roman"/>
          <w:sz w:val="24"/>
          <w:szCs w:val="24"/>
          <w:lang w:val="pt-PT"/>
        </w:rPr>
        <w:t xml:space="preserve">utiliza </w:t>
      </w:r>
      <w:r w:rsidRPr="00621B80">
        <w:rPr>
          <w:rFonts w:ascii="Times New Roman" w:hAnsi="Times New Roman" w:cs="Times New Roman"/>
          <w:sz w:val="24"/>
          <w:szCs w:val="24"/>
          <w:lang w:val="pt-PT"/>
        </w:rPr>
        <w:t>para “recuperar” nossas origens. Este é um final apropriado para nossa jornada e tapeçaria tecida. Peloquin</w:t>
      </w:r>
      <w:r w:rsidR="00D03889" w:rsidRPr="00D03889">
        <w:rPr>
          <w:rFonts w:ascii="Times New Roman" w:hAnsi="Times New Roman" w:cs="Times New Roman"/>
          <w:sz w:val="24"/>
          <w:szCs w:val="24"/>
          <w:vertAlign w:val="superscript"/>
          <w:lang w:val="pt-PT"/>
        </w:rPr>
        <w:t>21</w:t>
      </w:r>
      <w:r w:rsidRPr="00621B80">
        <w:rPr>
          <w:rFonts w:ascii="Times New Roman" w:hAnsi="Times New Roman" w:cs="Times New Roman"/>
          <w:sz w:val="24"/>
          <w:szCs w:val="24"/>
          <w:lang w:val="pt-PT"/>
        </w:rPr>
        <w:t xml:space="preserve"> compartilhou muito </w:t>
      </w:r>
      <w:r w:rsidR="00B761A4">
        <w:rPr>
          <w:rFonts w:ascii="Times New Roman" w:hAnsi="Times New Roman" w:cs="Times New Roman"/>
          <w:sz w:val="24"/>
          <w:szCs w:val="24"/>
          <w:lang w:val="pt-PT"/>
        </w:rPr>
        <w:t>com</w:t>
      </w:r>
      <w:r w:rsidRPr="00621B80">
        <w:rPr>
          <w:rFonts w:ascii="Times New Roman" w:hAnsi="Times New Roman" w:cs="Times New Roman"/>
          <w:sz w:val="24"/>
          <w:szCs w:val="24"/>
          <w:lang w:val="pt-PT"/>
        </w:rPr>
        <w:t xml:space="preserve"> o leitor, incluindo lembretes de que a terapia ocupacional é simultane</w:t>
      </w:r>
      <w:r w:rsidR="00D03889">
        <w:rPr>
          <w:rFonts w:ascii="Times New Roman" w:hAnsi="Times New Roman" w:cs="Times New Roman"/>
          <w:sz w:val="24"/>
          <w:szCs w:val="24"/>
          <w:lang w:val="pt-PT"/>
        </w:rPr>
        <w:t>amente arte e ciência. Peloquin</w:t>
      </w:r>
      <w:r w:rsidR="00D03889" w:rsidRPr="00D03889">
        <w:rPr>
          <w:rFonts w:ascii="Times New Roman" w:hAnsi="Times New Roman" w:cs="Times New Roman"/>
          <w:sz w:val="24"/>
          <w:szCs w:val="24"/>
          <w:vertAlign w:val="superscript"/>
          <w:lang w:val="pt-PT"/>
        </w:rPr>
        <w:t>21</w:t>
      </w:r>
      <w:r w:rsidR="00D03889">
        <w:rPr>
          <w:rFonts w:ascii="Times New Roman" w:hAnsi="Times New Roman" w:cs="Times New Roman"/>
          <w:sz w:val="24"/>
          <w:szCs w:val="24"/>
          <w:lang w:val="pt-PT"/>
        </w:rPr>
        <w:t xml:space="preserve">, ainda </w:t>
      </w:r>
      <w:r w:rsidRPr="00621B80">
        <w:rPr>
          <w:rFonts w:ascii="Times New Roman" w:hAnsi="Times New Roman" w:cs="Times New Roman"/>
          <w:sz w:val="24"/>
          <w:szCs w:val="24"/>
          <w:lang w:val="pt-PT"/>
        </w:rPr>
        <w:t xml:space="preserve">afirmou que somos "desbravadores". Esta é uma declaração poderosa. No entanto, isso invoca muito o leitor. Embora nosso manuscrito seja escrito primeiro em inglês, desejo sinceramente que seu significado não seja perdido na tradução, mas também reconheço que para atender a todos os critérios apresentados em nosso diálogo, cada indivíduo, comunidade, nação ou região do mundo deve reivindicar e interpretar </w:t>
      </w:r>
      <w:r w:rsidR="00B761A4">
        <w:rPr>
          <w:rFonts w:ascii="Times New Roman" w:hAnsi="Times New Roman" w:cs="Times New Roman"/>
          <w:sz w:val="24"/>
          <w:szCs w:val="24"/>
          <w:lang w:val="pt-PT"/>
        </w:rPr>
        <w:t xml:space="preserve">o </w:t>
      </w:r>
      <w:r w:rsidR="00BB1124">
        <w:rPr>
          <w:rFonts w:ascii="Times New Roman" w:hAnsi="Times New Roman" w:cs="Times New Roman"/>
          <w:sz w:val="24"/>
          <w:szCs w:val="24"/>
          <w:lang w:val="pt-PT"/>
        </w:rPr>
        <w:t xml:space="preserve">seu </w:t>
      </w:r>
      <w:r w:rsidRPr="00621B80">
        <w:rPr>
          <w:rFonts w:ascii="Times New Roman" w:hAnsi="Times New Roman" w:cs="Times New Roman"/>
          <w:sz w:val="24"/>
          <w:szCs w:val="24"/>
          <w:lang w:val="pt-PT"/>
        </w:rPr>
        <w:t>significado e</w:t>
      </w:r>
      <w:r w:rsidR="00B761A4">
        <w:rPr>
          <w:rFonts w:ascii="Times New Roman" w:hAnsi="Times New Roman" w:cs="Times New Roman"/>
          <w:sz w:val="24"/>
          <w:szCs w:val="24"/>
          <w:lang w:val="pt-PT"/>
        </w:rPr>
        <w:t xml:space="preserve"> a</w:t>
      </w:r>
      <w:r w:rsidRPr="00621B80">
        <w:rPr>
          <w:rFonts w:ascii="Times New Roman" w:hAnsi="Times New Roman" w:cs="Times New Roman"/>
          <w:sz w:val="24"/>
          <w:szCs w:val="24"/>
          <w:lang w:val="pt-PT"/>
        </w:rPr>
        <w:t xml:space="preserve"> </w:t>
      </w:r>
      <w:r w:rsidR="00BB1124">
        <w:rPr>
          <w:rFonts w:ascii="Times New Roman" w:hAnsi="Times New Roman" w:cs="Times New Roman"/>
          <w:sz w:val="24"/>
          <w:szCs w:val="24"/>
          <w:lang w:val="pt-PT"/>
        </w:rPr>
        <w:t xml:space="preserve">sua </w:t>
      </w:r>
      <w:r w:rsidRPr="00621B80">
        <w:rPr>
          <w:rFonts w:ascii="Times New Roman" w:hAnsi="Times New Roman" w:cs="Times New Roman"/>
          <w:sz w:val="24"/>
          <w:szCs w:val="24"/>
          <w:lang w:val="pt-PT"/>
        </w:rPr>
        <w:t>relevância</w:t>
      </w:r>
      <w:r w:rsidR="00B761A4">
        <w:rPr>
          <w:rFonts w:ascii="Times New Roman" w:hAnsi="Times New Roman" w:cs="Times New Roman"/>
          <w:sz w:val="24"/>
          <w:szCs w:val="24"/>
          <w:lang w:val="pt-PT"/>
        </w:rPr>
        <w:t xml:space="preserve"> desta obra</w:t>
      </w:r>
      <w:r w:rsidRPr="00621B80">
        <w:rPr>
          <w:rFonts w:ascii="Times New Roman" w:hAnsi="Times New Roman" w:cs="Times New Roman"/>
          <w:sz w:val="24"/>
          <w:szCs w:val="24"/>
          <w:lang w:val="pt-PT"/>
        </w:rPr>
        <w:t>.</w:t>
      </w:r>
    </w:p>
    <w:p w:rsidR="00621B80" w:rsidRPr="00621B80" w:rsidRDefault="00621B80"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 xml:space="preserve">Nós começamos nossa jornada com </w:t>
      </w:r>
      <w:r w:rsidR="00B761A4">
        <w:rPr>
          <w:rFonts w:ascii="Times New Roman" w:hAnsi="Times New Roman" w:cs="Times New Roman"/>
          <w:sz w:val="24"/>
          <w:szCs w:val="24"/>
          <w:lang w:val="pt-PT"/>
        </w:rPr>
        <w:t xml:space="preserve">a </w:t>
      </w:r>
      <w:r w:rsidRPr="00621B80">
        <w:rPr>
          <w:rFonts w:ascii="Times New Roman" w:hAnsi="Times New Roman" w:cs="Times New Roman"/>
          <w:sz w:val="24"/>
          <w:szCs w:val="24"/>
          <w:lang w:val="pt-PT"/>
        </w:rPr>
        <w:t xml:space="preserve">consideração </w:t>
      </w:r>
      <w:r w:rsidR="00B761A4">
        <w:rPr>
          <w:rFonts w:ascii="Times New Roman" w:hAnsi="Times New Roman" w:cs="Times New Roman"/>
          <w:sz w:val="24"/>
          <w:szCs w:val="24"/>
          <w:lang w:val="pt-PT"/>
        </w:rPr>
        <w:t>pela</w:t>
      </w:r>
      <w:r w:rsidRPr="00621B80">
        <w:rPr>
          <w:rFonts w:ascii="Times New Roman" w:hAnsi="Times New Roman" w:cs="Times New Roman"/>
          <w:sz w:val="24"/>
          <w:szCs w:val="24"/>
          <w:lang w:val="pt-PT"/>
        </w:rPr>
        <w:t xml:space="preserve"> nossa consciência ocupacional ao lado da influência das políticas neoliberais dentro de um mundo pós-colonial. Temos evidências suficientes para sustentar que nossas semelhanças individuais e coletivas são maiores que nossas diferenças. Podemos optar por aceitar a possibilidade de não </w:t>
      </w:r>
      <w:r w:rsidR="00BB1124">
        <w:rPr>
          <w:rFonts w:ascii="Times New Roman" w:hAnsi="Times New Roman" w:cs="Times New Roman"/>
          <w:sz w:val="24"/>
          <w:szCs w:val="24"/>
          <w:lang w:val="pt-PT"/>
        </w:rPr>
        <w:t>termos</w:t>
      </w:r>
      <w:r w:rsidRPr="00621B80">
        <w:rPr>
          <w:rFonts w:ascii="Times New Roman" w:hAnsi="Times New Roman" w:cs="Times New Roman"/>
          <w:sz w:val="24"/>
          <w:szCs w:val="24"/>
          <w:lang w:val="pt-PT"/>
        </w:rPr>
        <w:t xml:space="preserve"> uma única definição de ocupação devido </w:t>
      </w:r>
      <w:proofErr w:type="gramStart"/>
      <w:r w:rsidRPr="00621B80">
        <w:rPr>
          <w:rFonts w:ascii="Times New Roman" w:hAnsi="Times New Roman" w:cs="Times New Roman"/>
          <w:sz w:val="24"/>
          <w:szCs w:val="24"/>
          <w:lang w:val="pt-PT"/>
        </w:rPr>
        <w:t>a</w:t>
      </w:r>
      <w:r w:rsidR="00B761A4">
        <w:rPr>
          <w:rFonts w:ascii="Times New Roman" w:hAnsi="Times New Roman" w:cs="Times New Roman"/>
          <w:sz w:val="24"/>
          <w:szCs w:val="24"/>
          <w:lang w:val="pt-PT"/>
        </w:rPr>
        <w:t>s</w:t>
      </w:r>
      <w:proofErr w:type="gramEnd"/>
      <w:r w:rsidRPr="00621B80">
        <w:rPr>
          <w:rFonts w:ascii="Times New Roman" w:hAnsi="Times New Roman" w:cs="Times New Roman"/>
          <w:sz w:val="24"/>
          <w:szCs w:val="24"/>
          <w:lang w:val="pt-PT"/>
        </w:rPr>
        <w:t xml:space="preserve"> diferenças educacionais enraizadas em diferentes regiões do mundo, cada uma com sua própria narrativa cultural, social e política. É possível superar as desigualdades sociais e impactar a narrativa norteadora. No entanto, para fazer isso, a mudança deve ocorrer no nível local e individual, enquanto há necessidade simultânea de incluir nossa comunidade coletiva e considerações </w:t>
      </w:r>
      <w:r w:rsidR="00B761A4">
        <w:rPr>
          <w:rFonts w:ascii="Times New Roman" w:hAnsi="Times New Roman" w:cs="Times New Roman"/>
          <w:sz w:val="24"/>
          <w:szCs w:val="24"/>
          <w:lang w:val="pt-PT"/>
        </w:rPr>
        <w:t>a</w:t>
      </w:r>
      <w:r w:rsidRPr="00621B80">
        <w:rPr>
          <w:rFonts w:ascii="Times New Roman" w:hAnsi="Times New Roman" w:cs="Times New Roman"/>
          <w:sz w:val="24"/>
          <w:szCs w:val="24"/>
          <w:lang w:val="pt-PT"/>
        </w:rPr>
        <w:t xml:space="preserve"> nível nacional e regional. A </w:t>
      </w:r>
      <w:r w:rsidR="00B761A4">
        <w:rPr>
          <w:rFonts w:ascii="Times New Roman" w:hAnsi="Times New Roman" w:cs="Times New Roman"/>
          <w:sz w:val="24"/>
          <w:szCs w:val="24"/>
          <w:lang w:val="pt-PT"/>
        </w:rPr>
        <w:t>T</w:t>
      </w:r>
      <w:r w:rsidRPr="00621B80">
        <w:rPr>
          <w:rFonts w:ascii="Times New Roman" w:hAnsi="Times New Roman" w:cs="Times New Roman"/>
          <w:sz w:val="24"/>
          <w:szCs w:val="24"/>
          <w:lang w:val="pt-PT"/>
        </w:rPr>
        <w:t xml:space="preserve">eoria </w:t>
      </w:r>
      <w:r w:rsidR="00B761A4">
        <w:rPr>
          <w:rFonts w:ascii="Times New Roman" w:hAnsi="Times New Roman" w:cs="Times New Roman"/>
          <w:sz w:val="24"/>
          <w:szCs w:val="24"/>
          <w:lang w:val="pt-PT"/>
        </w:rPr>
        <w:t>dos S</w:t>
      </w:r>
      <w:r w:rsidRPr="00621B80">
        <w:rPr>
          <w:rFonts w:ascii="Times New Roman" w:hAnsi="Times New Roman" w:cs="Times New Roman"/>
          <w:sz w:val="24"/>
          <w:szCs w:val="24"/>
          <w:lang w:val="pt-PT"/>
        </w:rPr>
        <w:t xml:space="preserve">istemas embutida na </w:t>
      </w:r>
      <w:r w:rsidR="00B761A4">
        <w:rPr>
          <w:rFonts w:ascii="Times New Roman" w:hAnsi="Times New Roman" w:cs="Times New Roman"/>
          <w:sz w:val="24"/>
          <w:szCs w:val="24"/>
          <w:lang w:val="pt-PT"/>
        </w:rPr>
        <w:t xml:space="preserve">Ciência da Ocupação </w:t>
      </w:r>
      <w:r w:rsidRPr="00621B80">
        <w:rPr>
          <w:rFonts w:ascii="Times New Roman" w:hAnsi="Times New Roman" w:cs="Times New Roman"/>
          <w:sz w:val="24"/>
          <w:szCs w:val="24"/>
          <w:lang w:val="pt-PT"/>
        </w:rPr>
        <w:t xml:space="preserve">pode ser um meio para começar a lidar com essas tarefas. A reflexividade crítica através da interseccionalidade e </w:t>
      </w:r>
      <w:r w:rsidR="00B761A4">
        <w:rPr>
          <w:rFonts w:ascii="Times New Roman" w:hAnsi="Times New Roman" w:cs="Times New Roman"/>
          <w:sz w:val="24"/>
          <w:szCs w:val="24"/>
          <w:lang w:val="pt-PT"/>
        </w:rPr>
        <w:t xml:space="preserve">as </w:t>
      </w:r>
      <w:r w:rsidRPr="00621B80">
        <w:rPr>
          <w:rFonts w:ascii="Times New Roman" w:hAnsi="Times New Roman" w:cs="Times New Roman"/>
          <w:sz w:val="24"/>
          <w:szCs w:val="24"/>
          <w:lang w:val="pt-PT"/>
        </w:rPr>
        <w:t>narrativas experienciais combinadas com uma abordagem pragmática poderia muito bem ser o ponto de partida para os próximos passos desta jornada.</w:t>
      </w:r>
    </w:p>
    <w:p w:rsidR="00621B80" w:rsidRPr="00621B80" w:rsidRDefault="00621B80"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Nossa experiência colaborativa através d</w:t>
      </w:r>
      <w:r w:rsidR="00B761A4">
        <w:rPr>
          <w:rFonts w:ascii="Times New Roman" w:hAnsi="Times New Roman" w:cs="Times New Roman"/>
          <w:sz w:val="24"/>
          <w:szCs w:val="24"/>
          <w:lang w:val="pt-PT"/>
        </w:rPr>
        <w:t>este manuscrito nos proporciona</w:t>
      </w:r>
      <w:r w:rsidRPr="00621B80">
        <w:rPr>
          <w:rFonts w:ascii="Times New Roman" w:hAnsi="Times New Roman" w:cs="Times New Roman"/>
          <w:sz w:val="24"/>
          <w:szCs w:val="24"/>
          <w:lang w:val="pt-PT"/>
        </w:rPr>
        <w:t xml:space="preserve"> uma oportunidade de refletir, analisar e contribuir para os níveis micro, meso e macro de nossa narrativa. Navegamos em discussões sobre nosso treinamento formal, nossas semelhanças, nossas diferenças e potenciais questões regionais. Esperamos encorajar o diálogo, incluímos a </w:t>
      </w:r>
      <w:r w:rsidR="00B761A4">
        <w:rPr>
          <w:rFonts w:ascii="Times New Roman" w:hAnsi="Times New Roman" w:cs="Times New Roman"/>
          <w:sz w:val="24"/>
          <w:szCs w:val="24"/>
          <w:lang w:val="pt-PT"/>
        </w:rPr>
        <w:t>Ciência da Ocupação</w:t>
      </w:r>
      <w:r w:rsidRPr="00621B80">
        <w:rPr>
          <w:rFonts w:ascii="Times New Roman" w:hAnsi="Times New Roman" w:cs="Times New Roman"/>
          <w:sz w:val="24"/>
          <w:szCs w:val="24"/>
          <w:lang w:val="pt-PT"/>
        </w:rPr>
        <w:t xml:space="preserve"> na discussão e hipotetizamos como </w:t>
      </w:r>
      <w:r w:rsidRPr="00621B80">
        <w:rPr>
          <w:rFonts w:ascii="Times New Roman" w:hAnsi="Times New Roman" w:cs="Times New Roman"/>
          <w:sz w:val="24"/>
          <w:szCs w:val="24"/>
          <w:lang w:val="pt-PT"/>
        </w:rPr>
        <w:lastRenderedPageBreak/>
        <w:t xml:space="preserve">poderíamos sobreviver como profissão. Isso nos deu permissão para considerar possibilidades </w:t>
      </w:r>
      <w:r w:rsidR="00935637">
        <w:rPr>
          <w:rFonts w:ascii="Times New Roman" w:hAnsi="Times New Roman" w:cs="Times New Roman"/>
          <w:sz w:val="24"/>
          <w:szCs w:val="24"/>
          <w:lang w:val="pt-PT"/>
        </w:rPr>
        <w:t xml:space="preserve">de </w:t>
      </w:r>
      <w:r w:rsidR="00B761A4" w:rsidRPr="00621B80">
        <w:rPr>
          <w:rFonts w:ascii="Times New Roman" w:hAnsi="Times New Roman" w:cs="Times New Roman"/>
          <w:sz w:val="24"/>
          <w:szCs w:val="24"/>
          <w:lang w:val="pt-PT"/>
        </w:rPr>
        <w:t xml:space="preserve">alternativas </w:t>
      </w:r>
      <w:r w:rsidRPr="00621B80">
        <w:rPr>
          <w:rFonts w:ascii="Times New Roman" w:hAnsi="Times New Roman" w:cs="Times New Roman"/>
          <w:sz w:val="24"/>
          <w:szCs w:val="24"/>
          <w:lang w:val="pt-PT"/>
        </w:rPr>
        <w:t xml:space="preserve">otimistas para o nosso futuro em todo o mundo. Isso nos permitiu explorar e nos engajar de tal forma que poderíamos vislumbrar oportunidades ocupacionais autônomas para aqueles a quem servimos em todos os níveis da sociedade. Perguntamos se o futuro da educação em terapia ocupacional no Brasil passaria para o nível de pós-graduação. Esta questão </w:t>
      </w:r>
      <w:r w:rsidR="00935637">
        <w:rPr>
          <w:rFonts w:ascii="Times New Roman" w:hAnsi="Times New Roman" w:cs="Times New Roman"/>
          <w:sz w:val="24"/>
          <w:szCs w:val="24"/>
          <w:lang w:val="pt-PT"/>
        </w:rPr>
        <w:t>ainda é bastante tenra</w:t>
      </w:r>
      <w:r w:rsidRPr="00621B80">
        <w:rPr>
          <w:rFonts w:ascii="Times New Roman" w:hAnsi="Times New Roman" w:cs="Times New Roman"/>
          <w:sz w:val="24"/>
          <w:szCs w:val="24"/>
          <w:lang w:val="pt-PT"/>
        </w:rPr>
        <w:t xml:space="preserve"> e, embora tenhamos feito algumas inferências iniciais, a resposta permanece desconhecida, além do escopo do nosso manuscrito.</w:t>
      </w:r>
    </w:p>
    <w:p w:rsidR="00621B80" w:rsidRDefault="00621B80" w:rsidP="00EA36CD">
      <w:pPr>
        <w:spacing w:line="360" w:lineRule="auto"/>
        <w:rPr>
          <w:rFonts w:ascii="Times New Roman" w:hAnsi="Times New Roman" w:cs="Times New Roman"/>
          <w:sz w:val="24"/>
          <w:szCs w:val="24"/>
          <w:lang w:val="pt-PT"/>
        </w:rPr>
      </w:pPr>
      <w:r w:rsidRPr="00621B80">
        <w:rPr>
          <w:rFonts w:ascii="Times New Roman" w:hAnsi="Times New Roman" w:cs="Times New Roman"/>
          <w:sz w:val="24"/>
          <w:szCs w:val="24"/>
          <w:lang w:val="pt-PT"/>
        </w:rPr>
        <w:t>À medida que aproximamos nossa jornada e, simultaneamente, estabelecemos um começo para nosso futuro, compartilho com vocês estas palavras e frases que estão entrelaçadas em nosso manuscrito, que pare</w:t>
      </w:r>
      <w:r w:rsidR="00935637">
        <w:rPr>
          <w:rFonts w:ascii="Times New Roman" w:hAnsi="Times New Roman" w:cs="Times New Roman"/>
          <w:sz w:val="24"/>
          <w:szCs w:val="24"/>
          <w:lang w:val="pt-PT"/>
        </w:rPr>
        <w:t>cem coesas em sua conotação. Ela</w:t>
      </w:r>
      <w:r w:rsidRPr="00621B80">
        <w:rPr>
          <w:rFonts w:ascii="Times New Roman" w:hAnsi="Times New Roman" w:cs="Times New Roman"/>
          <w:sz w:val="24"/>
          <w:szCs w:val="24"/>
          <w:lang w:val="pt-PT"/>
        </w:rPr>
        <w:t>s agora fazem parte do nosso vocabulário global, mas você pode ter outros para adicionar à sua história individual. No entanto, à medida que você avança, encorajo-o a refletir sobre a influência de: cura, mudança do mundo, oportunidades ocupacionais, ocupações coletivas, glocalização, transcendência do conhecimento</w:t>
      </w:r>
      <w:r w:rsidR="00935637">
        <w:rPr>
          <w:rFonts w:ascii="Times New Roman" w:hAnsi="Times New Roman" w:cs="Times New Roman"/>
          <w:sz w:val="24"/>
          <w:szCs w:val="24"/>
          <w:lang w:val="pt-PT"/>
        </w:rPr>
        <w:t>,</w:t>
      </w:r>
      <w:r w:rsidRPr="00621B80">
        <w:rPr>
          <w:rFonts w:ascii="Times New Roman" w:hAnsi="Times New Roman" w:cs="Times New Roman"/>
          <w:sz w:val="24"/>
          <w:szCs w:val="24"/>
          <w:lang w:val="pt-PT"/>
        </w:rPr>
        <w:t xml:space="preserve"> cotidiano, interconectividade, </w:t>
      </w:r>
      <w:r w:rsidR="000B0ACC">
        <w:rPr>
          <w:rFonts w:ascii="Times New Roman" w:hAnsi="Times New Roman" w:cs="Times New Roman"/>
          <w:sz w:val="24"/>
          <w:szCs w:val="24"/>
          <w:lang w:val="pt-PT"/>
        </w:rPr>
        <w:t>poder</w:t>
      </w:r>
      <w:r w:rsidR="00935637">
        <w:rPr>
          <w:rFonts w:ascii="Times New Roman" w:hAnsi="Times New Roman" w:cs="Times New Roman"/>
          <w:sz w:val="24"/>
          <w:szCs w:val="24"/>
          <w:lang w:val="pt-PT"/>
        </w:rPr>
        <w:t xml:space="preserve">, </w:t>
      </w:r>
      <w:r w:rsidRPr="000B0ACC">
        <w:rPr>
          <w:rFonts w:ascii="Times New Roman" w:hAnsi="Times New Roman" w:cs="Times New Roman"/>
          <w:sz w:val="24"/>
          <w:szCs w:val="24"/>
          <w:lang w:val="pt-PT"/>
        </w:rPr>
        <w:t>capacitação</w:t>
      </w:r>
      <w:r w:rsidRPr="00621B80">
        <w:rPr>
          <w:rFonts w:ascii="Times New Roman" w:hAnsi="Times New Roman" w:cs="Times New Roman"/>
          <w:sz w:val="24"/>
          <w:szCs w:val="24"/>
          <w:lang w:val="pt-PT"/>
        </w:rPr>
        <w:t xml:space="preserve"> e desempenho ocupacional sustentável.</w:t>
      </w:r>
    </w:p>
    <w:p w:rsidR="00935637" w:rsidRPr="00621B80" w:rsidRDefault="00935637" w:rsidP="00EA36CD">
      <w:pPr>
        <w:spacing w:line="360" w:lineRule="auto"/>
        <w:rPr>
          <w:rFonts w:ascii="Times New Roman" w:hAnsi="Times New Roman" w:cs="Times New Roman"/>
          <w:sz w:val="24"/>
          <w:szCs w:val="24"/>
          <w:lang w:val="pt-PT"/>
        </w:rPr>
      </w:pPr>
    </w:p>
    <w:p w:rsidR="00621B80" w:rsidRPr="005A6CFB" w:rsidRDefault="00B761A4" w:rsidP="00621B80">
      <w:pPr>
        <w:rPr>
          <w:rFonts w:ascii="Times New Roman" w:hAnsi="Times New Roman" w:cs="Times New Roman"/>
          <w:b/>
          <w:sz w:val="24"/>
          <w:szCs w:val="24"/>
          <w:lang w:val="pt-BR"/>
        </w:rPr>
      </w:pPr>
      <w:r w:rsidRPr="005A6CFB">
        <w:rPr>
          <w:rFonts w:ascii="Times New Roman" w:hAnsi="Times New Roman" w:cs="Times New Roman"/>
          <w:b/>
          <w:sz w:val="24"/>
          <w:szCs w:val="24"/>
          <w:lang w:val="pt-BR"/>
        </w:rPr>
        <w:t>Referências</w:t>
      </w:r>
    </w:p>
    <w:p w:rsidR="00935637" w:rsidRPr="00935637" w:rsidRDefault="00935637" w:rsidP="00935637">
      <w:pPr>
        <w:shd w:val="clear" w:color="auto" w:fill="FFFFFF"/>
        <w:spacing w:after="0" w:line="360" w:lineRule="auto"/>
        <w:rPr>
          <w:rFonts w:ascii="Times New Roman" w:eastAsia="Times New Roman" w:hAnsi="Times New Roman" w:cs="Times New Roman"/>
          <w:sz w:val="24"/>
          <w:highlight w:val="yellow"/>
          <w:lang w:val="en-US"/>
        </w:rPr>
      </w:pPr>
      <w:r w:rsidRPr="00935637">
        <w:rPr>
          <w:rFonts w:ascii="Times New Roman" w:eastAsia="Times New Roman" w:hAnsi="Times New Roman" w:cs="Times New Roman"/>
          <w:sz w:val="24"/>
          <w:lang w:val="en-US"/>
        </w:rPr>
        <w:t xml:space="preserve">1. </w:t>
      </w:r>
      <w:proofErr w:type="spellStart"/>
      <w:r w:rsidRPr="00935637">
        <w:rPr>
          <w:rFonts w:ascii="Times New Roman" w:eastAsia="Times New Roman" w:hAnsi="Times New Roman" w:cs="Times New Roman"/>
          <w:sz w:val="24"/>
          <w:lang w:val="en-US"/>
        </w:rPr>
        <w:t>Ramugondo</w:t>
      </w:r>
      <w:proofErr w:type="spellEnd"/>
      <w:r w:rsidRPr="00935637">
        <w:rPr>
          <w:rFonts w:ascii="Times New Roman" w:eastAsia="Times New Roman" w:hAnsi="Times New Roman" w:cs="Times New Roman"/>
          <w:sz w:val="24"/>
          <w:lang w:val="en-US"/>
        </w:rPr>
        <w:t xml:space="preserve"> EL. </w:t>
      </w:r>
      <w:r w:rsidRPr="00935637">
        <w:rPr>
          <w:rFonts w:ascii="Times New Roman" w:eastAsia="Times New Roman" w:hAnsi="Times New Roman" w:cs="Times New Roman"/>
          <w:b/>
          <w:sz w:val="24"/>
          <w:lang w:val="en-US"/>
        </w:rPr>
        <w:t xml:space="preserve">Occupational Consciousness. </w:t>
      </w:r>
      <w:proofErr w:type="gramStart"/>
      <w:r w:rsidRPr="00935637">
        <w:rPr>
          <w:rFonts w:ascii="Times New Roman" w:eastAsia="Times New Roman" w:hAnsi="Times New Roman" w:cs="Times New Roman"/>
          <w:b/>
          <w:sz w:val="24"/>
          <w:lang w:val="en-US"/>
        </w:rPr>
        <w:t>Journal of Occupational Science</w:t>
      </w:r>
      <w:r w:rsidRPr="00935637">
        <w:rPr>
          <w:rFonts w:ascii="Times New Roman" w:eastAsia="Times New Roman" w:hAnsi="Times New Roman" w:cs="Times New Roman"/>
          <w:sz w:val="24"/>
          <w:lang w:val="en-US"/>
        </w:rPr>
        <w:t>.</w:t>
      </w:r>
      <w:proofErr w:type="gramEnd"/>
      <w:r w:rsidRPr="00935637">
        <w:rPr>
          <w:rFonts w:ascii="Times New Roman" w:eastAsia="Times New Roman" w:hAnsi="Times New Roman" w:cs="Times New Roman"/>
          <w:sz w:val="24"/>
          <w:lang w:val="en-US"/>
        </w:rPr>
        <w:t xml:space="preserve"> 2015Nov; 22(4):488–501.</w:t>
      </w:r>
      <w:r w:rsidRPr="00935637">
        <w:rPr>
          <w:rFonts w:ascii="Times New Roman" w:hAnsi="Times New Roman" w:cs="Times New Roman"/>
          <w:sz w:val="24"/>
          <w:lang w:val="en-US"/>
        </w:rPr>
        <w:t xml:space="preserve"> DOI: 10.1080/14427591.2015.1042516 </w:t>
      </w: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en-US"/>
        </w:rPr>
      </w:pPr>
    </w:p>
    <w:p w:rsidR="00935637" w:rsidRPr="00935637" w:rsidRDefault="00935637" w:rsidP="00935637">
      <w:pPr>
        <w:shd w:val="clear" w:color="auto" w:fill="FFFFFF"/>
        <w:spacing w:after="0" w:line="360" w:lineRule="auto"/>
        <w:rPr>
          <w:rStyle w:val="Hyperlink"/>
          <w:rFonts w:ascii="Times New Roman" w:hAnsi="Times New Roman" w:cs="Times New Roman"/>
          <w:sz w:val="24"/>
          <w:lang w:val="pt-BR"/>
        </w:rPr>
      </w:pPr>
      <w:r w:rsidRPr="00935637">
        <w:rPr>
          <w:rFonts w:ascii="Times New Roman" w:eastAsia="Times New Roman" w:hAnsi="Times New Roman" w:cs="Times New Roman"/>
          <w:sz w:val="24"/>
          <w:lang w:val="en-US"/>
        </w:rPr>
        <w:t>2.</w:t>
      </w:r>
      <w:r w:rsidRPr="00935637">
        <w:rPr>
          <w:rFonts w:ascii="Times New Roman" w:hAnsi="Times New Roman" w:cs="Times New Roman"/>
          <w:sz w:val="24"/>
          <w:lang w:val="en-US"/>
        </w:rPr>
        <w:t xml:space="preserve"> </w:t>
      </w:r>
      <w:proofErr w:type="spellStart"/>
      <w:r w:rsidRPr="00935637">
        <w:rPr>
          <w:rFonts w:ascii="Times New Roman" w:hAnsi="Times New Roman" w:cs="Times New Roman"/>
          <w:sz w:val="24"/>
          <w:lang w:val="en-US"/>
        </w:rPr>
        <w:t>Ramugondo</w:t>
      </w:r>
      <w:proofErr w:type="spellEnd"/>
      <w:r w:rsidRPr="00935637">
        <w:rPr>
          <w:rFonts w:ascii="Times New Roman" w:hAnsi="Times New Roman" w:cs="Times New Roman"/>
          <w:sz w:val="24"/>
          <w:lang w:val="en-US"/>
        </w:rPr>
        <w:t xml:space="preserve">, EL. WFOT 2018 </w:t>
      </w:r>
      <w:r w:rsidRPr="00935637">
        <w:rPr>
          <w:rFonts w:ascii="Times New Roman" w:hAnsi="Times New Roman" w:cs="Times New Roman"/>
          <w:b/>
          <w:sz w:val="24"/>
          <w:lang w:val="en-US"/>
        </w:rPr>
        <w:t>Opening Keynote</w:t>
      </w:r>
      <w:r w:rsidRPr="00935637">
        <w:rPr>
          <w:rFonts w:ascii="Times New Roman" w:hAnsi="Times New Roman" w:cs="Times New Roman"/>
          <w:sz w:val="24"/>
          <w:lang w:val="en-US"/>
        </w:rPr>
        <w:t xml:space="preserve"> - Prof </w:t>
      </w:r>
      <w:proofErr w:type="spellStart"/>
      <w:r w:rsidRPr="00935637">
        <w:rPr>
          <w:rFonts w:ascii="Times New Roman" w:hAnsi="Times New Roman" w:cs="Times New Roman"/>
          <w:sz w:val="24"/>
          <w:lang w:val="en-US"/>
        </w:rPr>
        <w:t>Elelwani</w:t>
      </w:r>
      <w:proofErr w:type="spellEnd"/>
      <w:r w:rsidRPr="00935637">
        <w:rPr>
          <w:rFonts w:ascii="Times New Roman" w:hAnsi="Times New Roman" w:cs="Times New Roman"/>
          <w:sz w:val="24"/>
          <w:lang w:val="en-US"/>
        </w:rPr>
        <w:t xml:space="preserve"> </w:t>
      </w:r>
      <w:proofErr w:type="spellStart"/>
      <w:r w:rsidRPr="00935637">
        <w:rPr>
          <w:rFonts w:ascii="Times New Roman" w:hAnsi="Times New Roman" w:cs="Times New Roman"/>
          <w:sz w:val="24"/>
          <w:lang w:val="en-US"/>
        </w:rPr>
        <w:t>Ramugondo</w:t>
      </w:r>
      <w:proofErr w:type="spellEnd"/>
      <w:r w:rsidRPr="00935637">
        <w:rPr>
          <w:rFonts w:ascii="Times New Roman" w:hAnsi="Times New Roman" w:cs="Times New Roman"/>
          <w:sz w:val="24"/>
          <w:lang w:val="en-US"/>
        </w:rPr>
        <w:t xml:space="preserve"> </w:t>
      </w:r>
      <w:bookmarkStart w:id="0" w:name="_GoBack"/>
      <w:bookmarkEnd w:id="0"/>
      <w:r w:rsidRPr="00935637">
        <w:rPr>
          <w:rFonts w:ascii="Times New Roman" w:hAnsi="Times New Roman" w:cs="Times New Roman"/>
          <w:sz w:val="24"/>
          <w:lang w:val="en-US"/>
        </w:rPr>
        <w:t xml:space="preserve">[Video], 2018. </w:t>
      </w:r>
      <w:proofErr w:type="spellStart"/>
      <w:r w:rsidRPr="00935637">
        <w:rPr>
          <w:rFonts w:ascii="Times New Roman" w:hAnsi="Times New Roman" w:cs="Times New Roman"/>
          <w:sz w:val="24"/>
          <w:lang w:val="pt-BR"/>
        </w:rPr>
        <w:t>Retrieved</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from</w:t>
      </w:r>
      <w:proofErr w:type="spellEnd"/>
      <w:r w:rsidRPr="00935637">
        <w:rPr>
          <w:rFonts w:ascii="Times New Roman" w:hAnsi="Times New Roman" w:cs="Times New Roman"/>
          <w:sz w:val="24"/>
          <w:lang w:val="pt-BR"/>
        </w:rPr>
        <w:t xml:space="preserve"> </w:t>
      </w:r>
      <w:hyperlink r:id="rId9" w:history="1">
        <w:r w:rsidRPr="00935637">
          <w:rPr>
            <w:rStyle w:val="Hyperlink"/>
            <w:rFonts w:ascii="Times New Roman" w:hAnsi="Times New Roman" w:cs="Times New Roman"/>
            <w:sz w:val="24"/>
            <w:lang w:val="pt-BR"/>
          </w:rPr>
          <w:t>https://www.youtube.com/watch?v=S96IIytPG9I</w:t>
        </w:r>
      </w:hyperlink>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p>
    <w:p w:rsidR="00935637" w:rsidRPr="00935637" w:rsidRDefault="00935637" w:rsidP="00935637">
      <w:pPr>
        <w:shd w:val="clear" w:color="auto" w:fill="FFFFFF"/>
        <w:spacing w:after="0" w:line="360" w:lineRule="auto"/>
        <w:rPr>
          <w:rFonts w:ascii="Times New Roman" w:hAnsi="Times New Roman" w:cs="Times New Roman"/>
          <w:sz w:val="24"/>
          <w:highlight w:val="yellow"/>
          <w:lang w:val="pt-BR"/>
        </w:rPr>
      </w:pPr>
      <w:r w:rsidRPr="00935637">
        <w:rPr>
          <w:rFonts w:ascii="Times New Roman" w:hAnsi="Times New Roman" w:cs="Times New Roman"/>
          <w:sz w:val="24"/>
          <w:lang w:val="pt-BR"/>
        </w:rPr>
        <w:t xml:space="preserve">3. Salles M, </w:t>
      </w:r>
      <w:proofErr w:type="spellStart"/>
      <w:r w:rsidRPr="00935637">
        <w:rPr>
          <w:rFonts w:ascii="Times New Roman" w:hAnsi="Times New Roman" w:cs="Times New Roman"/>
          <w:sz w:val="24"/>
          <w:lang w:val="pt-BR"/>
        </w:rPr>
        <w:t>Matsukura</w:t>
      </w:r>
      <w:proofErr w:type="spellEnd"/>
      <w:r w:rsidRPr="00935637">
        <w:rPr>
          <w:rFonts w:ascii="Times New Roman" w:hAnsi="Times New Roman" w:cs="Times New Roman"/>
          <w:sz w:val="24"/>
          <w:lang w:val="pt-BR"/>
        </w:rPr>
        <w:t xml:space="preserve"> T. </w:t>
      </w:r>
      <w:r w:rsidRPr="00935637">
        <w:rPr>
          <w:rFonts w:ascii="Times New Roman" w:hAnsi="Times New Roman" w:cs="Times New Roman"/>
          <w:b/>
          <w:sz w:val="24"/>
          <w:lang w:val="pt-BR"/>
        </w:rPr>
        <w:t>O uso dos conceitos de ocupação e atividade na terapia ocupacional: uma revisão sistemática da literatura</w:t>
      </w:r>
      <w:r w:rsidRPr="00935637">
        <w:rPr>
          <w:rFonts w:ascii="Times New Roman" w:hAnsi="Times New Roman" w:cs="Times New Roman"/>
          <w:sz w:val="24"/>
          <w:lang w:val="pt-BR"/>
        </w:rPr>
        <w:t xml:space="preserve">. Cadernos de Terapia Ocupacional da UFSCar. </w:t>
      </w:r>
      <w:proofErr w:type="gramStart"/>
      <w:r w:rsidRPr="00935637">
        <w:rPr>
          <w:rFonts w:ascii="Times New Roman" w:hAnsi="Times New Roman" w:cs="Times New Roman"/>
          <w:sz w:val="24"/>
          <w:lang w:val="pt-BR"/>
        </w:rPr>
        <w:t>2016;</w:t>
      </w:r>
      <w:proofErr w:type="gramEnd"/>
      <w:r w:rsidRPr="00935637">
        <w:rPr>
          <w:rFonts w:ascii="Times New Roman" w:hAnsi="Times New Roman" w:cs="Times New Roman"/>
          <w:sz w:val="24"/>
          <w:lang w:val="pt-BR"/>
        </w:rPr>
        <w:t xml:space="preserve">24(4):801-810. </w:t>
      </w:r>
      <w:hyperlink r:id="rId10" w:history="1">
        <w:r w:rsidRPr="00935637">
          <w:rPr>
            <w:rStyle w:val="Hyperlink"/>
            <w:rFonts w:ascii="Times New Roman" w:hAnsi="Times New Roman" w:cs="Times New Roman"/>
            <w:sz w:val="24"/>
            <w:lang w:val="pt-BR"/>
          </w:rPr>
          <w:t>http://dx.doi.org/10.4322/0104-4931.ctoAR0525</w:t>
        </w:r>
      </w:hyperlink>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p>
    <w:p w:rsidR="00935637" w:rsidRPr="00935637" w:rsidRDefault="00935637" w:rsidP="00935637">
      <w:pPr>
        <w:shd w:val="clear" w:color="auto" w:fill="FFFFFF"/>
        <w:spacing w:after="0" w:line="360" w:lineRule="auto"/>
        <w:rPr>
          <w:rFonts w:ascii="Times New Roman" w:eastAsia="Times New Roman" w:hAnsi="Times New Roman" w:cs="Times New Roman"/>
          <w:sz w:val="24"/>
          <w:highlight w:val="yellow"/>
          <w:lang w:val="pt-BR"/>
        </w:rPr>
      </w:pPr>
      <w:r w:rsidRPr="00935637">
        <w:rPr>
          <w:rFonts w:ascii="Times New Roman" w:eastAsia="Times New Roman" w:hAnsi="Times New Roman" w:cs="Times New Roman"/>
          <w:sz w:val="24"/>
          <w:lang w:val="pt-BR"/>
        </w:rPr>
        <w:t xml:space="preserve">4. Angell AM. </w:t>
      </w:r>
      <w:proofErr w:type="spellStart"/>
      <w:r w:rsidRPr="00935637">
        <w:rPr>
          <w:rFonts w:ascii="Times New Roman" w:eastAsia="Times New Roman" w:hAnsi="Times New Roman" w:cs="Times New Roman"/>
          <w:b/>
          <w:sz w:val="24"/>
          <w:lang w:val="pt-BR"/>
        </w:rPr>
        <w:t>Occupation-Centered</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Analysis</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of</w:t>
      </w:r>
      <w:proofErr w:type="spellEnd"/>
      <w:r w:rsidRPr="00935637">
        <w:rPr>
          <w:rFonts w:ascii="Times New Roman" w:eastAsia="Times New Roman" w:hAnsi="Times New Roman" w:cs="Times New Roman"/>
          <w:b/>
          <w:sz w:val="24"/>
          <w:lang w:val="pt-BR"/>
        </w:rPr>
        <w:t xml:space="preserve"> Social </w:t>
      </w:r>
      <w:proofErr w:type="spellStart"/>
      <w:r w:rsidRPr="00935637">
        <w:rPr>
          <w:rFonts w:ascii="Times New Roman" w:eastAsia="Times New Roman" w:hAnsi="Times New Roman" w:cs="Times New Roman"/>
          <w:b/>
          <w:sz w:val="24"/>
          <w:lang w:val="pt-BR"/>
        </w:rPr>
        <w:t>Difference</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Contributions</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to</w:t>
      </w:r>
      <w:proofErr w:type="spellEnd"/>
      <w:r w:rsidRPr="00935637">
        <w:rPr>
          <w:rFonts w:ascii="Times New Roman" w:eastAsia="Times New Roman" w:hAnsi="Times New Roman" w:cs="Times New Roman"/>
          <w:b/>
          <w:sz w:val="24"/>
          <w:lang w:val="pt-BR"/>
        </w:rPr>
        <w:t xml:space="preserve"> a </w:t>
      </w:r>
      <w:proofErr w:type="spellStart"/>
      <w:r w:rsidRPr="00935637">
        <w:rPr>
          <w:rFonts w:ascii="Times New Roman" w:eastAsia="Times New Roman" w:hAnsi="Times New Roman" w:cs="Times New Roman"/>
          <w:b/>
          <w:sz w:val="24"/>
          <w:lang w:val="pt-BR"/>
        </w:rPr>
        <w:t>Socially</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Responsive</w:t>
      </w:r>
      <w:proofErr w:type="spellEnd"/>
      <w:r w:rsidRPr="00935637">
        <w:rPr>
          <w:rFonts w:ascii="Times New Roman" w:eastAsia="Times New Roman" w:hAnsi="Times New Roman" w:cs="Times New Roman"/>
          <w:b/>
          <w:sz w:val="24"/>
          <w:lang w:val="pt-BR"/>
        </w:rPr>
        <w:t xml:space="preserve"> Occupational Science</w:t>
      </w:r>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Journal</w:t>
      </w:r>
      <w:proofErr w:type="spellEnd"/>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of</w:t>
      </w:r>
      <w:proofErr w:type="spellEnd"/>
      <w:r w:rsidRPr="00935637">
        <w:rPr>
          <w:rFonts w:ascii="Times New Roman" w:eastAsia="Times New Roman" w:hAnsi="Times New Roman" w:cs="Times New Roman"/>
          <w:sz w:val="24"/>
          <w:lang w:val="pt-BR"/>
        </w:rPr>
        <w:t xml:space="preserve"> Occupational Science. </w:t>
      </w:r>
      <w:proofErr w:type="gramStart"/>
      <w:r w:rsidRPr="00935637">
        <w:rPr>
          <w:rFonts w:ascii="Times New Roman" w:eastAsia="Times New Roman" w:hAnsi="Times New Roman" w:cs="Times New Roman"/>
          <w:sz w:val="24"/>
          <w:lang w:val="pt-BR"/>
        </w:rPr>
        <w:t>2012Feb</w:t>
      </w:r>
      <w:proofErr w:type="gramEnd"/>
      <w:r w:rsidRPr="00935637">
        <w:rPr>
          <w:rFonts w:ascii="Times New Roman" w:eastAsia="Times New Roman" w:hAnsi="Times New Roman" w:cs="Times New Roman"/>
          <w:sz w:val="24"/>
          <w:lang w:val="pt-BR"/>
        </w:rPr>
        <w:t xml:space="preserve">;21(2):104–16. DOI: 10.1080/14427591.2012.711230 </w:t>
      </w:r>
    </w:p>
    <w:p w:rsidR="00935637" w:rsidRPr="00935637" w:rsidRDefault="00935637" w:rsidP="00935637">
      <w:pPr>
        <w:shd w:val="clear" w:color="auto" w:fill="FFFFFF"/>
        <w:spacing w:after="0" w:line="360" w:lineRule="auto"/>
        <w:rPr>
          <w:rFonts w:ascii="Times New Roman" w:hAnsi="Times New Roman" w:cs="Times New Roman"/>
          <w:sz w:val="24"/>
          <w:lang w:val="pt-BR"/>
        </w:rPr>
      </w:pPr>
      <w:r w:rsidRPr="00935637">
        <w:rPr>
          <w:rFonts w:ascii="Times New Roman" w:hAnsi="Times New Roman" w:cs="Times New Roman"/>
          <w:sz w:val="24"/>
          <w:lang w:val="pt-BR"/>
        </w:rPr>
        <w:lastRenderedPageBreak/>
        <w:fldChar w:fldCharType="begin"/>
      </w:r>
      <w:r w:rsidRPr="00935637">
        <w:rPr>
          <w:rFonts w:ascii="Times New Roman" w:hAnsi="Times New Roman" w:cs="Times New Roman"/>
          <w:sz w:val="24"/>
          <w:lang w:val="pt-BR"/>
        </w:rPr>
        <w:instrText xml:space="preserve"> HYPERLINK "http://dx.doi.org/10.17159/2310-3833/2015/V45N2A10 </w:instrText>
      </w:r>
    </w:p>
    <w:p w:rsidR="00935637" w:rsidRPr="00935637" w:rsidRDefault="00935637" w:rsidP="00935637">
      <w:pPr>
        <w:shd w:val="clear" w:color="auto" w:fill="FFFFFF"/>
        <w:spacing w:after="0" w:line="360" w:lineRule="auto"/>
        <w:rPr>
          <w:rStyle w:val="Hyperlink"/>
          <w:rFonts w:ascii="Times New Roman" w:hAnsi="Times New Roman" w:cs="Times New Roman"/>
          <w:sz w:val="24"/>
          <w:lang w:val="pt-BR"/>
        </w:rPr>
      </w:pPr>
      <w:r w:rsidRPr="00935637">
        <w:rPr>
          <w:rFonts w:ascii="Times New Roman" w:hAnsi="Times New Roman" w:cs="Times New Roman"/>
          <w:sz w:val="24"/>
          <w:lang w:val="pt-BR"/>
        </w:rPr>
        <w:instrText xml:space="preserve">5" </w:instrText>
      </w:r>
      <w:r w:rsidRPr="00935637">
        <w:rPr>
          <w:rFonts w:ascii="Times New Roman" w:hAnsi="Times New Roman" w:cs="Times New Roman"/>
          <w:sz w:val="24"/>
          <w:lang w:val="pt-BR"/>
        </w:rPr>
        <w:fldChar w:fldCharType="separate"/>
      </w:r>
      <w:r w:rsidRPr="00935637">
        <w:rPr>
          <w:rStyle w:val="Hyperlink"/>
          <w:rFonts w:ascii="Times New Roman" w:hAnsi="Times New Roman" w:cs="Times New Roman"/>
          <w:sz w:val="24"/>
          <w:lang w:val="pt-BR"/>
        </w:rPr>
        <w:t xml:space="preserve"> </w:t>
      </w:r>
    </w:p>
    <w:p w:rsidR="00935637" w:rsidRPr="00935637" w:rsidRDefault="00935637" w:rsidP="00935637">
      <w:pPr>
        <w:shd w:val="clear" w:color="auto" w:fill="FFFFFF"/>
        <w:spacing w:after="0" w:line="360" w:lineRule="auto"/>
        <w:rPr>
          <w:rFonts w:ascii="Times New Roman" w:hAnsi="Times New Roman" w:cs="Times New Roman"/>
          <w:sz w:val="24"/>
          <w:highlight w:val="yellow"/>
          <w:lang w:val="pt-BR"/>
        </w:rPr>
      </w:pPr>
      <w:proofErr w:type="gramStart"/>
      <w:r w:rsidRPr="00935637">
        <w:rPr>
          <w:rStyle w:val="Hyperlink"/>
          <w:rFonts w:ascii="Times New Roman" w:hAnsi="Times New Roman" w:cs="Times New Roman"/>
          <w:color w:val="000000" w:themeColor="text1"/>
          <w:sz w:val="24"/>
          <w:lang w:val="pt-BR"/>
        </w:rPr>
        <w:t>5</w:t>
      </w:r>
      <w:proofErr w:type="gramEnd"/>
      <w:r w:rsidRPr="00935637">
        <w:rPr>
          <w:rFonts w:ascii="Times New Roman" w:hAnsi="Times New Roman" w:cs="Times New Roman"/>
          <w:sz w:val="24"/>
          <w:lang w:val="pt-BR"/>
        </w:rPr>
        <w:fldChar w:fldCharType="end"/>
      </w:r>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Emmel</w:t>
      </w:r>
      <w:proofErr w:type="spellEnd"/>
      <w:r w:rsidRPr="00935637">
        <w:rPr>
          <w:rFonts w:ascii="Times New Roman" w:hAnsi="Times New Roman" w:cs="Times New Roman"/>
          <w:sz w:val="24"/>
          <w:lang w:val="pt-BR"/>
        </w:rPr>
        <w:t xml:space="preserve"> MLG, Cruz DMCD, Figueiredo MDO. </w:t>
      </w:r>
      <w:proofErr w:type="spellStart"/>
      <w:r w:rsidRPr="00935637">
        <w:rPr>
          <w:rFonts w:ascii="Times New Roman" w:hAnsi="Times New Roman" w:cs="Times New Roman"/>
          <w:b/>
          <w:sz w:val="24"/>
          <w:lang w:val="pt-BR"/>
        </w:rPr>
        <w:t>An</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historical</w:t>
      </w:r>
      <w:proofErr w:type="spellEnd"/>
      <w:r w:rsidRPr="00935637">
        <w:rPr>
          <w:rFonts w:ascii="Times New Roman" w:hAnsi="Times New Roman" w:cs="Times New Roman"/>
          <w:b/>
          <w:sz w:val="24"/>
          <w:lang w:val="pt-BR"/>
        </w:rPr>
        <w:t xml:space="preserve"> overview </w:t>
      </w:r>
      <w:proofErr w:type="spellStart"/>
      <w:r w:rsidRPr="00935637">
        <w:rPr>
          <w:rFonts w:ascii="Times New Roman" w:hAnsi="Times New Roman" w:cs="Times New Roman"/>
          <w:b/>
          <w:sz w:val="24"/>
          <w:lang w:val="pt-BR"/>
        </w:rPr>
        <w:t>of</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the</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development</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of</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occupational</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therapy</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educational</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institutions</w:t>
      </w:r>
      <w:proofErr w:type="spellEnd"/>
      <w:r w:rsidRPr="00935637">
        <w:rPr>
          <w:rFonts w:ascii="Times New Roman" w:hAnsi="Times New Roman" w:cs="Times New Roman"/>
          <w:b/>
          <w:sz w:val="24"/>
          <w:lang w:val="pt-BR"/>
        </w:rPr>
        <w:t xml:space="preserve"> in </w:t>
      </w:r>
      <w:proofErr w:type="spellStart"/>
      <w:r w:rsidRPr="00935637">
        <w:rPr>
          <w:rFonts w:ascii="Times New Roman" w:hAnsi="Times New Roman" w:cs="Times New Roman"/>
          <w:b/>
          <w:sz w:val="24"/>
          <w:lang w:val="pt-BR"/>
        </w:rPr>
        <w:t>Brazil</w:t>
      </w:r>
      <w:proofErr w:type="spellEnd"/>
      <w:r w:rsidRPr="00935637">
        <w:rPr>
          <w:rFonts w:ascii="Times New Roman" w:hAnsi="Times New Roman" w:cs="Times New Roman"/>
          <w:sz w:val="24"/>
          <w:lang w:val="pt-BR"/>
        </w:rPr>
        <w:t xml:space="preserve">. South </w:t>
      </w:r>
      <w:proofErr w:type="spellStart"/>
      <w:r w:rsidRPr="00935637">
        <w:rPr>
          <w:rFonts w:ascii="Times New Roman" w:hAnsi="Times New Roman" w:cs="Times New Roman"/>
          <w:sz w:val="24"/>
          <w:lang w:val="pt-BR"/>
        </w:rPr>
        <w:t>African</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Journal</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of</w:t>
      </w:r>
      <w:proofErr w:type="spellEnd"/>
      <w:r w:rsidRPr="00935637">
        <w:rPr>
          <w:rFonts w:ascii="Times New Roman" w:hAnsi="Times New Roman" w:cs="Times New Roman"/>
          <w:sz w:val="24"/>
          <w:lang w:val="pt-BR"/>
        </w:rPr>
        <w:t xml:space="preserve"> Occupational </w:t>
      </w:r>
      <w:proofErr w:type="spellStart"/>
      <w:r w:rsidRPr="00935637">
        <w:rPr>
          <w:rFonts w:ascii="Times New Roman" w:hAnsi="Times New Roman" w:cs="Times New Roman"/>
          <w:sz w:val="24"/>
          <w:lang w:val="pt-BR"/>
        </w:rPr>
        <w:t>Therapy</w:t>
      </w:r>
      <w:proofErr w:type="spellEnd"/>
      <w:r w:rsidRPr="00935637">
        <w:rPr>
          <w:rFonts w:ascii="Times New Roman" w:hAnsi="Times New Roman" w:cs="Times New Roman"/>
          <w:sz w:val="24"/>
          <w:lang w:val="pt-BR"/>
        </w:rPr>
        <w:t xml:space="preserve">. </w:t>
      </w:r>
      <w:proofErr w:type="gramStart"/>
      <w:r w:rsidRPr="00935637">
        <w:rPr>
          <w:rFonts w:ascii="Times New Roman" w:hAnsi="Times New Roman" w:cs="Times New Roman"/>
          <w:sz w:val="24"/>
          <w:lang w:val="pt-BR"/>
        </w:rPr>
        <w:t>2015;</w:t>
      </w:r>
      <w:proofErr w:type="gramEnd"/>
      <w:r w:rsidRPr="00935637">
        <w:rPr>
          <w:rFonts w:ascii="Times New Roman" w:hAnsi="Times New Roman" w:cs="Times New Roman"/>
          <w:sz w:val="24"/>
          <w:lang w:val="pt-BR"/>
        </w:rPr>
        <w:t xml:space="preserve">45(2):63–7.  </w:t>
      </w:r>
      <w:hyperlink r:id="rId11" w:history="1">
        <w:r w:rsidRPr="00935637">
          <w:rPr>
            <w:rStyle w:val="Hyperlink"/>
            <w:rFonts w:ascii="Times New Roman" w:hAnsi="Times New Roman" w:cs="Times New Roman"/>
            <w:sz w:val="24"/>
            <w:lang w:val="pt-BR"/>
          </w:rPr>
          <w:t>http://dx.doi.org/10.17159/2310-3833/2015/V45N2A10</w:t>
        </w:r>
      </w:hyperlink>
      <w:r w:rsidRPr="00935637">
        <w:rPr>
          <w:rFonts w:ascii="Times New Roman" w:hAnsi="Times New Roman" w:cs="Times New Roman"/>
          <w:sz w:val="24"/>
          <w:lang w:val="pt-BR"/>
        </w:rPr>
        <w:t xml:space="preserve"> </w:t>
      </w: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p>
    <w:p w:rsidR="00935637" w:rsidRPr="00935637" w:rsidRDefault="00935637" w:rsidP="00935637">
      <w:pPr>
        <w:spacing w:after="0" w:line="360" w:lineRule="auto"/>
        <w:rPr>
          <w:rFonts w:ascii="Times New Roman" w:hAnsi="Times New Roman" w:cs="Times New Roman"/>
          <w:sz w:val="24"/>
          <w:highlight w:val="yellow"/>
          <w:lang w:val="pt-BR"/>
        </w:rPr>
      </w:pPr>
      <w:r w:rsidRPr="00935637">
        <w:rPr>
          <w:rFonts w:ascii="Times New Roman" w:hAnsi="Times New Roman" w:cs="Times New Roman"/>
          <w:sz w:val="24"/>
          <w:lang w:val="pt-BR"/>
        </w:rPr>
        <w:t xml:space="preserve">6. </w:t>
      </w:r>
      <w:proofErr w:type="spellStart"/>
      <w:r w:rsidRPr="00935637">
        <w:rPr>
          <w:rFonts w:ascii="Times New Roman" w:hAnsi="Times New Roman" w:cs="Times New Roman"/>
          <w:sz w:val="24"/>
          <w:lang w:val="pt-BR"/>
        </w:rPr>
        <w:t>Fogelberg</w:t>
      </w:r>
      <w:proofErr w:type="spellEnd"/>
      <w:r w:rsidRPr="00935637">
        <w:rPr>
          <w:rFonts w:ascii="Times New Roman" w:hAnsi="Times New Roman" w:cs="Times New Roman"/>
          <w:sz w:val="24"/>
          <w:lang w:val="pt-BR"/>
        </w:rPr>
        <w:t xml:space="preserve"> D, </w:t>
      </w:r>
      <w:proofErr w:type="spellStart"/>
      <w:r w:rsidRPr="00935637">
        <w:rPr>
          <w:rFonts w:ascii="Times New Roman" w:hAnsi="Times New Roman" w:cs="Times New Roman"/>
          <w:sz w:val="24"/>
          <w:lang w:val="pt-BR"/>
        </w:rPr>
        <w:t>Frauwirth</w:t>
      </w:r>
      <w:proofErr w:type="spellEnd"/>
      <w:r w:rsidRPr="00935637">
        <w:rPr>
          <w:rFonts w:ascii="Times New Roman" w:hAnsi="Times New Roman" w:cs="Times New Roman"/>
          <w:sz w:val="24"/>
          <w:lang w:val="pt-BR"/>
        </w:rPr>
        <w:t xml:space="preserve"> S. </w:t>
      </w:r>
      <w:r w:rsidRPr="00935637">
        <w:rPr>
          <w:rFonts w:ascii="Times New Roman" w:hAnsi="Times New Roman" w:cs="Times New Roman"/>
          <w:b/>
          <w:sz w:val="24"/>
          <w:lang w:val="pt-BR"/>
        </w:rPr>
        <w:t xml:space="preserve">A </w:t>
      </w:r>
      <w:proofErr w:type="spellStart"/>
      <w:r w:rsidRPr="00935637">
        <w:rPr>
          <w:rFonts w:ascii="Times New Roman" w:hAnsi="Times New Roman" w:cs="Times New Roman"/>
          <w:b/>
          <w:sz w:val="24"/>
          <w:lang w:val="pt-BR"/>
        </w:rPr>
        <w:t>complexity</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science</w:t>
      </w:r>
      <w:proofErr w:type="spellEnd"/>
      <w:r w:rsidRPr="00935637">
        <w:rPr>
          <w:rFonts w:ascii="Times New Roman" w:hAnsi="Times New Roman" w:cs="Times New Roman"/>
          <w:b/>
          <w:sz w:val="24"/>
          <w:lang w:val="pt-BR"/>
        </w:rPr>
        <w:t xml:space="preserve"> approach </w:t>
      </w:r>
      <w:proofErr w:type="spellStart"/>
      <w:r w:rsidRPr="00935637">
        <w:rPr>
          <w:rFonts w:ascii="Times New Roman" w:hAnsi="Times New Roman" w:cs="Times New Roman"/>
          <w:b/>
          <w:sz w:val="24"/>
          <w:lang w:val="pt-BR"/>
        </w:rPr>
        <w:t>to</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occupation</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Moving</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beyond</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the</w:t>
      </w:r>
      <w:proofErr w:type="spellEnd"/>
      <w:r w:rsidRPr="00935637">
        <w:rPr>
          <w:rFonts w:ascii="Times New Roman" w:hAnsi="Times New Roman" w:cs="Times New Roman"/>
          <w:b/>
          <w:sz w:val="24"/>
          <w:lang w:val="pt-BR"/>
        </w:rPr>
        <w:t xml:space="preserve"> individual</w:t>
      </w:r>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Journal</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of</w:t>
      </w:r>
      <w:proofErr w:type="spellEnd"/>
      <w:r w:rsidRPr="00935637">
        <w:rPr>
          <w:rFonts w:ascii="Times New Roman" w:hAnsi="Times New Roman" w:cs="Times New Roman"/>
          <w:sz w:val="24"/>
          <w:lang w:val="pt-BR"/>
        </w:rPr>
        <w:t xml:space="preserve"> Occupational Science. </w:t>
      </w:r>
      <w:proofErr w:type="gramStart"/>
      <w:r w:rsidRPr="00935637">
        <w:rPr>
          <w:rFonts w:ascii="Times New Roman" w:hAnsi="Times New Roman" w:cs="Times New Roman"/>
          <w:sz w:val="24"/>
          <w:lang w:val="pt-BR"/>
        </w:rPr>
        <w:t>2010;</w:t>
      </w:r>
      <w:proofErr w:type="gramEnd"/>
      <w:r w:rsidRPr="00935637">
        <w:rPr>
          <w:rFonts w:ascii="Times New Roman" w:hAnsi="Times New Roman" w:cs="Times New Roman"/>
          <w:sz w:val="24"/>
          <w:lang w:val="pt-BR"/>
        </w:rPr>
        <w:t xml:space="preserve">17(3):131–9. DOI: 10.1080/14427591.2010.9686687 </w:t>
      </w: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r w:rsidRPr="00935637">
        <w:rPr>
          <w:rFonts w:ascii="Times New Roman" w:eastAsia="Times New Roman" w:hAnsi="Times New Roman" w:cs="Times New Roman"/>
          <w:sz w:val="24"/>
          <w:lang w:val="pt-BR"/>
        </w:rPr>
        <w:t>7. Gerlach AJ</w:t>
      </w:r>
      <w:proofErr w:type="gramStart"/>
      <w:r w:rsidRPr="00935637">
        <w:rPr>
          <w:rFonts w:ascii="Times New Roman" w:eastAsia="Times New Roman" w:hAnsi="Times New Roman" w:cs="Times New Roman"/>
          <w:sz w:val="24"/>
          <w:lang w:val="pt-BR"/>
        </w:rPr>
        <w:t>.;</w:t>
      </w:r>
      <w:proofErr w:type="gramEnd"/>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Teachman</w:t>
      </w:r>
      <w:proofErr w:type="spellEnd"/>
      <w:r w:rsidRPr="00935637">
        <w:rPr>
          <w:rFonts w:ascii="Times New Roman" w:eastAsia="Times New Roman" w:hAnsi="Times New Roman" w:cs="Times New Roman"/>
          <w:sz w:val="24"/>
          <w:lang w:val="pt-BR"/>
        </w:rPr>
        <w:t xml:space="preserve"> G.; </w:t>
      </w:r>
      <w:proofErr w:type="spellStart"/>
      <w:r w:rsidRPr="00935637">
        <w:rPr>
          <w:rFonts w:ascii="Times New Roman" w:eastAsia="Times New Roman" w:hAnsi="Times New Roman" w:cs="Times New Roman"/>
          <w:sz w:val="24"/>
          <w:lang w:val="pt-BR"/>
        </w:rPr>
        <w:t>Laliberte-Rudman</w:t>
      </w:r>
      <w:proofErr w:type="spellEnd"/>
      <w:r w:rsidRPr="00935637">
        <w:rPr>
          <w:rFonts w:ascii="Times New Roman" w:eastAsia="Times New Roman" w:hAnsi="Times New Roman" w:cs="Times New Roman"/>
          <w:sz w:val="24"/>
          <w:lang w:val="pt-BR"/>
        </w:rPr>
        <w:t xml:space="preserve"> D.; </w:t>
      </w:r>
      <w:proofErr w:type="spellStart"/>
      <w:r w:rsidRPr="00935637">
        <w:rPr>
          <w:rFonts w:ascii="Times New Roman" w:eastAsia="Times New Roman" w:hAnsi="Times New Roman" w:cs="Times New Roman"/>
          <w:sz w:val="24"/>
          <w:lang w:val="pt-BR"/>
        </w:rPr>
        <w:t>Aldrich</w:t>
      </w:r>
      <w:proofErr w:type="spellEnd"/>
      <w:r w:rsidRPr="00935637">
        <w:rPr>
          <w:rFonts w:ascii="Times New Roman" w:eastAsia="Times New Roman" w:hAnsi="Times New Roman" w:cs="Times New Roman"/>
          <w:sz w:val="24"/>
          <w:lang w:val="pt-BR"/>
        </w:rPr>
        <w:t xml:space="preserve"> R.M.; </w:t>
      </w:r>
      <w:proofErr w:type="spellStart"/>
      <w:r w:rsidRPr="00935637">
        <w:rPr>
          <w:rFonts w:ascii="Times New Roman" w:eastAsia="Times New Roman" w:hAnsi="Times New Roman" w:cs="Times New Roman"/>
          <w:sz w:val="24"/>
          <w:lang w:val="pt-BR"/>
        </w:rPr>
        <w:t>Huot</w:t>
      </w:r>
      <w:proofErr w:type="spellEnd"/>
      <w:r w:rsidRPr="00935637">
        <w:rPr>
          <w:rFonts w:ascii="Times New Roman" w:eastAsia="Times New Roman" w:hAnsi="Times New Roman" w:cs="Times New Roman"/>
          <w:sz w:val="24"/>
          <w:lang w:val="pt-BR"/>
        </w:rPr>
        <w:t xml:space="preserve"> S. </w:t>
      </w:r>
    </w:p>
    <w:p w:rsidR="00935637" w:rsidRPr="00935637" w:rsidRDefault="00935637" w:rsidP="00935637">
      <w:pPr>
        <w:shd w:val="clear" w:color="auto" w:fill="FFFFFF"/>
        <w:spacing w:after="0" w:line="360" w:lineRule="auto"/>
        <w:rPr>
          <w:rFonts w:ascii="Times New Roman" w:eastAsia="Times New Roman" w:hAnsi="Times New Roman" w:cs="Times New Roman"/>
          <w:i/>
          <w:sz w:val="24"/>
          <w:lang w:val="pt-BR"/>
        </w:rPr>
      </w:pPr>
      <w:proofErr w:type="spellStart"/>
      <w:r w:rsidRPr="00935637">
        <w:rPr>
          <w:rFonts w:ascii="Times New Roman" w:eastAsia="Times New Roman" w:hAnsi="Times New Roman" w:cs="Times New Roman"/>
          <w:b/>
          <w:sz w:val="24"/>
          <w:lang w:val="pt-BR"/>
        </w:rPr>
        <w:t>Expanding</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beyond</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individualism</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Engaging</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critical</w:t>
      </w:r>
      <w:proofErr w:type="spellEnd"/>
      <w:r w:rsidRPr="00935637">
        <w:rPr>
          <w:rFonts w:ascii="Times New Roman" w:eastAsia="Times New Roman" w:hAnsi="Times New Roman" w:cs="Times New Roman"/>
          <w:b/>
          <w:sz w:val="24"/>
          <w:lang w:val="pt-BR"/>
        </w:rPr>
        <w:t xml:space="preserve"> perspectives </w:t>
      </w:r>
      <w:proofErr w:type="spellStart"/>
      <w:r w:rsidRPr="00935637">
        <w:rPr>
          <w:rFonts w:ascii="Times New Roman" w:eastAsia="Times New Roman" w:hAnsi="Times New Roman" w:cs="Times New Roman"/>
          <w:b/>
          <w:sz w:val="24"/>
          <w:lang w:val="pt-BR"/>
        </w:rPr>
        <w:t>on</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occupation</w:t>
      </w:r>
      <w:proofErr w:type="spellEnd"/>
      <w:r w:rsidRPr="00935637">
        <w:rPr>
          <w:rFonts w:ascii="Times New Roman" w:eastAsia="Times New Roman" w:hAnsi="Times New Roman" w:cs="Times New Roman"/>
          <w:i/>
          <w:sz w:val="24"/>
          <w:lang w:val="pt-BR"/>
        </w:rPr>
        <w:t>.</w:t>
      </w: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proofErr w:type="spellStart"/>
      <w:r w:rsidRPr="00935637">
        <w:rPr>
          <w:rFonts w:ascii="Times New Roman" w:eastAsia="Times New Roman" w:hAnsi="Times New Roman" w:cs="Times New Roman"/>
          <w:sz w:val="24"/>
          <w:lang w:val="pt-BR"/>
        </w:rPr>
        <w:t>Scandinavian</w:t>
      </w:r>
      <w:proofErr w:type="spellEnd"/>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Journal</w:t>
      </w:r>
      <w:proofErr w:type="spellEnd"/>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of</w:t>
      </w:r>
      <w:proofErr w:type="spellEnd"/>
      <w:r w:rsidRPr="00935637">
        <w:rPr>
          <w:rFonts w:ascii="Times New Roman" w:eastAsia="Times New Roman" w:hAnsi="Times New Roman" w:cs="Times New Roman"/>
          <w:sz w:val="24"/>
          <w:lang w:val="pt-BR"/>
        </w:rPr>
        <w:t xml:space="preserve"> Occupational </w:t>
      </w:r>
      <w:proofErr w:type="spellStart"/>
      <w:r w:rsidRPr="00935637">
        <w:rPr>
          <w:rFonts w:ascii="Times New Roman" w:eastAsia="Times New Roman" w:hAnsi="Times New Roman" w:cs="Times New Roman"/>
          <w:sz w:val="24"/>
          <w:lang w:val="pt-BR"/>
        </w:rPr>
        <w:t>Therapy</w:t>
      </w:r>
      <w:proofErr w:type="spellEnd"/>
      <w:r w:rsidRPr="00935637">
        <w:rPr>
          <w:rFonts w:ascii="Times New Roman" w:eastAsia="Times New Roman" w:hAnsi="Times New Roman" w:cs="Times New Roman"/>
          <w:sz w:val="24"/>
          <w:lang w:val="pt-BR"/>
        </w:rPr>
        <w:t xml:space="preserve">. 2018, </w:t>
      </w:r>
      <w:proofErr w:type="gramStart"/>
      <w:r w:rsidRPr="00935637">
        <w:rPr>
          <w:rFonts w:ascii="Times New Roman" w:eastAsia="Times New Roman" w:hAnsi="Times New Roman" w:cs="Times New Roman"/>
          <w:sz w:val="24"/>
          <w:lang w:val="pt-BR"/>
        </w:rPr>
        <w:t>25(1):</w:t>
      </w:r>
      <w:proofErr w:type="gramEnd"/>
      <w:r w:rsidRPr="00935637">
        <w:rPr>
          <w:rFonts w:ascii="Times New Roman" w:eastAsia="Times New Roman" w:hAnsi="Times New Roman" w:cs="Times New Roman"/>
          <w:sz w:val="24"/>
          <w:lang w:val="pt-BR"/>
        </w:rPr>
        <w:t xml:space="preserve">35-43. </w:t>
      </w: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proofErr w:type="spellStart"/>
      <w:proofErr w:type="gramStart"/>
      <w:r w:rsidRPr="00935637">
        <w:rPr>
          <w:rFonts w:ascii="Times New Roman" w:eastAsia="Times New Roman" w:hAnsi="Times New Roman" w:cs="Times New Roman"/>
          <w:sz w:val="24"/>
          <w:lang w:val="pt-BR"/>
        </w:rPr>
        <w:t>doi</w:t>
      </w:r>
      <w:proofErr w:type="spellEnd"/>
      <w:proofErr w:type="gramEnd"/>
      <w:r w:rsidRPr="00935637">
        <w:rPr>
          <w:rFonts w:ascii="Times New Roman" w:eastAsia="Times New Roman" w:hAnsi="Times New Roman" w:cs="Times New Roman"/>
          <w:sz w:val="24"/>
          <w:lang w:val="pt-BR"/>
        </w:rPr>
        <w:t xml:space="preserve">: 10.1080/11038128.2017.1327616.  </w:t>
      </w: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p>
    <w:p w:rsidR="00935637" w:rsidRPr="00935637" w:rsidRDefault="00935637" w:rsidP="00935637">
      <w:pPr>
        <w:spacing w:after="0" w:line="360" w:lineRule="auto"/>
        <w:rPr>
          <w:rFonts w:ascii="Times New Roman" w:eastAsia="Times New Roman" w:hAnsi="Times New Roman" w:cs="Times New Roman"/>
          <w:sz w:val="24"/>
          <w:highlight w:val="yellow"/>
          <w:lang w:val="pt-BR"/>
        </w:rPr>
      </w:pPr>
      <w:r w:rsidRPr="00935637">
        <w:rPr>
          <w:rFonts w:ascii="Times New Roman" w:eastAsia="Times New Roman" w:hAnsi="Times New Roman" w:cs="Times New Roman"/>
          <w:sz w:val="24"/>
          <w:lang w:val="pt-BR"/>
        </w:rPr>
        <w:t xml:space="preserve">8. </w:t>
      </w:r>
      <w:proofErr w:type="spellStart"/>
      <w:r w:rsidRPr="00935637">
        <w:rPr>
          <w:rFonts w:ascii="Times New Roman" w:eastAsia="Times New Roman" w:hAnsi="Times New Roman" w:cs="Times New Roman"/>
          <w:sz w:val="24"/>
          <w:lang w:val="pt-BR"/>
        </w:rPr>
        <w:t>Iwama</w:t>
      </w:r>
      <w:proofErr w:type="spellEnd"/>
      <w:r w:rsidRPr="00935637">
        <w:rPr>
          <w:rFonts w:ascii="Times New Roman" w:eastAsia="Times New Roman" w:hAnsi="Times New Roman" w:cs="Times New Roman"/>
          <w:sz w:val="24"/>
          <w:lang w:val="pt-BR"/>
        </w:rPr>
        <w:t xml:space="preserve"> M.</w:t>
      </w:r>
      <w:r w:rsidRPr="00935637">
        <w:rPr>
          <w:rFonts w:ascii="Times New Roman" w:eastAsia="Times New Roman" w:hAnsi="Times New Roman" w:cs="Times New Roman"/>
          <w:i/>
          <w:sz w:val="24"/>
          <w:lang w:val="pt-BR"/>
        </w:rPr>
        <w:t xml:space="preserve"> </w:t>
      </w:r>
      <w:proofErr w:type="spellStart"/>
      <w:r w:rsidRPr="00935637">
        <w:rPr>
          <w:rFonts w:ascii="Times New Roman" w:eastAsia="Times New Roman" w:hAnsi="Times New Roman" w:cs="Times New Roman"/>
          <w:b/>
          <w:sz w:val="24"/>
          <w:lang w:val="pt-BR"/>
        </w:rPr>
        <w:t>Culture</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and</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occupational</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therapy</w:t>
      </w:r>
      <w:proofErr w:type="spellEnd"/>
      <w:r w:rsidRPr="00935637">
        <w:rPr>
          <w:rFonts w:ascii="Times New Roman" w:eastAsia="Times New Roman" w:hAnsi="Times New Roman" w:cs="Times New Roman"/>
          <w:b/>
          <w:sz w:val="24"/>
          <w:lang w:val="pt-BR"/>
        </w:rPr>
        <w:t xml:space="preserve">: </w:t>
      </w:r>
      <w:proofErr w:type="gramStart"/>
      <w:r w:rsidRPr="00935637">
        <w:rPr>
          <w:rFonts w:ascii="Times New Roman" w:eastAsia="Times New Roman" w:hAnsi="Times New Roman" w:cs="Times New Roman"/>
          <w:b/>
          <w:sz w:val="24"/>
          <w:lang w:val="pt-BR"/>
        </w:rPr>
        <w:t>meeting</w:t>
      </w:r>
      <w:proofErr w:type="gram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the</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challenge</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of</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relevance</w:t>
      </w:r>
      <w:proofErr w:type="spellEnd"/>
      <w:r w:rsidRPr="00935637">
        <w:rPr>
          <w:rFonts w:ascii="Times New Roman" w:eastAsia="Times New Roman" w:hAnsi="Times New Roman" w:cs="Times New Roman"/>
          <w:b/>
          <w:sz w:val="24"/>
          <w:lang w:val="pt-BR"/>
        </w:rPr>
        <w:t xml:space="preserve"> in a global world</w:t>
      </w:r>
      <w:r w:rsidRPr="00935637">
        <w:rPr>
          <w:rFonts w:ascii="Times New Roman" w:eastAsia="Times New Roman" w:hAnsi="Times New Roman" w:cs="Times New Roman"/>
          <w:sz w:val="24"/>
          <w:lang w:val="pt-BR"/>
        </w:rPr>
        <w:t xml:space="preserve">. Occupational </w:t>
      </w:r>
      <w:proofErr w:type="spellStart"/>
      <w:r w:rsidRPr="00935637">
        <w:rPr>
          <w:rFonts w:ascii="Times New Roman" w:eastAsia="Times New Roman" w:hAnsi="Times New Roman" w:cs="Times New Roman"/>
          <w:sz w:val="24"/>
          <w:lang w:val="pt-BR"/>
        </w:rPr>
        <w:t>Therapy</w:t>
      </w:r>
      <w:proofErr w:type="spellEnd"/>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International</w:t>
      </w:r>
      <w:proofErr w:type="spellEnd"/>
      <w:r w:rsidRPr="00935637">
        <w:rPr>
          <w:rFonts w:ascii="Times New Roman" w:eastAsia="Times New Roman" w:hAnsi="Times New Roman" w:cs="Times New Roman"/>
          <w:sz w:val="24"/>
          <w:lang w:val="pt-BR"/>
        </w:rPr>
        <w:t xml:space="preserve">. 2007, </w:t>
      </w:r>
      <w:proofErr w:type="gramStart"/>
      <w:r w:rsidRPr="00935637">
        <w:rPr>
          <w:rFonts w:ascii="Times New Roman" w:eastAsia="Times New Roman" w:hAnsi="Times New Roman" w:cs="Times New Roman"/>
          <w:sz w:val="24"/>
          <w:lang w:val="pt-BR"/>
        </w:rPr>
        <w:t>14(4):</w:t>
      </w:r>
      <w:proofErr w:type="gramEnd"/>
      <w:r w:rsidRPr="00935637">
        <w:rPr>
          <w:rFonts w:ascii="Times New Roman" w:eastAsia="Times New Roman" w:hAnsi="Times New Roman" w:cs="Times New Roman"/>
          <w:sz w:val="24"/>
          <w:lang w:val="pt-BR"/>
        </w:rPr>
        <w:t>183 –187.DOI:10.1002/</w:t>
      </w:r>
      <w:proofErr w:type="spellStart"/>
      <w:r w:rsidRPr="00935637">
        <w:rPr>
          <w:rFonts w:ascii="Times New Roman" w:eastAsia="Times New Roman" w:hAnsi="Times New Roman" w:cs="Times New Roman"/>
          <w:sz w:val="24"/>
          <w:lang w:val="pt-BR"/>
        </w:rPr>
        <w:t>ot</w:t>
      </w:r>
      <w:proofErr w:type="spellEnd"/>
      <w:r w:rsidRPr="00935637">
        <w:rPr>
          <w:rFonts w:ascii="Times New Roman" w:eastAsia="Times New Roman" w:hAnsi="Times New Roman" w:cs="Times New Roman"/>
          <w:sz w:val="24"/>
          <w:lang w:val="pt-BR"/>
        </w:rPr>
        <w:t xml:space="preserve"> i.234 </w:t>
      </w: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r w:rsidRPr="00935637">
        <w:rPr>
          <w:rFonts w:ascii="Times New Roman" w:eastAsia="Times New Roman" w:hAnsi="Times New Roman" w:cs="Times New Roman"/>
          <w:sz w:val="24"/>
          <w:lang w:val="pt-BR"/>
        </w:rPr>
        <w:t xml:space="preserve">9. </w:t>
      </w:r>
      <w:proofErr w:type="spellStart"/>
      <w:r w:rsidRPr="00935637">
        <w:rPr>
          <w:rFonts w:ascii="Times New Roman" w:eastAsia="Times New Roman" w:hAnsi="Times New Roman" w:cs="Times New Roman"/>
          <w:sz w:val="24"/>
          <w:lang w:val="pt-BR"/>
        </w:rPr>
        <w:t>Hammell</w:t>
      </w:r>
      <w:proofErr w:type="spellEnd"/>
      <w:r w:rsidRPr="00935637">
        <w:rPr>
          <w:rFonts w:ascii="Times New Roman" w:eastAsia="Times New Roman" w:hAnsi="Times New Roman" w:cs="Times New Roman"/>
          <w:sz w:val="24"/>
          <w:lang w:val="pt-BR"/>
        </w:rPr>
        <w:t xml:space="preserve"> KW. </w:t>
      </w:r>
      <w:proofErr w:type="spellStart"/>
      <w:r w:rsidRPr="00935637">
        <w:rPr>
          <w:rFonts w:ascii="Times New Roman" w:eastAsia="Times New Roman" w:hAnsi="Times New Roman" w:cs="Times New Roman"/>
          <w:b/>
          <w:sz w:val="24"/>
          <w:lang w:val="pt-BR"/>
        </w:rPr>
        <w:t>Sacred</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Texts</w:t>
      </w:r>
      <w:proofErr w:type="spellEnd"/>
      <w:r w:rsidRPr="00935637">
        <w:rPr>
          <w:rFonts w:ascii="Times New Roman" w:eastAsia="Times New Roman" w:hAnsi="Times New Roman" w:cs="Times New Roman"/>
          <w:b/>
          <w:sz w:val="24"/>
          <w:lang w:val="pt-BR"/>
        </w:rPr>
        <w:t xml:space="preserve">: A </w:t>
      </w:r>
      <w:proofErr w:type="spellStart"/>
      <w:r w:rsidRPr="00935637">
        <w:rPr>
          <w:rFonts w:ascii="Times New Roman" w:eastAsia="Times New Roman" w:hAnsi="Times New Roman" w:cs="Times New Roman"/>
          <w:b/>
          <w:sz w:val="24"/>
          <w:lang w:val="pt-BR"/>
        </w:rPr>
        <w:t>Sceptical</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Exploration</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of</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the</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Assumptions</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Underpinning</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Theories</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of</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Occupation</w:t>
      </w:r>
      <w:proofErr w:type="spellEnd"/>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Canadian</w:t>
      </w:r>
      <w:proofErr w:type="spellEnd"/>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Journal</w:t>
      </w:r>
      <w:proofErr w:type="spellEnd"/>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of</w:t>
      </w:r>
      <w:proofErr w:type="spellEnd"/>
      <w:r w:rsidRPr="00935637">
        <w:rPr>
          <w:rFonts w:ascii="Times New Roman" w:eastAsia="Times New Roman" w:hAnsi="Times New Roman" w:cs="Times New Roman"/>
          <w:sz w:val="24"/>
          <w:lang w:val="pt-BR"/>
        </w:rPr>
        <w:t xml:space="preserve"> Occupational </w:t>
      </w:r>
      <w:proofErr w:type="spellStart"/>
      <w:r w:rsidRPr="00935637">
        <w:rPr>
          <w:rFonts w:ascii="Times New Roman" w:eastAsia="Times New Roman" w:hAnsi="Times New Roman" w:cs="Times New Roman"/>
          <w:sz w:val="24"/>
          <w:lang w:val="pt-BR"/>
        </w:rPr>
        <w:t>Therapy</w:t>
      </w:r>
      <w:proofErr w:type="spellEnd"/>
      <w:r w:rsidRPr="00935637">
        <w:rPr>
          <w:rFonts w:ascii="Times New Roman" w:eastAsia="Times New Roman" w:hAnsi="Times New Roman" w:cs="Times New Roman"/>
          <w:sz w:val="24"/>
          <w:lang w:val="pt-BR"/>
        </w:rPr>
        <w:t xml:space="preserve">. </w:t>
      </w:r>
      <w:proofErr w:type="gramStart"/>
      <w:r w:rsidRPr="00935637">
        <w:rPr>
          <w:rFonts w:ascii="Times New Roman" w:eastAsia="Times New Roman" w:hAnsi="Times New Roman" w:cs="Times New Roman"/>
          <w:sz w:val="24"/>
          <w:lang w:val="pt-BR"/>
        </w:rPr>
        <w:t>2009;</w:t>
      </w:r>
      <w:proofErr w:type="gramEnd"/>
      <w:r w:rsidRPr="00935637">
        <w:rPr>
          <w:rFonts w:ascii="Times New Roman" w:eastAsia="Times New Roman" w:hAnsi="Times New Roman" w:cs="Times New Roman"/>
          <w:sz w:val="24"/>
          <w:lang w:val="pt-BR"/>
        </w:rPr>
        <w:t xml:space="preserve">76(1):6–22. DOI: 10.1177/000841740907600105 </w:t>
      </w:r>
    </w:p>
    <w:p w:rsidR="00935637" w:rsidRPr="00935637" w:rsidRDefault="00935637" w:rsidP="00935637">
      <w:pPr>
        <w:shd w:val="clear" w:color="auto" w:fill="FFFFFF"/>
        <w:spacing w:after="0" w:line="360" w:lineRule="auto"/>
        <w:rPr>
          <w:rFonts w:ascii="Times New Roman" w:eastAsia="Times New Roman" w:hAnsi="Times New Roman" w:cs="Times New Roman"/>
          <w:sz w:val="24"/>
          <w:highlight w:val="yellow"/>
          <w:lang w:val="pt-BR"/>
        </w:rPr>
      </w:pP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r w:rsidRPr="00935637">
        <w:rPr>
          <w:rFonts w:ascii="Times New Roman" w:eastAsia="Times New Roman" w:hAnsi="Times New Roman" w:cs="Times New Roman"/>
          <w:sz w:val="24"/>
          <w:lang w:val="en-US"/>
        </w:rPr>
        <w:t xml:space="preserve">10. </w:t>
      </w:r>
      <w:proofErr w:type="spellStart"/>
      <w:r w:rsidRPr="00935637">
        <w:rPr>
          <w:rFonts w:ascii="Times New Roman" w:eastAsia="Times New Roman" w:hAnsi="Times New Roman" w:cs="Times New Roman"/>
          <w:sz w:val="24"/>
          <w:lang w:val="pt-BR"/>
        </w:rPr>
        <w:t>Sakellariou</w:t>
      </w:r>
      <w:proofErr w:type="spellEnd"/>
      <w:r w:rsidRPr="00935637">
        <w:rPr>
          <w:rFonts w:ascii="Times New Roman" w:eastAsia="Times New Roman" w:hAnsi="Times New Roman" w:cs="Times New Roman"/>
          <w:sz w:val="24"/>
          <w:lang w:val="pt-BR"/>
        </w:rPr>
        <w:t xml:space="preserve"> D, </w:t>
      </w:r>
      <w:proofErr w:type="spellStart"/>
      <w:r w:rsidRPr="00935637">
        <w:rPr>
          <w:rFonts w:ascii="Times New Roman" w:eastAsia="Times New Roman" w:hAnsi="Times New Roman" w:cs="Times New Roman"/>
          <w:sz w:val="24"/>
          <w:lang w:val="pt-BR"/>
        </w:rPr>
        <w:t>Rotarou</w:t>
      </w:r>
      <w:proofErr w:type="spellEnd"/>
      <w:r w:rsidRPr="00935637">
        <w:rPr>
          <w:rFonts w:ascii="Times New Roman" w:eastAsia="Times New Roman" w:hAnsi="Times New Roman" w:cs="Times New Roman"/>
          <w:sz w:val="24"/>
          <w:lang w:val="pt-BR"/>
        </w:rPr>
        <w:t xml:space="preserve"> ES. </w:t>
      </w:r>
      <w:r w:rsidRPr="00935637">
        <w:rPr>
          <w:rFonts w:ascii="Times New Roman" w:eastAsia="Times New Roman" w:hAnsi="Times New Roman" w:cs="Times New Roman"/>
          <w:b/>
          <w:sz w:val="24"/>
          <w:lang w:val="pt-BR"/>
        </w:rPr>
        <w:t xml:space="preserve">The </w:t>
      </w:r>
      <w:proofErr w:type="spellStart"/>
      <w:r w:rsidRPr="00935637">
        <w:rPr>
          <w:rFonts w:ascii="Times New Roman" w:eastAsia="Times New Roman" w:hAnsi="Times New Roman" w:cs="Times New Roman"/>
          <w:b/>
          <w:sz w:val="24"/>
          <w:lang w:val="pt-BR"/>
        </w:rPr>
        <w:t>effects</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of</w:t>
      </w:r>
      <w:proofErr w:type="spellEnd"/>
      <w:r w:rsidRPr="00935637">
        <w:rPr>
          <w:rFonts w:ascii="Times New Roman" w:eastAsia="Times New Roman" w:hAnsi="Times New Roman" w:cs="Times New Roman"/>
          <w:b/>
          <w:sz w:val="24"/>
          <w:lang w:val="pt-BR"/>
        </w:rPr>
        <w:t xml:space="preserve"> neoliberal policies </w:t>
      </w:r>
      <w:proofErr w:type="spellStart"/>
      <w:r w:rsidRPr="00935637">
        <w:rPr>
          <w:rFonts w:ascii="Times New Roman" w:eastAsia="Times New Roman" w:hAnsi="Times New Roman" w:cs="Times New Roman"/>
          <w:b/>
          <w:sz w:val="24"/>
          <w:lang w:val="pt-BR"/>
        </w:rPr>
        <w:t>on</w:t>
      </w:r>
      <w:proofErr w:type="spellEnd"/>
      <w:r w:rsidRPr="00935637">
        <w:rPr>
          <w:rFonts w:ascii="Times New Roman" w:eastAsia="Times New Roman" w:hAnsi="Times New Roman" w:cs="Times New Roman"/>
          <w:b/>
          <w:sz w:val="24"/>
          <w:lang w:val="pt-BR"/>
        </w:rPr>
        <w:t xml:space="preserve"> </w:t>
      </w:r>
      <w:proofErr w:type="spellStart"/>
      <w:proofErr w:type="gramStart"/>
      <w:r w:rsidRPr="00935637">
        <w:rPr>
          <w:rFonts w:ascii="Times New Roman" w:eastAsia="Times New Roman" w:hAnsi="Times New Roman" w:cs="Times New Roman"/>
          <w:b/>
          <w:sz w:val="24"/>
          <w:lang w:val="pt-BR"/>
        </w:rPr>
        <w:t>access</w:t>
      </w:r>
      <w:proofErr w:type="spellEnd"/>
      <w:proofErr w:type="gram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to</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healthcare</w:t>
      </w:r>
      <w:proofErr w:type="spellEnd"/>
      <w:r w:rsidRPr="00935637">
        <w:rPr>
          <w:rFonts w:ascii="Times New Roman" w:eastAsia="Times New Roman" w:hAnsi="Times New Roman" w:cs="Times New Roman"/>
          <w:b/>
          <w:sz w:val="24"/>
          <w:lang w:val="pt-BR"/>
        </w:rPr>
        <w:t xml:space="preserve"> for </w:t>
      </w:r>
      <w:proofErr w:type="spellStart"/>
      <w:r w:rsidRPr="00935637">
        <w:rPr>
          <w:rFonts w:ascii="Times New Roman" w:eastAsia="Times New Roman" w:hAnsi="Times New Roman" w:cs="Times New Roman"/>
          <w:b/>
          <w:sz w:val="24"/>
          <w:lang w:val="pt-BR"/>
        </w:rPr>
        <w:t>people</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with</w:t>
      </w:r>
      <w:proofErr w:type="spellEnd"/>
      <w:r w:rsidRPr="00935637">
        <w:rPr>
          <w:rFonts w:ascii="Times New Roman" w:eastAsia="Times New Roman" w:hAnsi="Times New Roman" w:cs="Times New Roman"/>
          <w:b/>
          <w:sz w:val="24"/>
          <w:lang w:val="pt-BR"/>
        </w:rPr>
        <w:t xml:space="preserve"> </w:t>
      </w:r>
      <w:proofErr w:type="spellStart"/>
      <w:r w:rsidRPr="00935637">
        <w:rPr>
          <w:rFonts w:ascii="Times New Roman" w:eastAsia="Times New Roman" w:hAnsi="Times New Roman" w:cs="Times New Roman"/>
          <w:b/>
          <w:sz w:val="24"/>
          <w:lang w:val="pt-BR"/>
        </w:rPr>
        <w:t>disabilities</w:t>
      </w:r>
      <w:proofErr w:type="spellEnd"/>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International</w:t>
      </w:r>
      <w:proofErr w:type="spellEnd"/>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Journal</w:t>
      </w:r>
      <w:proofErr w:type="spellEnd"/>
      <w:r w:rsidRPr="00935637">
        <w:rPr>
          <w:rFonts w:ascii="Times New Roman" w:eastAsia="Times New Roman" w:hAnsi="Times New Roman" w:cs="Times New Roman"/>
          <w:sz w:val="24"/>
          <w:lang w:val="pt-BR"/>
        </w:rPr>
        <w:t xml:space="preserve"> for </w:t>
      </w:r>
      <w:proofErr w:type="spellStart"/>
      <w:r w:rsidRPr="00935637">
        <w:rPr>
          <w:rFonts w:ascii="Times New Roman" w:eastAsia="Times New Roman" w:hAnsi="Times New Roman" w:cs="Times New Roman"/>
          <w:sz w:val="24"/>
          <w:lang w:val="pt-BR"/>
        </w:rPr>
        <w:t>Equity</w:t>
      </w:r>
      <w:proofErr w:type="spellEnd"/>
      <w:r w:rsidRPr="00935637">
        <w:rPr>
          <w:rFonts w:ascii="Times New Roman" w:eastAsia="Times New Roman" w:hAnsi="Times New Roman" w:cs="Times New Roman"/>
          <w:sz w:val="24"/>
          <w:lang w:val="pt-BR"/>
        </w:rPr>
        <w:t xml:space="preserve"> in Health. </w:t>
      </w:r>
      <w:proofErr w:type="gramStart"/>
      <w:r w:rsidRPr="00935637">
        <w:rPr>
          <w:rFonts w:ascii="Times New Roman" w:eastAsia="Times New Roman" w:hAnsi="Times New Roman" w:cs="Times New Roman"/>
          <w:sz w:val="24"/>
          <w:lang w:val="pt-BR"/>
        </w:rPr>
        <w:t>2017;</w:t>
      </w:r>
      <w:proofErr w:type="gramEnd"/>
      <w:r w:rsidRPr="00935637">
        <w:rPr>
          <w:rFonts w:ascii="Times New Roman" w:eastAsia="Times New Roman" w:hAnsi="Times New Roman" w:cs="Times New Roman"/>
          <w:sz w:val="24"/>
          <w:lang w:val="pt-BR"/>
        </w:rPr>
        <w:t xml:space="preserve">16(199). </w:t>
      </w:r>
      <w:proofErr w:type="spellStart"/>
      <w:proofErr w:type="gramStart"/>
      <w:r w:rsidRPr="00935637">
        <w:rPr>
          <w:rFonts w:ascii="Times New Roman" w:eastAsia="Times New Roman" w:hAnsi="Times New Roman" w:cs="Times New Roman"/>
          <w:sz w:val="24"/>
          <w:lang w:val="pt-BR"/>
        </w:rPr>
        <w:t>doi</w:t>
      </w:r>
      <w:proofErr w:type="spellEnd"/>
      <w:proofErr w:type="gramEnd"/>
      <w:r w:rsidRPr="00935637">
        <w:rPr>
          <w:rFonts w:ascii="Times New Roman" w:eastAsia="Times New Roman" w:hAnsi="Times New Roman" w:cs="Times New Roman"/>
          <w:sz w:val="24"/>
          <w:lang w:val="pt-BR"/>
        </w:rPr>
        <w:t>:  10.1186/s12939-017-0699-3</w:t>
      </w: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p>
    <w:p w:rsidR="00935637" w:rsidRPr="00935637" w:rsidRDefault="00935637" w:rsidP="00935637">
      <w:pPr>
        <w:spacing w:after="0" w:line="360" w:lineRule="auto"/>
        <w:rPr>
          <w:rFonts w:ascii="Times New Roman" w:hAnsi="Times New Roman" w:cs="Times New Roman"/>
          <w:sz w:val="24"/>
          <w:lang w:val="en-US"/>
        </w:rPr>
      </w:pPr>
      <w:r w:rsidRPr="00935637">
        <w:rPr>
          <w:rFonts w:ascii="Times New Roman" w:hAnsi="Times New Roman" w:cs="Times New Roman"/>
          <w:sz w:val="24"/>
          <w:lang w:val="pt-BR"/>
        </w:rPr>
        <w:t xml:space="preserve">11. Garcia-Ruiz S. </w:t>
      </w:r>
      <w:r w:rsidRPr="00935637">
        <w:rPr>
          <w:rFonts w:ascii="Times New Roman" w:hAnsi="Times New Roman" w:cs="Times New Roman"/>
          <w:b/>
          <w:sz w:val="24"/>
          <w:lang w:val="pt-BR"/>
        </w:rPr>
        <w:t xml:space="preserve">Occupational </w:t>
      </w:r>
      <w:proofErr w:type="spellStart"/>
      <w:r w:rsidRPr="00935637">
        <w:rPr>
          <w:rFonts w:ascii="Times New Roman" w:hAnsi="Times New Roman" w:cs="Times New Roman"/>
          <w:b/>
          <w:sz w:val="24"/>
          <w:lang w:val="pt-BR"/>
        </w:rPr>
        <w:t>therapy</w:t>
      </w:r>
      <w:proofErr w:type="spellEnd"/>
      <w:r w:rsidRPr="00935637">
        <w:rPr>
          <w:rFonts w:ascii="Times New Roman" w:hAnsi="Times New Roman" w:cs="Times New Roman"/>
          <w:b/>
          <w:sz w:val="24"/>
          <w:lang w:val="pt-BR"/>
        </w:rPr>
        <w:t xml:space="preserve"> in a </w:t>
      </w:r>
      <w:proofErr w:type="spellStart"/>
      <w:r w:rsidRPr="00935637">
        <w:rPr>
          <w:rFonts w:ascii="Times New Roman" w:hAnsi="Times New Roman" w:cs="Times New Roman"/>
          <w:b/>
          <w:sz w:val="24"/>
          <w:lang w:val="pt-BR"/>
        </w:rPr>
        <w:t>glocalized</w:t>
      </w:r>
      <w:proofErr w:type="spellEnd"/>
      <w:r w:rsidRPr="00935637">
        <w:rPr>
          <w:rFonts w:ascii="Times New Roman" w:hAnsi="Times New Roman" w:cs="Times New Roman"/>
          <w:b/>
          <w:sz w:val="24"/>
          <w:lang w:val="pt-BR"/>
        </w:rPr>
        <w:t xml:space="preserve"> world</w:t>
      </w:r>
      <w:r w:rsidRPr="00935637">
        <w:rPr>
          <w:rFonts w:ascii="Times New Roman" w:hAnsi="Times New Roman" w:cs="Times New Roman"/>
          <w:sz w:val="24"/>
          <w:lang w:val="pt-BR"/>
        </w:rPr>
        <w:t xml:space="preserve">. In: </w:t>
      </w:r>
      <w:proofErr w:type="spellStart"/>
      <w:r w:rsidRPr="00935637">
        <w:rPr>
          <w:rFonts w:ascii="Times New Roman" w:hAnsi="Times New Roman" w:cs="Times New Roman"/>
          <w:sz w:val="24"/>
          <w:lang w:val="pt-BR"/>
        </w:rPr>
        <w:t>Kronemberg</w:t>
      </w:r>
      <w:proofErr w:type="spellEnd"/>
      <w:r w:rsidRPr="00935637">
        <w:rPr>
          <w:rFonts w:ascii="Times New Roman" w:hAnsi="Times New Roman" w:cs="Times New Roman"/>
          <w:sz w:val="24"/>
          <w:lang w:val="pt-BR"/>
        </w:rPr>
        <w:t xml:space="preserve"> F; </w:t>
      </w:r>
      <w:proofErr w:type="spellStart"/>
      <w:r w:rsidRPr="00935637">
        <w:rPr>
          <w:rFonts w:ascii="Times New Roman" w:hAnsi="Times New Roman" w:cs="Times New Roman"/>
          <w:sz w:val="24"/>
          <w:lang w:val="pt-BR"/>
        </w:rPr>
        <w:t>Pollard</w:t>
      </w:r>
      <w:proofErr w:type="spellEnd"/>
      <w:r w:rsidRPr="00935637">
        <w:rPr>
          <w:rFonts w:ascii="Times New Roman" w:hAnsi="Times New Roman" w:cs="Times New Roman"/>
          <w:sz w:val="24"/>
          <w:lang w:val="pt-BR"/>
        </w:rPr>
        <w:t xml:space="preserve"> N; </w:t>
      </w:r>
      <w:proofErr w:type="spellStart"/>
      <w:r w:rsidRPr="00935637">
        <w:rPr>
          <w:rFonts w:ascii="Times New Roman" w:hAnsi="Times New Roman" w:cs="Times New Roman"/>
          <w:sz w:val="24"/>
          <w:lang w:val="pt-BR"/>
        </w:rPr>
        <w:t>Dikaios</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Sakellariou</w:t>
      </w:r>
      <w:proofErr w:type="spellEnd"/>
      <w:r w:rsidRPr="00935637">
        <w:rPr>
          <w:rFonts w:ascii="Times New Roman" w:hAnsi="Times New Roman" w:cs="Times New Roman"/>
          <w:sz w:val="24"/>
          <w:lang w:val="pt-BR"/>
        </w:rPr>
        <w:t xml:space="preserve"> FM. Occupational </w:t>
      </w:r>
      <w:proofErr w:type="spellStart"/>
      <w:r w:rsidRPr="00935637">
        <w:rPr>
          <w:rFonts w:ascii="Times New Roman" w:hAnsi="Times New Roman" w:cs="Times New Roman"/>
          <w:sz w:val="24"/>
          <w:lang w:val="pt-BR"/>
        </w:rPr>
        <w:t>Therapies</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without</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Borders</w:t>
      </w:r>
      <w:proofErr w:type="spellEnd"/>
      <w:r w:rsidRPr="00935637">
        <w:rPr>
          <w:rFonts w:ascii="Times New Roman" w:hAnsi="Times New Roman" w:cs="Times New Roman"/>
          <w:sz w:val="24"/>
          <w:lang w:val="pt-BR"/>
        </w:rPr>
        <w:t xml:space="preserve"> - </w:t>
      </w:r>
      <w:proofErr w:type="spellStart"/>
      <w:r w:rsidRPr="00935637">
        <w:rPr>
          <w:rFonts w:ascii="Times New Roman" w:hAnsi="Times New Roman" w:cs="Times New Roman"/>
          <w:sz w:val="24"/>
          <w:lang w:val="pt-BR"/>
        </w:rPr>
        <w:t>Integrating</w:t>
      </w:r>
      <w:proofErr w:type="spellEnd"/>
      <w:r w:rsidRPr="00935637">
        <w:rPr>
          <w:rFonts w:ascii="Times New Roman" w:hAnsi="Times New Roman" w:cs="Times New Roman"/>
          <w:sz w:val="24"/>
          <w:lang w:val="pt-BR"/>
        </w:rPr>
        <w:t xml:space="preserve"> Justice </w:t>
      </w:r>
      <w:proofErr w:type="spellStart"/>
      <w:r w:rsidRPr="00935637">
        <w:rPr>
          <w:rFonts w:ascii="Times New Roman" w:hAnsi="Times New Roman" w:cs="Times New Roman"/>
          <w:sz w:val="24"/>
          <w:lang w:val="pt-BR"/>
        </w:rPr>
        <w:t>with</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Practice</w:t>
      </w:r>
      <w:proofErr w:type="spellEnd"/>
      <w:r w:rsidRPr="00935637">
        <w:rPr>
          <w:rFonts w:ascii="Times New Roman" w:hAnsi="Times New Roman" w:cs="Times New Roman"/>
          <w:sz w:val="24"/>
          <w:lang w:val="pt-BR"/>
        </w:rPr>
        <w:t xml:space="preserve">. Volume </w:t>
      </w:r>
      <w:proofErr w:type="gramStart"/>
      <w:r w:rsidRPr="00935637">
        <w:rPr>
          <w:rFonts w:ascii="Times New Roman" w:hAnsi="Times New Roman" w:cs="Times New Roman"/>
          <w:sz w:val="24"/>
          <w:lang w:val="pt-BR"/>
        </w:rPr>
        <w:t>2</w:t>
      </w:r>
      <w:proofErr w:type="gramEnd"/>
      <w:r w:rsidRPr="00935637">
        <w:rPr>
          <w:rFonts w:ascii="Times New Roman" w:hAnsi="Times New Roman" w:cs="Times New Roman"/>
          <w:sz w:val="24"/>
          <w:lang w:val="pt-BR"/>
        </w:rPr>
        <w:t xml:space="preserve">. </w:t>
      </w:r>
      <w:r w:rsidRPr="00935637">
        <w:rPr>
          <w:rFonts w:ascii="Times New Roman" w:hAnsi="Times New Roman" w:cs="Times New Roman"/>
          <w:sz w:val="24"/>
          <w:lang w:val="en-US"/>
        </w:rPr>
        <w:t>Philadelphia, PA: Elsevier; 2017. p. 185–93.</w:t>
      </w: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en-US"/>
        </w:rPr>
      </w:pPr>
    </w:p>
    <w:p w:rsidR="00935637" w:rsidRPr="00935637" w:rsidRDefault="00935637" w:rsidP="009356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eastAsia="SimSun" w:hAnsi="Times New Roman" w:cs="Times New Roman"/>
          <w:iCs/>
          <w:noProof/>
          <w:sz w:val="24"/>
        </w:rPr>
      </w:pPr>
      <w:r w:rsidRPr="00935637">
        <w:rPr>
          <w:rFonts w:ascii="Times New Roman" w:eastAsia="Times New Roman" w:hAnsi="Times New Roman" w:cs="Times New Roman"/>
          <w:sz w:val="24"/>
          <w:lang w:val="pt-BR"/>
        </w:rPr>
        <w:lastRenderedPageBreak/>
        <w:t xml:space="preserve">12. </w:t>
      </w:r>
      <w:r w:rsidRPr="00935637">
        <w:rPr>
          <w:rFonts w:ascii="Times New Roman" w:eastAsia="SimSun" w:hAnsi="Times New Roman" w:cs="Times New Roman"/>
          <w:iCs/>
          <w:noProof/>
          <w:sz w:val="24"/>
          <w:lang w:val="pt-BR"/>
        </w:rPr>
        <w:t xml:space="preserve">Kovic M. (2016). </w:t>
      </w:r>
      <w:r w:rsidRPr="00935637">
        <w:rPr>
          <w:rFonts w:ascii="Times New Roman" w:eastAsia="SimSun" w:hAnsi="Times New Roman" w:cs="Times New Roman"/>
          <w:b/>
          <w:iCs/>
          <w:noProof/>
          <w:sz w:val="24"/>
          <w:lang w:val="pt-BR"/>
        </w:rPr>
        <w:t>Conscientização</w:t>
      </w:r>
      <w:r w:rsidRPr="00935637">
        <w:rPr>
          <w:rFonts w:ascii="Times New Roman" w:eastAsia="SimSun" w:hAnsi="Times New Roman" w:cs="Times New Roman"/>
          <w:iCs/>
          <w:noProof/>
          <w:sz w:val="24"/>
          <w:lang w:val="pt-BR"/>
        </w:rPr>
        <w:t xml:space="preserve">. Cadernos de Terapia Ocupacional da UFSCar, São Carlos, 2016. v. 24, n. 4, p. 659-661. </w:t>
      </w:r>
      <w:hyperlink r:id="rId12" w:history="1">
        <w:r w:rsidRPr="00935637">
          <w:rPr>
            <w:rStyle w:val="Hyperlink"/>
            <w:rFonts w:ascii="Times New Roman" w:eastAsia="SimSun" w:hAnsi="Times New Roman" w:cs="Times New Roman"/>
            <w:iCs/>
            <w:noProof/>
            <w:sz w:val="24"/>
          </w:rPr>
          <w:t>http://dx.doi.org/10.4322/0104-4931.ctoED2404</w:t>
        </w:r>
      </w:hyperlink>
      <w:r w:rsidRPr="00935637">
        <w:rPr>
          <w:rFonts w:ascii="Times New Roman" w:eastAsia="SimSun" w:hAnsi="Times New Roman" w:cs="Times New Roman"/>
          <w:iCs/>
          <w:noProof/>
          <w:sz w:val="24"/>
        </w:rPr>
        <w:t xml:space="preserve"> </w:t>
      </w:r>
    </w:p>
    <w:p w:rsidR="00935637" w:rsidRPr="00935637" w:rsidRDefault="00935637" w:rsidP="00935637">
      <w:pPr>
        <w:spacing w:after="0" w:line="360" w:lineRule="auto"/>
        <w:rPr>
          <w:rFonts w:ascii="Times New Roman" w:eastAsia="Times New Roman" w:hAnsi="Times New Roman" w:cs="Times New Roman"/>
          <w:sz w:val="24"/>
        </w:rPr>
      </w:pPr>
      <w:r w:rsidRPr="00935637">
        <w:rPr>
          <w:rFonts w:ascii="Times New Roman" w:eastAsia="Times New Roman" w:hAnsi="Times New Roman" w:cs="Times New Roman"/>
          <w:sz w:val="24"/>
        </w:rPr>
        <w:t xml:space="preserve">13. Clark FA.; </w:t>
      </w:r>
      <w:proofErr w:type="spellStart"/>
      <w:r w:rsidRPr="00935637">
        <w:rPr>
          <w:rFonts w:ascii="Times New Roman" w:eastAsia="Times New Roman" w:hAnsi="Times New Roman" w:cs="Times New Roman"/>
          <w:sz w:val="24"/>
        </w:rPr>
        <w:t>Parham</w:t>
      </w:r>
      <w:proofErr w:type="spellEnd"/>
      <w:r w:rsidRPr="00935637">
        <w:rPr>
          <w:rFonts w:ascii="Times New Roman" w:eastAsia="Times New Roman" w:hAnsi="Times New Roman" w:cs="Times New Roman"/>
          <w:sz w:val="24"/>
        </w:rPr>
        <w:t xml:space="preserve"> D; </w:t>
      </w:r>
      <w:proofErr w:type="spellStart"/>
      <w:r w:rsidRPr="00935637">
        <w:rPr>
          <w:rFonts w:ascii="Times New Roman" w:eastAsia="Times New Roman" w:hAnsi="Times New Roman" w:cs="Times New Roman"/>
          <w:sz w:val="24"/>
        </w:rPr>
        <w:t>Carlson</w:t>
      </w:r>
      <w:proofErr w:type="spellEnd"/>
      <w:r w:rsidRPr="00935637">
        <w:rPr>
          <w:rFonts w:ascii="Times New Roman" w:eastAsia="Times New Roman" w:hAnsi="Times New Roman" w:cs="Times New Roman"/>
          <w:sz w:val="24"/>
        </w:rPr>
        <w:t xml:space="preserve"> ME.; Frank G; Jackson J; Pierce D; Wolfe RJ.; </w:t>
      </w:r>
      <w:proofErr w:type="spellStart"/>
      <w:r w:rsidRPr="00935637">
        <w:rPr>
          <w:rFonts w:ascii="Times New Roman" w:eastAsia="Times New Roman" w:hAnsi="Times New Roman" w:cs="Times New Roman"/>
          <w:sz w:val="24"/>
        </w:rPr>
        <w:t>Zemke</w:t>
      </w:r>
      <w:proofErr w:type="spellEnd"/>
      <w:r w:rsidRPr="00935637">
        <w:rPr>
          <w:rFonts w:ascii="Times New Roman" w:eastAsia="Times New Roman" w:hAnsi="Times New Roman" w:cs="Times New Roman"/>
          <w:sz w:val="24"/>
        </w:rPr>
        <w:t xml:space="preserve"> R. (1991). </w:t>
      </w:r>
      <w:r w:rsidRPr="00935637">
        <w:rPr>
          <w:rFonts w:ascii="Times New Roman" w:eastAsia="Times New Roman" w:hAnsi="Times New Roman" w:cs="Times New Roman"/>
          <w:b/>
          <w:sz w:val="24"/>
        </w:rPr>
        <w:t xml:space="preserve">Occupational </w:t>
      </w:r>
      <w:proofErr w:type="spellStart"/>
      <w:r w:rsidRPr="00935637">
        <w:rPr>
          <w:rFonts w:ascii="Times New Roman" w:eastAsia="Times New Roman" w:hAnsi="Times New Roman" w:cs="Times New Roman"/>
          <w:b/>
          <w:sz w:val="24"/>
        </w:rPr>
        <w:t>Science</w:t>
      </w:r>
      <w:proofErr w:type="spellEnd"/>
      <w:r w:rsidRPr="00935637">
        <w:rPr>
          <w:rFonts w:ascii="Times New Roman" w:eastAsia="Times New Roman" w:hAnsi="Times New Roman" w:cs="Times New Roman"/>
          <w:b/>
          <w:sz w:val="24"/>
        </w:rPr>
        <w:t xml:space="preserve">: </w:t>
      </w:r>
      <w:proofErr w:type="spellStart"/>
      <w:r w:rsidRPr="00935637">
        <w:rPr>
          <w:rFonts w:ascii="Times New Roman" w:eastAsia="Times New Roman" w:hAnsi="Times New Roman" w:cs="Times New Roman"/>
          <w:b/>
          <w:sz w:val="24"/>
        </w:rPr>
        <w:t>Academic</w:t>
      </w:r>
      <w:proofErr w:type="spellEnd"/>
      <w:r w:rsidRPr="00935637">
        <w:rPr>
          <w:rFonts w:ascii="Times New Roman" w:eastAsia="Times New Roman" w:hAnsi="Times New Roman" w:cs="Times New Roman"/>
          <w:b/>
          <w:sz w:val="24"/>
        </w:rPr>
        <w:t xml:space="preserve"> </w:t>
      </w:r>
      <w:proofErr w:type="spellStart"/>
      <w:r w:rsidRPr="00935637">
        <w:rPr>
          <w:rFonts w:ascii="Times New Roman" w:eastAsia="Times New Roman" w:hAnsi="Times New Roman" w:cs="Times New Roman"/>
          <w:b/>
          <w:sz w:val="24"/>
        </w:rPr>
        <w:t>Innovation</w:t>
      </w:r>
      <w:proofErr w:type="spellEnd"/>
      <w:r w:rsidRPr="00935637">
        <w:rPr>
          <w:rFonts w:ascii="Times New Roman" w:eastAsia="Times New Roman" w:hAnsi="Times New Roman" w:cs="Times New Roman"/>
          <w:b/>
          <w:sz w:val="24"/>
        </w:rPr>
        <w:t xml:space="preserve"> in </w:t>
      </w:r>
      <w:proofErr w:type="spellStart"/>
      <w:r w:rsidRPr="00935637">
        <w:rPr>
          <w:rFonts w:ascii="Times New Roman" w:eastAsia="Times New Roman" w:hAnsi="Times New Roman" w:cs="Times New Roman"/>
          <w:b/>
          <w:sz w:val="24"/>
        </w:rPr>
        <w:t>the</w:t>
      </w:r>
      <w:proofErr w:type="spellEnd"/>
      <w:r w:rsidRPr="00935637">
        <w:rPr>
          <w:rFonts w:ascii="Times New Roman" w:eastAsia="Times New Roman" w:hAnsi="Times New Roman" w:cs="Times New Roman"/>
          <w:b/>
          <w:sz w:val="24"/>
        </w:rPr>
        <w:t xml:space="preserve"> </w:t>
      </w:r>
      <w:proofErr w:type="spellStart"/>
      <w:r w:rsidRPr="00935637">
        <w:rPr>
          <w:rFonts w:ascii="Times New Roman" w:eastAsia="Times New Roman" w:hAnsi="Times New Roman" w:cs="Times New Roman"/>
          <w:b/>
          <w:sz w:val="24"/>
        </w:rPr>
        <w:t>Service</w:t>
      </w:r>
      <w:proofErr w:type="spellEnd"/>
      <w:r w:rsidRPr="00935637">
        <w:rPr>
          <w:rFonts w:ascii="Times New Roman" w:eastAsia="Times New Roman" w:hAnsi="Times New Roman" w:cs="Times New Roman"/>
          <w:b/>
          <w:sz w:val="24"/>
        </w:rPr>
        <w:t xml:space="preserve"> of Occupational </w:t>
      </w:r>
      <w:proofErr w:type="spellStart"/>
      <w:r w:rsidRPr="00935637">
        <w:rPr>
          <w:rFonts w:ascii="Times New Roman" w:eastAsia="Times New Roman" w:hAnsi="Times New Roman" w:cs="Times New Roman"/>
          <w:b/>
          <w:sz w:val="24"/>
        </w:rPr>
        <w:t>Therapy’s</w:t>
      </w:r>
      <w:proofErr w:type="spellEnd"/>
      <w:r w:rsidRPr="00935637">
        <w:rPr>
          <w:rFonts w:ascii="Times New Roman" w:eastAsia="Times New Roman" w:hAnsi="Times New Roman" w:cs="Times New Roman"/>
          <w:b/>
          <w:sz w:val="24"/>
        </w:rPr>
        <w:t xml:space="preserve"> </w:t>
      </w:r>
      <w:proofErr w:type="spellStart"/>
      <w:r w:rsidRPr="00935637">
        <w:rPr>
          <w:rFonts w:ascii="Times New Roman" w:eastAsia="Times New Roman" w:hAnsi="Times New Roman" w:cs="Times New Roman"/>
          <w:b/>
          <w:sz w:val="24"/>
        </w:rPr>
        <w:t>Future</w:t>
      </w:r>
      <w:proofErr w:type="spellEnd"/>
      <w:r w:rsidRPr="00935637">
        <w:rPr>
          <w:rFonts w:ascii="Times New Roman" w:eastAsia="Times New Roman" w:hAnsi="Times New Roman" w:cs="Times New Roman"/>
          <w:sz w:val="24"/>
        </w:rPr>
        <w:t xml:space="preserve">. American </w:t>
      </w:r>
      <w:proofErr w:type="spellStart"/>
      <w:r w:rsidRPr="00935637">
        <w:rPr>
          <w:rFonts w:ascii="Times New Roman" w:eastAsia="Times New Roman" w:hAnsi="Times New Roman" w:cs="Times New Roman"/>
          <w:sz w:val="24"/>
        </w:rPr>
        <w:t>Journal</w:t>
      </w:r>
      <w:proofErr w:type="spellEnd"/>
      <w:r w:rsidRPr="00935637">
        <w:rPr>
          <w:rFonts w:ascii="Times New Roman" w:eastAsia="Times New Roman" w:hAnsi="Times New Roman" w:cs="Times New Roman"/>
          <w:sz w:val="24"/>
        </w:rPr>
        <w:t xml:space="preserve"> of Occupational </w:t>
      </w:r>
      <w:proofErr w:type="spellStart"/>
      <w:r w:rsidRPr="00935637">
        <w:rPr>
          <w:rFonts w:ascii="Times New Roman" w:eastAsia="Times New Roman" w:hAnsi="Times New Roman" w:cs="Times New Roman"/>
          <w:sz w:val="24"/>
        </w:rPr>
        <w:t>Therapy</w:t>
      </w:r>
      <w:proofErr w:type="spellEnd"/>
      <w:r w:rsidRPr="00935637">
        <w:rPr>
          <w:rFonts w:ascii="Times New Roman" w:eastAsia="Times New Roman" w:hAnsi="Times New Roman" w:cs="Times New Roman"/>
          <w:sz w:val="24"/>
        </w:rPr>
        <w:t xml:space="preserve">, Vol. 45, 300-310. doi:10.5014/ajot.45.4.300  </w:t>
      </w:r>
    </w:p>
    <w:p w:rsidR="00935637" w:rsidRPr="00935637" w:rsidRDefault="00935637" w:rsidP="00935637">
      <w:pPr>
        <w:shd w:val="clear" w:color="auto" w:fill="FFFFFF"/>
        <w:spacing w:after="0" w:line="360" w:lineRule="auto"/>
        <w:rPr>
          <w:rFonts w:ascii="Times New Roman" w:eastAsia="Times New Roman" w:hAnsi="Times New Roman" w:cs="Times New Roman"/>
          <w:sz w:val="24"/>
        </w:rPr>
      </w:pP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en-US"/>
        </w:rPr>
      </w:pPr>
      <w:r w:rsidRPr="00935637">
        <w:rPr>
          <w:rFonts w:ascii="Times New Roman" w:eastAsia="Times New Roman" w:hAnsi="Times New Roman" w:cs="Times New Roman"/>
          <w:sz w:val="24"/>
          <w:lang w:val="en-US"/>
        </w:rPr>
        <w:t xml:space="preserve">14. </w:t>
      </w:r>
      <w:proofErr w:type="spellStart"/>
      <w:r w:rsidRPr="00935637">
        <w:rPr>
          <w:rFonts w:ascii="Times New Roman" w:eastAsia="Times New Roman" w:hAnsi="Times New Roman" w:cs="Times New Roman"/>
          <w:sz w:val="24"/>
          <w:lang w:val="en-US"/>
        </w:rPr>
        <w:t>Wfot</w:t>
      </w:r>
      <w:proofErr w:type="spellEnd"/>
      <w:r w:rsidRPr="00935637">
        <w:rPr>
          <w:rFonts w:ascii="Times New Roman" w:eastAsia="Times New Roman" w:hAnsi="Times New Roman" w:cs="Times New Roman"/>
          <w:sz w:val="24"/>
          <w:lang w:val="en-US"/>
        </w:rPr>
        <w:t xml:space="preserve">. </w:t>
      </w:r>
      <w:r w:rsidRPr="00935637">
        <w:rPr>
          <w:rFonts w:ascii="Times New Roman" w:eastAsia="Times New Roman" w:hAnsi="Times New Roman" w:cs="Times New Roman"/>
          <w:b/>
          <w:sz w:val="24"/>
          <w:lang w:val="en-US"/>
        </w:rPr>
        <w:t>Resource Centre</w:t>
      </w:r>
      <w:r w:rsidRPr="00935637">
        <w:rPr>
          <w:rFonts w:ascii="Times New Roman" w:eastAsia="Times New Roman" w:hAnsi="Times New Roman" w:cs="Times New Roman"/>
          <w:sz w:val="24"/>
          <w:lang w:val="en-US"/>
        </w:rPr>
        <w:t xml:space="preserve"> [Internet]. </w:t>
      </w:r>
      <w:proofErr w:type="gramStart"/>
      <w:r w:rsidRPr="00935637">
        <w:rPr>
          <w:rFonts w:ascii="Times New Roman" w:eastAsia="Times New Roman" w:hAnsi="Times New Roman" w:cs="Times New Roman"/>
          <w:sz w:val="24"/>
          <w:lang w:val="en-US"/>
        </w:rPr>
        <w:t>WFOT - World Federation of Occupational Therapists.</w:t>
      </w:r>
      <w:proofErr w:type="gramEnd"/>
      <w:r w:rsidRPr="00935637">
        <w:rPr>
          <w:rFonts w:ascii="Times New Roman" w:eastAsia="Times New Roman" w:hAnsi="Times New Roman" w:cs="Times New Roman"/>
          <w:sz w:val="24"/>
          <w:lang w:val="en-US"/>
        </w:rPr>
        <w:t xml:space="preserve"> Available from: </w:t>
      </w:r>
      <w:hyperlink r:id="rId13" w:history="1">
        <w:r w:rsidRPr="00935637">
          <w:rPr>
            <w:rStyle w:val="Hyperlink"/>
            <w:rFonts w:ascii="Times New Roman" w:eastAsia="Times New Roman" w:hAnsi="Times New Roman" w:cs="Times New Roman"/>
            <w:sz w:val="24"/>
            <w:lang w:val="en-US"/>
          </w:rPr>
          <w:t>http://www.wfot.org/resourcecentre.aspx</w:t>
        </w:r>
      </w:hyperlink>
      <w:r w:rsidRPr="00935637">
        <w:rPr>
          <w:rFonts w:ascii="Times New Roman" w:eastAsia="Times New Roman" w:hAnsi="Times New Roman" w:cs="Times New Roman"/>
          <w:sz w:val="24"/>
          <w:lang w:val="en-US"/>
        </w:rPr>
        <w:t xml:space="preserve"> </w:t>
      </w: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en-US"/>
        </w:rPr>
      </w:pPr>
    </w:p>
    <w:p w:rsidR="00935637" w:rsidRPr="00935637" w:rsidRDefault="00935637" w:rsidP="00935637">
      <w:pPr>
        <w:spacing w:after="0" w:line="360" w:lineRule="auto"/>
        <w:rPr>
          <w:rFonts w:ascii="Times New Roman" w:eastAsia="Times New Roman" w:hAnsi="Times New Roman" w:cs="Times New Roman"/>
          <w:sz w:val="24"/>
          <w:lang w:val="en-US"/>
        </w:rPr>
      </w:pPr>
      <w:proofErr w:type="gramStart"/>
      <w:r w:rsidRPr="00935637">
        <w:rPr>
          <w:rFonts w:ascii="Times New Roman" w:eastAsia="Times New Roman" w:hAnsi="Times New Roman" w:cs="Times New Roman"/>
          <w:sz w:val="24"/>
          <w:lang w:val="en-US"/>
        </w:rPr>
        <w:t>15. Pereira RB &amp; Macquarie University (2013).</w:t>
      </w:r>
      <w:proofErr w:type="gramEnd"/>
      <w:r w:rsidRPr="00935637">
        <w:rPr>
          <w:rFonts w:ascii="Times New Roman" w:eastAsia="Times New Roman" w:hAnsi="Times New Roman" w:cs="Times New Roman"/>
          <w:sz w:val="24"/>
          <w:lang w:val="en-US"/>
        </w:rPr>
        <w:t xml:space="preserve"> </w:t>
      </w:r>
      <w:r w:rsidRPr="00935637">
        <w:rPr>
          <w:rFonts w:ascii="Times New Roman" w:eastAsia="Times New Roman" w:hAnsi="Times New Roman" w:cs="Times New Roman"/>
          <w:b/>
          <w:sz w:val="24"/>
          <w:lang w:val="en-US"/>
        </w:rPr>
        <w:t>The politics of participation: a critical occupational science analysis of social inclusion policy and entrenched disadvantage</w:t>
      </w:r>
      <w:r w:rsidRPr="00935637">
        <w:rPr>
          <w:rFonts w:ascii="Times New Roman" w:eastAsia="Times New Roman" w:hAnsi="Times New Roman" w:cs="Times New Roman"/>
          <w:i/>
          <w:sz w:val="24"/>
          <w:lang w:val="en-US"/>
        </w:rPr>
        <w:t>.</w:t>
      </w:r>
      <w:r w:rsidRPr="00935637">
        <w:rPr>
          <w:rFonts w:ascii="Times New Roman" w:eastAsia="Times New Roman" w:hAnsi="Times New Roman" w:cs="Times New Roman"/>
          <w:sz w:val="24"/>
          <w:lang w:val="en-US"/>
        </w:rPr>
        <w:t xml:space="preserve"> </w:t>
      </w:r>
      <w:proofErr w:type="gramStart"/>
      <w:r w:rsidRPr="00935637">
        <w:rPr>
          <w:rFonts w:ascii="Times New Roman" w:eastAsia="Times New Roman" w:hAnsi="Times New Roman" w:cs="Times New Roman"/>
          <w:sz w:val="24"/>
          <w:lang w:val="en-US"/>
        </w:rPr>
        <w:t xml:space="preserve">Department of Sociology &amp; </w:t>
      </w:r>
      <w:proofErr w:type="spellStart"/>
      <w:r w:rsidRPr="00935637">
        <w:rPr>
          <w:rFonts w:ascii="Times New Roman" w:eastAsia="Times New Roman" w:hAnsi="Times New Roman" w:cs="Times New Roman"/>
          <w:sz w:val="24"/>
          <w:lang w:val="en-US"/>
        </w:rPr>
        <w:t>Whiteford</w:t>
      </w:r>
      <w:proofErr w:type="spellEnd"/>
      <w:r w:rsidRPr="00935637">
        <w:rPr>
          <w:rFonts w:ascii="Times New Roman" w:eastAsia="Times New Roman" w:hAnsi="Times New Roman" w:cs="Times New Roman"/>
          <w:sz w:val="24"/>
          <w:lang w:val="en-US"/>
        </w:rPr>
        <w:t>, Gail, 2013.</w:t>
      </w:r>
      <w:proofErr w:type="gramEnd"/>
      <w:r w:rsidRPr="00935637">
        <w:rPr>
          <w:rFonts w:ascii="Times New Roman" w:eastAsia="Times New Roman" w:hAnsi="Times New Roman" w:cs="Times New Roman"/>
          <w:sz w:val="24"/>
          <w:lang w:val="en-US"/>
        </w:rPr>
        <w:t xml:space="preserve"> </w:t>
      </w: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en-US"/>
        </w:rPr>
      </w:pPr>
    </w:p>
    <w:p w:rsidR="00935637" w:rsidRPr="00935637" w:rsidRDefault="00935637" w:rsidP="00935637">
      <w:pPr>
        <w:shd w:val="clear" w:color="auto" w:fill="FFFFFF"/>
        <w:spacing w:after="0" w:line="360" w:lineRule="auto"/>
        <w:rPr>
          <w:rFonts w:ascii="Times New Roman" w:eastAsia="Times New Roman" w:hAnsi="Times New Roman" w:cs="Times New Roman"/>
          <w:color w:val="FF0000"/>
          <w:sz w:val="24"/>
        </w:rPr>
      </w:pPr>
      <w:r w:rsidRPr="00935637">
        <w:rPr>
          <w:rFonts w:ascii="Times New Roman" w:eastAsia="Times New Roman" w:hAnsi="Times New Roman" w:cs="Times New Roman"/>
          <w:color w:val="000000" w:themeColor="text1"/>
          <w:sz w:val="24"/>
        </w:rPr>
        <w:t xml:space="preserve">16. </w:t>
      </w:r>
      <w:r w:rsidRPr="00935637">
        <w:rPr>
          <w:rFonts w:ascii="Times New Roman" w:hAnsi="Times New Roman" w:cs="Times New Roman"/>
          <w:sz w:val="24"/>
        </w:rPr>
        <w:t xml:space="preserve">Gail W; Elizabeth T. </w:t>
      </w:r>
      <w:proofErr w:type="spellStart"/>
      <w:r w:rsidRPr="00935637">
        <w:rPr>
          <w:rFonts w:ascii="Times New Roman" w:hAnsi="Times New Roman" w:cs="Times New Roman"/>
          <w:b/>
          <w:sz w:val="24"/>
        </w:rPr>
        <w:t>Participatory</w:t>
      </w:r>
      <w:proofErr w:type="spellEnd"/>
      <w:r w:rsidRPr="00935637">
        <w:rPr>
          <w:rFonts w:ascii="Times New Roman" w:hAnsi="Times New Roman" w:cs="Times New Roman"/>
          <w:b/>
          <w:sz w:val="24"/>
        </w:rPr>
        <w:t xml:space="preserve"> Occupational </w:t>
      </w:r>
      <w:proofErr w:type="spellStart"/>
      <w:r w:rsidRPr="00935637">
        <w:rPr>
          <w:rFonts w:ascii="Times New Roman" w:hAnsi="Times New Roman" w:cs="Times New Roman"/>
          <w:b/>
          <w:sz w:val="24"/>
        </w:rPr>
        <w:t>Justice</w:t>
      </w:r>
      <w:proofErr w:type="spellEnd"/>
      <w:r w:rsidRPr="00935637">
        <w:rPr>
          <w:rFonts w:ascii="Times New Roman" w:hAnsi="Times New Roman" w:cs="Times New Roman"/>
          <w:b/>
          <w:sz w:val="24"/>
        </w:rPr>
        <w:t xml:space="preserve"> Framework (POJF 2010): </w:t>
      </w:r>
      <w:proofErr w:type="spellStart"/>
      <w:r w:rsidRPr="00935637">
        <w:rPr>
          <w:rFonts w:ascii="Times New Roman" w:hAnsi="Times New Roman" w:cs="Times New Roman"/>
          <w:b/>
          <w:sz w:val="24"/>
        </w:rPr>
        <w:t>enabling</w:t>
      </w:r>
      <w:proofErr w:type="spellEnd"/>
      <w:r w:rsidRPr="00935637">
        <w:rPr>
          <w:rFonts w:ascii="Times New Roman" w:hAnsi="Times New Roman" w:cs="Times New Roman"/>
          <w:b/>
          <w:sz w:val="24"/>
        </w:rPr>
        <w:t xml:space="preserve"> </w:t>
      </w:r>
      <w:proofErr w:type="spellStart"/>
      <w:r w:rsidRPr="00935637">
        <w:rPr>
          <w:rFonts w:ascii="Times New Roman" w:hAnsi="Times New Roman" w:cs="Times New Roman"/>
          <w:b/>
          <w:sz w:val="24"/>
        </w:rPr>
        <w:t>occupational</w:t>
      </w:r>
      <w:proofErr w:type="spellEnd"/>
      <w:r w:rsidRPr="00935637">
        <w:rPr>
          <w:rFonts w:ascii="Times New Roman" w:hAnsi="Times New Roman" w:cs="Times New Roman"/>
          <w:b/>
          <w:sz w:val="24"/>
        </w:rPr>
        <w:t xml:space="preserve"> </w:t>
      </w:r>
      <w:proofErr w:type="spellStart"/>
      <w:r w:rsidRPr="00935637">
        <w:rPr>
          <w:rFonts w:ascii="Times New Roman" w:hAnsi="Times New Roman" w:cs="Times New Roman"/>
          <w:b/>
          <w:sz w:val="24"/>
        </w:rPr>
        <w:t>participation</w:t>
      </w:r>
      <w:proofErr w:type="spellEnd"/>
      <w:r w:rsidRPr="00935637">
        <w:rPr>
          <w:rFonts w:ascii="Times New Roman" w:hAnsi="Times New Roman" w:cs="Times New Roman"/>
          <w:b/>
          <w:sz w:val="24"/>
        </w:rPr>
        <w:t xml:space="preserve"> and </w:t>
      </w:r>
      <w:proofErr w:type="spellStart"/>
      <w:r w:rsidRPr="00935637">
        <w:rPr>
          <w:rFonts w:ascii="Times New Roman" w:hAnsi="Times New Roman" w:cs="Times New Roman"/>
          <w:b/>
          <w:sz w:val="24"/>
        </w:rPr>
        <w:t>inclusion</w:t>
      </w:r>
      <w:proofErr w:type="spellEnd"/>
      <w:r w:rsidRPr="00935637">
        <w:rPr>
          <w:rFonts w:ascii="Times New Roman" w:hAnsi="Times New Roman" w:cs="Times New Roman"/>
          <w:sz w:val="24"/>
        </w:rPr>
        <w:t xml:space="preserve">. Occupational </w:t>
      </w:r>
      <w:proofErr w:type="spellStart"/>
      <w:r w:rsidRPr="00935637">
        <w:rPr>
          <w:rFonts w:ascii="Times New Roman" w:hAnsi="Times New Roman" w:cs="Times New Roman"/>
          <w:sz w:val="24"/>
        </w:rPr>
        <w:t>Therapies</w:t>
      </w:r>
      <w:proofErr w:type="spellEnd"/>
      <w:r w:rsidRPr="00935637">
        <w:rPr>
          <w:rFonts w:ascii="Times New Roman" w:hAnsi="Times New Roman" w:cs="Times New Roman"/>
          <w:sz w:val="24"/>
        </w:rPr>
        <w:t xml:space="preserve"> </w:t>
      </w:r>
      <w:proofErr w:type="spellStart"/>
      <w:r w:rsidRPr="00935637">
        <w:rPr>
          <w:rFonts w:ascii="Times New Roman" w:hAnsi="Times New Roman" w:cs="Times New Roman"/>
          <w:sz w:val="24"/>
        </w:rPr>
        <w:t>without</w:t>
      </w:r>
      <w:proofErr w:type="spellEnd"/>
      <w:r w:rsidRPr="00935637">
        <w:rPr>
          <w:rFonts w:ascii="Times New Roman" w:hAnsi="Times New Roman" w:cs="Times New Roman"/>
          <w:sz w:val="24"/>
        </w:rPr>
        <w:t xml:space="preserve"> Borders - </w:t>
      </w:r>
      <w:proofErr w:type="spellStart"/>
      <w:r w:rsidRPr="00935637">
        <w:rPr>
          <w:rFonts w:ascii="Times New Roman" w:hAnsi="Times New Roman" w:cs="Times New Roman"/>
          <w:sz w:val="24"/>
        </w:rPr>
        <w:t>Towards</w:t>
      </w:r>
      <w:proofErr w:type="spellEnd"/>
      <w:r w:rsidRPr="00935637">
        <w:rPr>
          <w:rFonts w:ascii="Times New Roman" w:hAnsi="Times New Roman" w:cs="Times New Roman"/>
          <w:sz w:val="24"/>
        </w:rPr>
        <w:t xml:space="preserve"> </w:t>
      </w:r>
      <w:proofErr w:type="spellStart"/>
      <w:r w:rsidRPr="00935637">
        <w:rPr>
          <w:rFonts w:ascii="Times New Roman" w:hAnsi="Times New Roman" w:cs="Times New Roman"/>
          <w:sz w:val="24"/>
        </w:rPr>
        <w:t>an</w:t>
      </w:r>
      <w:proofErr w:type="spellEnd"/>
      <w:r w:rsidRPr="00935637">
        <w:rPr>
          <w:rFonts w:ascii="Times New Roman" w:hAnsi="Times New Roman" w:cs="Times New Roman"/>
          <w:sz w:val="24"/>
        </w:rPr>
        <w:t xml:space="preserve"> </w:t>
      </w:r>
      <w:proofErr w:type="spellStart"/>
      <w:r w:rsidRPr="00935637">
        <w:rPr>
          <w:rFonts w:ascii="Times New Roman" w:hAnsi="Times New Roman" w:cs="Times New Roman"/>
          <w:sz w:val="24"/>
        </w:rPr>
        <w:t>ecology</w:t>
      </w:r>
      <w:proofErr w:type="spellEnd"/>
      <w:r w:rsidRPr="00935637">
        <w:rPr>
          <w:rFonts w:ascii="Times New Roman" w:hAnsi="Times New Roman" w:cs="Times New Roman"/>
          <w:sz w:val="24"/>
        </w:rPr>
        <w:t xml:space="preserve"> of </w:t>
      </w:r>
      <w:proofErr w:type="spellStart"/>
      <w:r w:rsidRPr="00935637">
        <w:rPr>
          <w:rFonts w:ascii="Times New Roman" w:hAnsi="Times New Roman" w:cs="Times New Roman"/>
          <w:sz w:val="24"/>
        </w:rPr>
        <w:t>occupation-based</w:t>
      </w:r>
      <w:proofErr w:type="spellEnd"/>
      <w:r w:rsidRPr="00935637">
        <w:rPr>
          <w:rFonts w:ascii="Times New Roman" w:hAnsi="Times New Roman" w:cs="Times New Roman"/>
          <w:sz w:val="24"/>
        </w:rPr>
        <w:t xml:space="preserve"> </w:t>
      </w:r>
      <w:proofErr w:type="spellStart"/>
      <w:r w:rsidRPr="00935637">
        <w:rPr>
          <w:rFonts w:ascii="Times New Roman" w:hAnsi="Times New Roman" w:cs="Times New Roman"/>
          <w:sz w:val="24"/>
        </w:rPr>
        <w:t>practices</w:t>
      </w:r>
      <w:proofErr w:type="spellEnd"/>
      <w:r w:rsidRPr="00935637">
        <w:rPr>
          <w:rFonts w:ascii="Times New Roman" w:hAnsi="Times New Roman" w:cs="Times New Roman"/>
          <w:sz w:val="24"/>
        </w:rPr>
        <w:t xml:space="preserve">. </w:t>
      </w:r>
      <w:proofErr w:type="spellStart"/>
      <w:r w:rsidRPr="00935637">
        <w:rPr>
          <w:rFonts w:ascii="Times New Roman" w:hAnsi="Times New Roman" w:cs="Times New Roman"/>
          <w:sz w:val="24"/>
        </w:rPr>
        <w:t>Volume</w:t>
      </w:r>
      <w:proofErr w:type="spellEnd"/>
      <w:r w:rsidRPr="00935637">
        <w:rPr>
          <w:rFonts w:ascii="Times New Roman" w:hAnsi="Times New Roman" w:cs="Times New Roman"/>
          <w:sz w:val="24"/>
        </w:rPr>
        <w:t xml:space="preserve"> 2. </w:t>
      </w:r>
      <w:proofErr w:type="spellStart"/>
      <w:r w:rsidRPr="00935637">
        <w:rPr>
          <w:rFonts w:ascii="Times New Roman" w:hAnsi="Times New Roman" w:cs="Times New Roman"/>
          <w:sz w:val="24"/>
        </w:rPr>
        <w:t>Philadelphia</w:t>
      </w:r>
      <w:proofErr w:type="spellEnd"/>
      <w:r w:rsidRPr="00935637">
        <w:rPr>
          <w:rFonts w:ascii="Times New Roman" w:hAnsi="Times New Roman" w:cs="Times New Roman"/>
          <w:sz w:val="24"/>
        </w:rPr>
        <w:t xml:space="preserve">, PA: </w:t>
      </w:r>
      <w:proofErr w:type="spellStart"/>
      <w:r w:rsidRPr="00935637">
        <w:rPr>
          <w:rFonts w:ascii="Times New Roman" w:hAnsi="Times New Roman" w:cs="Times New Roman"/>
          <w:sz w:val="24"/>
        </w:rPr>
        <w:t>Elsevier</w:t>
      </w:r>
      <w:proofErr w:type="spellEnd"/>
      <w:r w:rsidRPr="00935637">
        <w:rPr>
          <w:rFonts w:ascii="Times New Roman" w:hAnsi="Times New Roman" w:cs="Times New Roman"/>
          <w:sz w:val="24"/>
        </w:rPr>
        <w:t xml:space="preserve">; 2011. </w:t>
      </w:r>
      <w:proofErr w:type="gramStart"/>
      <w:r w:rsidRPr="00935637">
        <w:rPr>
          <w:rFonts w:ascii="Times New Roman" w:hAnsi="Times New Roman" w:cs="Times New Roman"/>
          <w:sz w:val="24"/>
        </w:rPr>
        <w:t>p.65-84</w:t>
      </w:r>
      <w:proofErr w:type="gramEnd"/>
      <w:r w:rsidRPr="00935637">
        <w:rPr>
          <w:rFonts w:ascii="Times New Roman" w:hAnsi="Times New Roman" w:cs="Times New Roman"/>
          <w:sz w:val="24"/>
        </w:rPr>
        <w:t>.</w:t>
      </w:r>
    </w:p>
    <w:p w:rsidR="00935637" w:rsidRPr="00935637" w:rsidRDefault="00935637" w:rsidP="00935637">
      <w:pPr>
        <w:shd w:val="clear" w:color="auto" w:fill="FFFFFF"/>
        <w:spacing w:after="0" w:line="360" w:lineRule="auto"/>
        <w:rPr>
          <w:rFonts w:ascii="Times New Roman" w:eastAsia="Times New Roman" w:hAnsi="Times New Roman" w:cs="Times New Roman"/>
          <w:sz w:val="24"/>
        </w:rPr>
      </w:pPr>
    </w:p>
    <w:p w:rsidR="00935637" w:rsidRPr="00935637" w:rsidRDefault="00935637" w:rsidP="00935637">
      <w:pPr>
        <w:shd w:val="clear" w:color="auto" w:fill="FFFFFF"/>
        <w:spacing w:after="0" w:line="360" w:lineRule="auto"/>
        <w:rPr>
          <w:rFonts w:ascii="Times New Roman" w:hAnsi="Times New Roman" w:cs="Times New Roman"/>
          <w:sz w:val="24"/>
        </w:rPr>
      </w:pPr>
      <w:r w:rsidRPr="00935637">
        <w:rPr>
          <w:rFonts w:ascii="Times New Roman" w:eastAsia="Times New Roman" w:hAnsi="Times New Roman" w:cs="Times New Roman"/>
          <w:sz w:val="24"/>
        </w:rPr>
        <w:t xml:space="preserve">17. </w:t>
      </w:r>
      <w:proofErr w:type="spellStart"/>
      <w:r w:rsidRPr="00935637">
        <w:rPr>
          <w:rFonts w:ascii="Times New Roman" w:eastAsia="Times New Roman" w:hAnsi="Times New Roman" w:cs="Times New Roman"/>
          <w:sz w:val="24"/>
        </w:rPr>
        <w:t>World</w:t>
      </w:r>
      <w:proofErr w:type="spellEnd"/>
      <w:r w:rsidRPr="00935637">
        <w:rPr>
          <w:rFonts w:ascii="Times New Roman" w:eastAsia="Times New Roman" w:hAnsi="Times New Roman" w:cs="Times New Roman"/>
          <w:sz w:val="24"/>
        </w:rPr>
        <w:t xml:space="preserve"> Federation of Occupational </w:t>
      </w:r>
      <w:proofErr w:type="spellStart"/>
      <w:r w:rsidRPr="00935637">
        <w:rPr>
          <w:rFonts w:ascii="Times New Roman" w:eastAsia="Times New Roman" w:hAnsi="Times New Roman" w:cs="Times New Roman"/>
          <w:sz w:val="24"/>
        </w:rPr>
        <w:t>Therapists</w:t>
      </w:r>
      <w:proofErr w:type="spellEnd"/>
      <w:r w:rsidRPr="00935637">
        <w:rPr>
          <w:rFonts w:ascii="Times New Roman" w:eastAsia="Times New Roman" w:hAnsi="Times New Roman" w:cs="Times New Roman"/>
          <w:sz w:val="24"/>
        </w:rPr>
        <w:t xml:space="preserve">, Mackenzie L.; Coppola S.; </w:t>
      </w:r>
      <w:proofErr w:type="spellStart"/>
      <w:r w:rsidRPr="00935637">
        <w:rPr>
          <w:rFonts w:ascii="Times New Roman" w:eastAsia="Times New Roman" w:hAnsi="Times New Roman" w:cs="Times New Roman"/>
          <w:sz w:val="24"/>
        </w:rPr>
        <w:t>Alvarez</w:t>
      </w:r>
      <w:proofErr w:type="spellEnd"/>
      <w:r w:rsidRPr="00935637">
        <w:rPr>
          <w:rFonts w:ascii="Times New Roman" w:eastAsia="Times New Roman" w:hAnsi="Times New Roman" w:cs="Times New Roman"/>
          <w:sz w:val="24"/>
        </w:rPr>
        <w:t xml:space="preserve"> L.; </w:t>
      </w:r>
      <w:proofErr w:type="spellStart"/>
      <w:r w:rsidRPr="00935637">
        <w:rPr>
          <w:rFonts w:ascii="Times New Roman" w:eastAsia="Times New Roman" w:hAnsi="Times New Roman" w:cs="Times New Roman"/>
          <w:sz w:val="24"/>
        </w:rPr>
        <w:t>Cibule</w:t>
      </w:r>
      <w:proofErr w:type="spellEnd"/>
      <w:r w:rsidRPr="00935637">
        <w:rPr>
          <w:rFonts w:ascii="Times New Roman" w:eastAsia="Times New Roman" w:hAnsi="Times New Roman" w:cs="Times New Roman"/>
          <w:sz w:val="24"/>
        </w:rPr>
        <w:t xml:space="preserve"> L.; </w:t>
      </w:r>
      <w:proofErr w:type="spellStart"/>
      <w:r w:rsidRPr="00935637">
        <w:rPr>
          <w:rFonts w:ascii="Times New Roman" w:eastAsia="Times New Roman" w:hAnsi="Times New Roman" w:cs="Times New Roman"/>
          <w:sz w:val="24"/>
        </w:rPr>
        <w:t>Maltsev</w:t>
      </w:r>
      <w:proofErr w:type="spellEnd"/>
      <w:r w:rsidRPr="00935637">
        <w:rPr>
          <w:rFonts w:ascii="Times New Roman" w:eastAsia="Times New Roman" w:hAnsi="Times New Roman" w:cs="Times New Roman"/>
          <w:sz w:val="24"/>
        </w:rPr>
        <w:t xml:space="preserve"> S.; </w:t>
      </w:r>
      <w:proofErr w:type="spellStart"/>
      <w:r w:rsidRPr="00935637">
        <w:rPr>
          <w:rFonts w:ascii="Times New Roman" w:eastAsia="Times New Roman" w:hAnsi="Times New Roman" w:cs="Times New Roman"/>
          <w:sz w:val="24"/>
        </w:rPr>
        <w:t>Loh</w:t>
      </w:r>
      <w:proofErr w:type="spellEnd"/>
      <w:r w:rsidRPr="00935637">
        <w:rPr>
          <w:rFonts w:ascii="Times New Roman" w:eastAsia="Times New Roman" w:hAnsi="Times New Roman" w:cs="Times New Roman"/>
          <w:sz w:val="24"/>
        </w:rPr>
        <w:t xml:space="preserve"> S.Y.; </w:t>
      </w:r>
      <w:proofErr w:type="spellStart"/>
      <w:r w:rsidRPr="00935637">
        <w:rPr>
          <w:rFonts w:ascii="Times New Roman" w:eastAsia="Times New Roman" w:hAnsi="Times New Roman" w:cs="Times New Roman"/>
          <w:sz w:val="24"/>
        </w:rPr>
        <w:t>Mlambo</w:t>
      </w:r>
      <w:proofErr w:type="spellEnd"/>
      <w:r w:rsidRPr="00935637">
        <w:rPr>
          <w:rFonts w:ascii="Times New Roman" w:eastAsia="Times New Roman" w:hAnsi="Times New Roman" w:cs="Times New Roman"/>
          <w:sz w:val="24"/>
        </w:rPr>
        <w:t xml:space="preserve"> T.; </w:t>
      </w:r>
      <w:proofErr w:type="spellStart"/>
      <w:r w:rsidRPr="00935637">
        <w:rPr>
          <w:rFonts w:ascii="Times New Roman" w:eastAsia="Times New Roman" w:hAnsi="Times New Roman" w:cs="Times New Roman"/>
          <w:sz w:val="24"/>
        </w:rPr>
        <w:t>Ikiugu</w:t>
      </w:r>
      <w:proofErr w:type="spellEnd"/>
      <w:r w:rsidRPr="00935637">
        <w:rPr>
          <w:rFonts w:ascii="Times New Roman" w:eastAsia="Times New Roman" w:hAnsi="Times New Roman" w:cs="Times New Roman"/>
          <w:sz w:val="24"/>
        </w:rPr>
        <w:t xml:space="preserve"> M.N.; </w:t>
      </w:r>
      <w:proofErr w:type="spellStart"/>
      <w:r w:rsidRPr="00935637">
        <w:rPr>
          <w:rFonts w:ascii="Times New Roman" w:eastAsia="Times New Roman" w:hAnsi="Times New Roman" w:cs="Times New Roman"/>
          <w:sz w:val="24"/>
        </w:rPr>
        <w:t>Pihlar</w:t>
      </w:r>
      <w:proofErr w:type="spellEnd"/>
      <w:r w:rsidRPr="00935637">
        <w:rPr>
          <w:rFonts w:ascii="Times New Roman" w:eastAsia="Times New Roman" w:hAnsi="Times New Roman" w:cs="Times New Roman"/>
          <w:sz w:val="24"/>
        </w:rPr>
        <w:t xml:space="preserve"> Z.; </w:t>
      </w:r>
      <w:proofErr w:type="spellStart"/>
      <w:r w:rsidRPr="00935637">
        <w:rPr>
          <w:rFonts w:ascii="Times New Roman" w:eastAsia="Times New Roman" w:hAnsi="Times New Roman" w:cs="Times New Roman"/>
          <w:sz w:val="24"/>
        </w:rPr>
        <w:t>Sriphetcharawut</w:t>
      </w:r>
      <w:proofErr w:type="spellEnd"/>
      <w:r w:rsidRPr="00935637">
        <w:rPr>
          <w:rFonts w:ascii="Times New Roman" w:eastAsia="Times New Roman" w:hAnsi="Times New Roman" w:cs="Times New Roman"/>
          <w:sz w:val="24"/>
        </w:rPr>
        <w:t xml:space="preserve"> S.; </w:t>
      </w:r>
      <w:proofErr w:type="spellStart"/>
      <w:r w:rsidRPr="00935637">
        <w:rPr>
          <w:rFonts w:ascii="Times New Roman" w:eastAsia="Times New Roman" w:hAnsi="Times New Roman" w:cs="Times New Roman"/>
          <w:sz w:val="24"/>
        </w:rPr>
        <w:t>Baptiste</w:t>
      </w:r>
      <w:proofErr w:type="spellEnd"/>
      <w:r w:rsidRPr="00935637">
        <w:rPr>
          <w:rFonts w:ascii="Times New Roman" w:eastAsia="Times New Roman" w:hAnsi="Times New Roman" w:cs="Times New Roman"/>
          <w:sz w:val="24"/>
        </w:rPr>
        <w:t xml:space="preserve"> S.; </w:t>
      </w:r>
      <w:proofErr w:type="spellStart"/>
      <w:r w:rsidRPr="00935637">
        <w:rPr>
          <w:rFonts w:ascii="Times New Roman" w:eastAsia="Times New Roman" w:hAnsi="Times New Roman" w:cs="Times New Roman"/>
          <w:sz w:val="24"/>
        </w:rPr>
        <w:t>Ledgerd</w:t>
      </w:r>
      <w:proofErr w:type="spellEnd"/>
      <w:r w:rsidRPr="00935637">
        <w:rPr>
          <w:rFonts w:ascii="Times New Roman" w:eastAsia="Times New Roman" w:hAnsi="Times New Roman" w:cs="Times New Roman"/>
          <w:sz w:val="24"/>
        </w:rPr>
        <w:t xml:space="preserve"> R.</w:t>
      </w:r>
      <w:r w:rsidRPr="00935637">
        <w:rPr>
          <w:rFonts w:ascii="Times New Roman" w:hAnsi="Times New Roman" w:cs="Times New Roman"/>
          <w:sz w:val="24"/>
        </w:rPr>
        <w:t xml:space="preserve"> </w:t>
      </w:r>
      <w:r w:rsidRPr="00935637">
        <w:rPr>
          <w:rFonts w:ascii="Times New Roman" w:eastAsia="Times New Roman" w:hAnsi="Times New Roman" w:cs="Times New Roman"/>
          <w:b/>
          <w:sz w:val="24"/>
        </w:rPr>
        <w:t xml:space="preserve">International Occupational </w:t>
      </w:r>
      <w:proofErr w:type="spellStart"/>
      <w:r w:rsidRPr="00935637">
        <w:rPr>
          <w:rFonts w:ascii="Times New Roman" w:eastAsia="Times New Roman" w:hAnsi="Times New Roman" w:cs="Times New Roman"/>
          <w:b/>
          <w:sz w:val="24"/>
        </w:rPr>
        <w:t>Therapy</w:t>
      </w:r>
      <w:proofErr w:type="spellEnd"/>
      <w:r w:rsidRPr="00935637">
        <w:rPr>
          <w:rFonts w:ascii="Times New Roman" w:eastAsia="Times New Roman" w:hAnsi="Times New Roman" w:cs="Times New Roman"/>
          <w:b/>
          <w:sz w:val="24"/>
        </w:rPr>
        <w:t xml:space="preserve"> </w:t>
      </w:r>
      <w:proofErr w:type="spellStart"/>
      <w:r w:rsidRPr="00935637">
        <w:rPr>
          <w:rFonts w:ascii="Times New Roman" w:eastAsia="Times New Roman" w:hAnsi="Times New Roman" w:cs="Times New Roman"/>
          <w:b/>
          <w:sz w:val="24"/>
        </w:rPr>
        <w:t>Research</w:t>
      </w:r>
      <w:proofErr w:type="spellEnd"/>
      <w:r w:rsidRPr="00935637">
        <w:rPr>
          <w:rFonts w:ascii="Times New Roman" w:eastAsia="Times New Roman" w:hAnsi="Times New Roman" w:cs="Times New Roman"/>
          <w:b/>
          <w:sz w:val="24"/>
        </w:rPr>
        <w:t xml:space="preserve"> </w:t>
      </w:r>
      <w:proofErr w:type="spellStart"/>
      <w:r w:rsidRPr="00935637">
        <w:rPr>
          <w:rFonts w:ascii="Times New Roman" w:eastAsia="Times New Roman" w:hAnsi="Times New Roman" w:cs="Times New Roman"/>
          <w:b/>
          <w:sz w:val="24"/>
        </w:rPr>
        <w:t>Priorities</w:t>
      </w:r>
      <w:proofErr w:type="spellEnd"/>
      <w:r w:rsidRPr="00935637">
        <w:rPr>
          <w:rFonts w:ascii="Times New Roman" w:eastAsia="Times New Roman" w:hAnsi="Times New Roman" w:cs="Times New Roman"/>
          <w:i/>
          <w:sz w:val="24"/>
        </w:rPr>
        <w:t>.</w:t>
      </w:r>
      <w:r w:rsidRPr="00935637">
        <w:rPr>
          <w:rFonts w:ascii="Times New Roman" w:eastAsia="Times New Roman" w:hAnsi="Times New Roman" w:cs="Times New Roman"/>
          <w:sz w:val="24"/>
        </w:rPr>
        <w:t xml:space="preserve"> Occupational </w:t>
      </w:r>
      <w:proofErr w:type="spellStart"/>
      <w:r w:rsidRPr="00935637">
        <w:rPr>
          <w:rFonts w:ascii="Times New Roman" w:eastAsia="Times New Roman" w:hAnsi="Times New Roman" w:cs="Times New Roman"/>
          <w:sz w:val="24"/>
        </w:rPr>
        <w:t>Therapy</w:t>
      </w:r>
      <w:proofErr w:type="spellEnd"/>
      <w:r w:rsidRPr="00935637">
        <w:rPr>
          <w:rFonts w:ascii="Times New Roman" w:eastAsia="Times New Roman" w:hAnsi="Times New Roman" w:cs="Times New Roman"/>
          <w:sz w:val="24"/>
        </w:rPr>
        <w:t xml:space="preserve"> </w:t>
      </w:r>
      <w:proofErr w:type="spellStart"/>
      <w:r w:rsidRPr="00935637">
        <w:rPr>
          <w:rFonts w:ascii="Times New Roman" w:eastAsia="Times New Roman" w:hAnsi="Times New Roman" w:cs="Times New Roman"/>
          <w:sz w:val="24"/>
        </w:rPr>
        <w:t>Journal</w:t>
      </w:r>
      <w:proofErr w:type="spellEnd"/>
      <w:r w:rsidRPr="00935637">
        <w:rPr>
          <w:rFonts w:ascii="Times New Roman" w:eastAsia="Times New Roman" w:hAnsi="Times New Roman" w:cs="Times New Roman"/>
          <w:sz w:val="24"/>
        </w:rPr>
        <w:t xml:space="preserve"> of </w:t>
      </w:r>
      <w:proofErr w:type="spellStart"/>
      <w:r w:rsidRPr="00935637">
        <w:rPr>
          <w:rFonts w:ascii="Times New Roman" w:eastAsia="Times New Roman" w:hAnsi="Times New Roman" w:cs="Times New Roman"/>
          <w:sz w:val="24"/>
        </w:rPr>
        <w:t>Research</w:t>
      </w:r>
      <w:proofErr w:type="spellEnd"/>
      <w:r w:rsidRPr="00935637">
        <w:rPr>
          <w:rFonts w:ascii="Times New Roman" w:eastAsia="Times New Roman" w:hAnsi="Times New Roman" w:cs="Times New Roman"/>
          <w:sz w:val="24"/>
        </w:rPr>
        <w:t xml:space="preserve">. 2017, 37(2):72-81. </w:t>
      </w:r>
      <w:proofErr w:type="spellStart"/>
      <w:proofErr w:type="gramStart"/>
      <w:r w:rsidRPr="00935637">
        <w:rPr>
          <w:rFonts w:ascii="Times New Roman" w:eastAsia="Times New Roman" w:hAnsi="Times New Roman" w:cs="Times New Roman"/>
          <w:sz w:val="24"/>
        </w:rPr>
        <w:t>doi</w:t>
      </w:r>
      <w:proofErr w:type="spellEnd"/>
      <w:proofErr w:type="gramEnd"/>
      <w:r w:rsidRPr="00935637">
        <w:rPr>
          <w:rFonts w:ascii="Times New Roman" w:eastAsia="Times New Roman" w:hAnsi="Times New Roman" w:cs="Times New Roman"/>
          <w:sz w:val="24"/>
        </w:rPr>
        <w:t xml:space="preserve">: 10.1177/1539449216687528. </w:t>
      </w:r>
    </w:p>
    <w:p w:rsidR="00935637" w:rsidRPr="00935637" w:rsidRDefault="00935637" w:rsidP="00935637">
      <w:pPr>
        <w:shd w:val="clear" w:color="auto" w:fill="FFFFFF"/>
        <w:spacing w:after="0" w:line="360" w:lineRule="auto"/>
        <w:rPr>
          <w:rFonts w:ascii="Times New Roman" w:eastAsia="Times New Roman" w:hAnsi="Times New Roman" w:cs="Times New Roman"/>
          <w:sz w:val="24"/>
        </w:rPr>
      </w:pPr>
    </w:p>
    <w:p w:rsidR="00935637" w:rsidRPr="00935637" w:rsidRDefault="00935637" w:rsidP="00935637">
      <w:pPr>
        <w:shd w:val="clear" w:color="auto" w:fill="FFFFFF"/>
        <w:spacing w:after="0" w:line="360" w:lineRule="auto"/>
        <w:rPr>
          <w:rFonts w:ascii="Times New Roman" w:eastAsia="Times New Roman" w:hAnsi="Times New Roman" w:cs="Times New Roman"/>
          <w:sz w:val="24"/>
          <w:lang w:val="pt-BR"/>
        </w:rPr>
      </w:pPr>
      <w:r w:rsidRPr="00935637">
        <w:rPr>
          <w:rFonts w:ascii="Times New Roman" w:eastAsia="Times New Roman" w:hAnsi="Times New Roman" w:cs="Times New Roman"/>
          <w:sz w:val="24"/>
        </w:rPr>
        <w:t xml:space="preserve">18. </w:t>
      </w:r>
      <w:proofErr w:type="spellStart"/>
      <w:r w:rsidRPr="00935637">
        <w:rPr>
          <w:rFonts w:ascii="Times New Roman" w:eastAsia="Times New Roman" w:hAnsi="Times New Roman" w:cs="Times New Roman"/>
          <w:sz w:val="24"/>
        </w:rPr>
        <w:t>Hammell</w:t>
      </w:r>
      <w:proofErr w:type="spellEnd"/>
      <w:r w:rsidRPr="00935637">
        <w:rPr>
          <w:rFonts w:ascii="Times New Roman" w:eastAsia="Times New Roman" w:hAnsi="Times New Roman" w:cs="Times New Roman"/>
          <w:sz w:val="24"/>
        </w:rPr>
        <w:t xml:space="preserve"> KW. </w:t>
      </w:r>
      <w:r w:rsidRPr="00935637">
        <w:rPr>
          <w:rFonts w:ascii="Times New Roman" w:eastAsia="Times New Roman" w:hAnsi="Times New Roman" w:cs="Times New Roman"/>
          <w:b/>
          <w:sz w:val="24"/>
        </w:rPr>
        <w:t xml:space="preserve">WFOT 2018 Final Day </w:t>
      </w:r>
      <w:proofErr w:type="spellStart"/>
      <w:r w:rsidRPr="00935637">
        <w:rPr>
          <w:rFonts w:ascii="Times New Roman" w:eastAsia="Times New Roman" w:hAnsi="Times New Roman" w:cs="Times New Roman"/>
          <w:b/>
          <w:sz w:val="24"/>
        </w:rPr>
        <w:t>Plenary</w:t>
      </w:r>
      <w:proofErr w:type="spellEnd"/>
      <w:r w:rsidRPr="00935637">
        <w:rPr>
          <w:rFonts w:ascii="Times New Roman" w:eastAsia="Times New Roman" w:hAnsi="Times New Roman" w:cs="Times New Roman"/>
          <w:b/>
          <w:sz w:val="24"/>
        </w:rPr>
        <w:t xml:space="preserve"> - Karen </w:t>
      </w:r>
      <w:proofErr w:type="spellStart"/>
      <w:r w:rsidRPr="00935637">
        <w:rPr>
          <w:rFonts w:ascii="Times New Roman" w:eastAsia="Times New Roman" w:hAnsi="Times New Roman" w:cs="Times New Roman"/>
          <w:b/>
          <w:sz w:val="24"/>
        </w:rPr>
        <w:t>Whalley-Hammell</w:t>
      </w:r>
      <w:proofErr w:type="spellEnd"/>
      <w:r w:rsidRPr="00935637">
        <w:rPr>
          <w:rFonts w:ascii="Times New Roman" w:eastAsia="Times New Roman" w:hAnsi="Times New Roman" w:cs="Times New Roman"/>
          <w:sz w:val="24"/>
        </w:rPr>
        <w:t xml:space="preserve">, 2018. </w:t>
      </w:r>
      <w:r w:rsidRPr="00935637">
        <w:rPr>
          <w:rFonts w:ascii="Times New Roman" w:eastAsia="Times New Roman" w:hAnsi="Times New Roman" w:cs="Times New Roman"/>
          <w:sz w:val="24"/>
          <w:lang w:val="pt-BR"/>
        </w:rPr>
        <w:t>[</w:t>
      </w:r>
      <w:proofErr w:type="spellStart"/>
      <w:r w:rsidRPr="00935637">
        <w:rPr>
          <w:rFonts w:ascii="Times New Roman" w:eastAsia="Times New Roman" w:hAnsi="Times New Roman" w:cs="Times New Roman"/>
          <w:sz w:val="24"/>
          <w:lang w:val="pt-BR"/>
        </w:rPr>
        <w:t>Video</w:t>
      </w:r>
      <w:proofErr w:type="spellEnd"/>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Retrieved</w:t>
      </w:r>
      <w:proofErr w:type="spellEnd"/>
      <w:r w:rsidRPr="00935637">
        <w:rPr>
          <w:rFonts w:ascii="Times New Roman" w:eastAsia="Times New Roman" w:hAnsi="Times New Roman" w:cs="Times New Roman"/>
          <w:sz w:val="24"/>
          <w:lang w:val="pt-BR"/>
        </w:rPr>
        <w:t xml:space="preserve"> </w:t>
      </w:r>
      <w:proofErr w:type="spellStart"/>
      <w:r w:rsidRPr="00935637">
        <w:rPr>
          <w:rFonts w:ascii="Times New Roman" w:eastAsia="Times New Roman" w:hAnsi="Times New Roman" w:cs="Times New Roman"/>
          <w:sz w:val="24"/>
          <w:lang w:val="pt-BR"/>
        </w:rPr>
        <w:t>from</w:t>
      </w:r>
      <w:proofErr w:type="spellEnd"/>
      <w:r w:rsidRPr="00935637">
        <w:rPr>
          <w:rFonts w:ascii="Times New Roman" w:eastAsia="Times New Roman" w:hAnsi="Times New Roman" w:cs="Times New Roman"/>
          <w:sz w:val="24"/>
          <w:lang w:val="pt-BR"/>
        </w:rPr>
        <w:t xml:space="preserve"> </w:t>
      </w:r>
      <w:hyperlink r:id="rId14" w:history="1">
        <w:r w:rsidRPr="00935637">
          <w:rPr>
            <w:rStyle w:val="Hyperlink"/>
            <w:rFonts w:ascii="Times New Roman" w:eastAsia="Times New Roman" w:hAnsi="Times New Roman" w:cs="Times New Roman"/>
            <w:sz w:val="24"/>
            <w:lang w:val="pt-BR"/>
          </w:rPr>
          <w:t>https://www.youtube.com/watch?v=9WipUPXx_Kk</w:t>
        </w:r>
      </w:hyperlink>
      <w:r w:rsidRPr="00935637">
        <w:rPr>
          <w:rFonts w:ascii="Times New Roman" w:eastAsia="Times New Roman" w:hAnsi="Times New Roman" w:cs="Times New Roman"/>
          <w:sz w:val="24"/>
          <w:lang w:val="pt-BR"/>
        </w:rPr>
        <w:t xml:space="preserve"> </w:t>
      </w:r>
    </w:p>
    <w:p w:rsidR="00935637" w:rsidRPr="00935637" w:rsidRDefault="00935637" w:rsidP="00935637">
      <w:pPr>
        <w:shd w:val="clear" w:color="auto" w:fill="FFFFFF"/>
        <w:spacing w:after="0" w:line="360" w:lineRule="auto"/>
        <w:rPr>
          <w:rFonts w:ascii="Times New Roman" w:eastAsia="Times New Roman" w:hAnsi="Times New Roman" w:cs="Times New Roman"/>
          <w:color w:val="FF0000"/>
          <w:sz w:val="24"/>
          <w:lang w:val="pt-BR"/>
        </w:rPr>
      </w:pPr>
    </w:p>
    <w:p w:rsidR="00935637" w:rsidRPr="00935637" w:rsidRDefault="00935637" w:rsidP="00935637">
      <w:pPr>
        <w:shd w:val="clear" w:color="auto" w:fill="FFFFFF"/>
        <w:spacing w:after="0" w:line="360" w:lineRule="auto"/>
        <w:rPr>
          <w:rFonts w:ascii="Times New Roman" w:eastAsia="Times New Roman" w:hAnsi="Times New Roman" w:cs="Times New Roman"/>
          <w:color w:val="000000" w:themeColor="text1"/>
          <w:sz w:val="24"/>
          <w:lang w:val="pt-BR"/>
        </w:rPr>
      </w:pPr>
      <w:r w:rsidRPr="00935637">
        <w:rPr>
          <w:rFonts w:ascii="Times New Roman" w:eastAsia="Times New Roman" w:hAnsi="Times New Roman" w:cs="Times New Roman"/>
          <w:color w:val="000000" w:themeColor="text1"/>
          <w:sz w:val="24"/>
          <w:lang w:val="pt-BR"/>
        </w:rPr>
        <w:t xml:space="preserve">19. Morrison R. </w:t>
      </w:r>
      <w:proofErr w:type="spellStart"/>
      <w:r w:rsidRPr="00935637">
        <w:rPr>
          <w:rFonts w:ascii="Times New Roman" w:eastAsia="Times New Roman" w:hAnsi="Times New Roman" w:cs="Times New Roman"/>
          <w:b/>
          <w:color w:val="000000" w:themeColor="text1"/>
          <w:sz w:val="24"/>
          <w:lang w:val="pt-BR"/>
        </w:rPr>
        <w:t>Pragmatist</w:t>
      </w:r>
      <w:proofErr w:type="spellEnd"/>
      <w:r w:rsidRPr="00935637">
        <w:rPr>
          <w:rFonts w:ascii="Times New Roman" w:eastAsia="Times New Roman" w:hAnsi="Times New Roman" w:cs="Times New Roman"/>
          <w:b/>
          <w:color w:val="000000" w:themeColor="text1"/>
          <w:sz w:val="24"/>
          <w:lang w:val="pt-BR"/>
        </w:rPr>
        <w:t xml:space="preserve"> </w:t>
      </w:r>
      <w:proofErr w:type="spellStart"/>
      <w:r w:rsidRPr="00935637">
        <w:rPr>
          <w:rFonts w:ascii="Times New Roman" w:eastAsia="Times New Roman" w:hAnsi="Times New Roman" w:cs="Times New Roman"/>
          <w:b/>
          <w:color w:val="000000" w:themeColor="text1"/>
          <w:sz w:val="24"/>
          <w:lang w:val="pt-BR"/>
        </w:rPr>
        <w:t>Epistemology</w:t>
      </w:r>
      <w:proofErr w:type="spellEnd"/>
      <w:r w:rsidRPr="00935637">
        <w:rPr>
          <w:rFonts w:ascii="Times New Roman" w:eastAsia="Times New Roman" w:hAnsi="Times New Roman" w:cs="Times New Roman"/>
          <w:b/>
          <w:color w:val="000000" w:themeColor="text1"/>
          <w:sz w:val="24"/>
          <w:lang w:val="pt-BR"/>
        </w:rPr>
        <w:t xml:space="preserve"> </w:t>
      </w:r>
      <w:proofErr w:type="spellStart"/>
      <w:r w:rsidRPr="00935637">
        <w:rPr>
          <w:rFonts w:ascii="Times New Roman" w:eastAsia="Times New Roman" w:hAnsi="Times New Roman" w:cs="Times New Roman"/>
          <w:b/>
          <w:color w:val="000000" w:themeColor="text1"/>
          <w:sz w:val="24"/>
          <w:lang w:val="pt-BR"/>
        </w:rPr>
        <w:t>and</w:t>
      </w:r>
      <w:proofErr w:type="spellEnd"/>
      <w:r w:rsidRPr="00935637">
        <w:rPr>
          <w:rFonts w:ascii="Times New Roman" w:eastAsia="Times New Roman" w:hAnsi="Times New Roman" w:cs="Times New Roman"/>
          <w:b/>
          <w:color w:val="000000" w:themeColor="text1"/>
          <w:sz w:val="24"/>
          <w:lang w:val="pt-BR"/>
        </w:rPr>
        <w:t xml:space="preserve"> Jane </w:t>
      </w:r>
      <w:proofErr w:type="spellStart"/>
      <w:r w:rsidRPr="00935637">
        <w:rPr>
          <w:rFonts w:ascii="Times New Roman" w:eastAsia="Times New Roman" w:hAnsi="Times New Roman" w:cs="Times New Roman"/>
          <w:b/>
          <w:color w:val="000000" w:themeColor="text1"/>
          <w:sz w:val="24"/>
          <w:lang w:val="pt-BR"/>
        </w:rPr>
        <w:t>Addams</w:t>
      </w:r>
      <w:proofErr w:type="spellEnd"/>
      <w:r w:rsidRPr="00935637">
        <w:rPr>
          <w:rFonts w:ascii="Times New Roman" w:eastAsia="Times New Roman" w:hAnsi="Times New Roman" w:cs="Times New Roman"/>
          <w:b/>
          <w:color w:val="000000" w:themeColor="text1"/>
          <w:sz w:val="24"/>
          <w:lang w:val="pt-BR"/>
        </w:rPr>
        <w:t xml:space="preserve">: Fundamental </w:t>
      </w:r>
      <w:proofErr w:type="spellStart"/>
      <w:r w:rsidRPr="00935637">
        <w:rPr>
          <w:rFonts w:ascii="Times New Roman" w:eastAsia="Times New Roman" w:hAnsi="Times New Roman" w:cs="Times New Roman"/>
          <w:b/>
          <w:color w:val="000000" w:themeColor="text1"/>
          <w:sz w:val="24"/>
          <w:lang w:val="pt-BR"/>
        </w:rPr>
        <w:t>Concepts</w:t>
      </w:r>
      <w:proofErr w:type="spellEnd"/>
      <w:r w:rsidRPr="00935637">
        <w:rPr>
          <w:rFonts w:ascii="Times New Roman" w:eastAsia="Times New Roman" w:hAnsi="Times New Roman" w:cs="Times New Roman"/>
          <w:b/>
          <w:color w:val="000000" w:themeColor="text1"/>
          <w:sz w:val="24"/>
          <w:lang w:val="pt-BR"/>
        </w:rPr>
        <w:t xml:space="preserve"> for </w:t>
      </w:r>
      <w:proofErr w:type="spellStart"/>
      <w:r w:rsidRPr="00935637">
        <w:rPr>
          <w:rFonts w:ascii="Times New Roman" w:eastAsia="Times New Roman" w:hAnsi="Times New Roman" w:cs="Times New Roman"/>
          <w:b/>
          <w:color w:val="000000" w:themeColor="text1"/>
          <w:sz w:val="24"/>
          <w:lang w:val="pt-BR"/>
        </w:rPr>
        <w:t>the</w:t>
      </w:r>
      <w:proofErr w:type="spellEnd"/>
      <w:r w:rsidRPr="00935637">
        <w:rPr>
          <w:rFonts w:ascii="Times New Roman" w:eastAsia="Times New Roman" w:hAnsi="Times New Roman" w:cs="Times New Roman"/>
          <w:b/>
          <w:color w:val="000000" w:themeColor="text1"/>
          <w:sz w:val="24"/>
          <w:lang w:val="pt-BR"/>
        </w:rPr>
        <w:t xml:space="preserve"> Social </w:t>
      </w:r>
      <w:proofErr w:type="spellStart"/>
      <w:r w:rsidRPr="00935637">
        <w:rPr>
          <w:rFonts w:ascii="Times New Roman" w:eastAsia="Times New Roman" w:hAnsi="Times New Roman" w:cs="Times New Roman"/>
          <w:b/>
          <w:color w:val="000000" w:themeColor="text1"/>
          <w:sz w:val="24"/>
          <w:lang w:val="pt-BR"/>
        </w:rPr>
        <w:t>Paradigm</w:t>
      </w:r>
      <w:proofErr w:type="spellEnd"/>
      <w:r w:rsidRPr="00935637">
        <w:rPr>
          <w:rFonts w:ascii="Times New Roman" w:eastAsia="Times New Roman" w:hAnsi="Times New Roman" w:cs="Times New Roman"/>
          <w:b/>
          <w:color w:val="000000" w:themeColor="text1"/>
          <w:sz w:val="24"/>
          <w:lang w:val="pt-BR"/>
        </w:rPr>
        <w:t xml:space="preserve"> </w:t>
      </w:r>
      <w:proofErr w:type="spellStart"/>
      <w:r w:rsidRPr="00935637">
        <w:rPr>
          <w:rFonts w:ascii="Times New Roman" w:eastAsia="Times New Roman" w:hAnsi="Times New Roman" w:cs="Times New Roman"/>
          <w:b/>
          <w:color w:val="000000" w:themeColor="text1"/>
          <w:sz w:val="24"/>
          <w:lang w:val="pt-BR"/>
        </w:rPr>
        <w:t>of</w:t>
      </w:r>
      <w:proofErr w:type="spellEnd"/>
      <w:r w:rsidRPr="00935637">
        <w:rPr>
          <w:rFonts w:ascii="Times New Roman" w:eastAsia="Times New Roman" w:hAnsi="Times New Roman" w:cs="Times New Roman"/>
          <w:b/>
          <w:color w:val="000000" w:themeColor="text1"/>
          <w:sz w:val="24"/>
          <w:lang w:val="pt-BR"/>
        </w:rPr>
        <w:t xml:space="preserve"> Occupational </w:t>
      </w:r>
      <w:proofErr w:type="spellStart"/>
      <w:r w:rsidRPr="00935637">
        <w:rPr>
          <w:rFonts w:ascii="Times New Roman" w:eastAsia="Times New Roman" w:hAnsi="Times New Roman" w:cs="Times New Roman"/>
          <w:b/>
          <w:color w:val="000000" w:themeColor="text1"/>
          <w:sz w:val="24"/>
          <w:lang w:val="pt-BR"/>
        </w:rPr>
        <w:t>Therapy</w:t>
      </w:r>
      <w:proofErr w:type="spellEnd"/>
      <w:r w:rsidRPr="00935637">
        <w:rPr>
          <w:rFonts w:ascii="Times New Roman" w:eastAsia="Times New Roman" w:hAnsi="Times New Roman" w:cs="Times New Roman"/>
          <w:color w:val="000000" w:themeColor="text1"/>
          <w:sz w:val="24"/>
          <w:lang w:val="pt-BR"/>
        </w:rPr>
        <w:t xml:space="preserve">. Occupational </w:t>
      </w:r>
      <w:proofErr w:type="spellStart"/>
      <w:r w:rsidRPr="00935637">
        <w:rPr>
          <w:rFonts w:ascii="Times New Roman" w:eastAsia="Times New Roman" w:hAnsi="Times New Roman" w:cs="Times New Roman"/>
          <w:color w:val="000000" w:themeColor="text1"/>
          <w:sz w:val="24"/>
          <w:lang w:val="pt-BR"/>
        </w:rPr>
        <w:t>Therapy</w:t>
      </w:r>
      <w:proofErr w:type="spellEnd"/>
      <w:r w:rsidRPr="00935637">
        <w:rPr>
          <w:rFonts w:ascii="Times New Roman" w:eastAsia="Times New Roman" w:hAnsi="Times New Roman" w:cs="Times New Roman"/>
          <w:color w:val="000000" w:themeColor="text1"/>
          <w:sz w:val="24"/>
          <w:lang w:val="pt-BR"/>
        </w:rPr>
        <w:t xml:space="preserve"> </w:t>
      </w:r>
      <w:proofErr w:type="spellStart"/>
      <w:r w:rsidRPr="00935637">
        <w:rPr>
          <w:rFonts w:ascii="Times New Roman" w:eastAsia="Times New Roman" w:hAnsi="Times New Roman" w:cs="Times New Roman"/>
          <w:color w:val="000000" w:themeColor="text1"/>
          <w:sz w:val="24"/>
          <w:lang w:val="pt-BR"/>
        </w:rPr>
        <w:t>International</w:t>
      </w:r>
      <w:proofErr w:type="spellEnd"/>
      <w:r w:rsidRPr="00935637">
        <w:rPr>
          <w:rFonts w:ascii="Times New Roman" w:eastAsia="Times New Roman" w:hAnsi="Times New Roman" w:cs="Times New Roman"/>
          <w:color w:val="000000" w:themeColor="text1"/>
          <w:sz w:val="24"/>
          <w:lang w:val="pt-BR"/>
        </w:rPr>
        <w:t xml:space="preserve">. </w:t>
      </w:r>
      <w:proofErr w:type="gramStart"/>
      <w:r w:rsidRPr="00935637">
        <w:rPr>
          <w:rFonts w:ascii="Times New Roman" w:eastAsia="Times New Roman" w:hAnsi="Times New Roman" w:cs="Times New Roman"/>
          <w:color w:val="000000" w:themeColor="text1"/>
          <w:sz w:val="24"/>
          <w:lang w:val="pt-BR"/>
        </w:rPr>
        <w:t>2016;</w:t>
      </w:r>
      <w:proofErr w:type="gramEnd"/>
      <w:r w:rsidRPr="00935637">
        <w:rPr>
          <w:rFonts w:ascii="Times New Roman" w:eastAsia="Times New Roman" w:hAnsi="Times New Roman" w:cs="Times New Roman"/>
          <w:color w:val="000000" w:themeColor="text1"/>
          <w:sz w:val="24"/>
          <w:lang w:val="pt-BR"/>
        </w:rPr>
        <w:t>23:295-304. DOI: 10.1002/</w:t>
      </w:r>
      <w:proofErr w:type="gramStart"/>
      <w:r w:rsidRPr="00935637">
        <w:rPr>
          <w:rFonts w:ascii="Times New Roman" w:eastAsia="Times New Roman" w:hAnsi="Times New Roman" w:cs="Times New Roman"/>
          <w:color w:val="000000" w:themeColor="text1"/>
          <w:sz w:val="24"/>
          <w:lang w:val="pt-BR"/>
        </w:rPr>
        <w:t>oti.</w:t>
      </w:r>
      <w:proofErr w:type="gramEnd"/>
      <w:r w:rsidRPr="00935637">
        <w:rPr>
          <w:rFonts w:ascii="Times New Roman" w:eastAsia="Times New Roman" w:hAnsi="Times New Roman" w:cs="Times New Roman"/>
          <w:color w:val="000000" w:themeColor="text1"/>
          <w:sz w:val="24"/>
          <w:lang w:val="pt-BR"/>
        </w:rPr>
        <w:t>1430</w:t>
      </w:r>
    </w:p>
    <w:p w:rsidR="00935637" w:rsidRPr="00935637" w:rsidRDefault="00935637" w:rsidP="00935637">
      <w:pPr>
        <w:spacing w:after="0" w:line="360" w:lineRule="auto"/>
        <w:rPr>
          <w:rFonts w:ascii="Times New Roman" w:eastAsia="Times New Roman" w:hAnsi="Times New Roman" w:cs="Times New Roman"/>
          <w:sz w:val="24"/>
          <w:lang w:val="pt-BR"/>
        </w:rPr>
      </w:pPr>
    </w:p>
    <w:p w:rsidR="00935637" w:rsidRPr="00935637" w:rsidRDefault="00935637" w:rsidP="00935637">
      <w:pPr>
        <w:spacing w:after="0" w:line="360" w:lineRule="auto"/>
        <w:rPr>
          <w:rFonts w:ascii="Times New Roman" w:hAnsi="Times New Roman" w:cs="Times New Roman"/>
          <w:sz w:val="24"/>
        </w:rPr>
      </w:pPr>
      <w:r w:rsidRPr="00935637">
        <w:rPr>
          <w:rFonts w:ascii="Times New Roman" w:hAnsi="Times New Roman" w:cs="Times New Roman"/>
          <w:sz w:val="24"/>
          <w:lang w:val="pt-BR"/>
        </w:rPr>
        <w:lastRenderedPageBreak/>
        <w:t xml:space="preserve">20. </w:t>
      </w:r>
      <w:proofErr w:type="spellStart"/>
      <w:r w:rsidRPr="00935637">
        <w:rPr>
          <w:rFonts w:ascii="Times New Roman" w:hAnsi="Times New Roman" w:cs="Times New Roman"/>
          <w:color w:val="000000" w:themeColor="text1"/>
          <w:sz w:val="24"/>
          <w:lang w:val="pt-BR"/>
        </w:rPr>
        <w:t>Peloquin</w:t>
      </w:r>
      <w:proofErr w:type="spellEnd"/>
      <w:r w:rsidRPr="00935637">
        <w:rPr>
          <w:rFonts w:ascii="Times New Roman" w:hAnsi="Times New Roman" w:cs="Times New Roman"/>
          <w:sz w:val="24"/>
          <w:lang w:val="pt-BR"/>
        </w:rPr>
        <w:t xml:space="preserve"> S. </w:t>
      </w:r>
      <w:proofErr w:type="spellStart"/>
      <w:r w:rsidRPr="00935637">
        <w:rPr>
          <w:rFonts w:ascii="Times New Roman" w:hAnsi="Times New Roman" w:cs="Times New Roman"/>
          <w:b/>
          <w:sz w:val="24"/>
          <w:lang w:val="pt-BR"/>
        </w:rPr>
        <w:t>An</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ethos</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that</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transcends</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borders</w:t>
      </w:r>
      <w:proofErr w:type="spellEnd"/>
      <w:r w:rsidRPr="00935637">
        <w:rPr>
          <w:rFonts w:ascii="Times New Roman" w:hAnsi="Times New Roman" w:cs="Times New Roman"/>
          <w:b/>
          <w:sz w:val="24"/>
          <w:lang w:val="pt-BR"/>
        </w:rPr>
        <w:t xml:space="preserve">. In Occupational </w:t>
      </w:r>
      <w:proofErr w:type="spellStart"/>
      <w:r w:rsidRPr="00935637">
        <w:rPr>
          <w:rFonts w:ascii="Times New Roman" w:hAnsi="Times New Roman" w:cs="Times New Roman"/>
          <w:b/>
          <w:sz w:val="24"/>
          <w:lang w:val="pt-BR"/>
        </w:rPr>
        <w:t>Therapies</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without</w:t>
      </w:r>
      <w:proofErr w:type="spellEnd"/>
      <w:r w:rsidRPr="00935637">
        <w:rPr>
          <w:rFonts w:ascii="Times New Roman" w:hAnsi="Times New Roman" w:cs="Times New Roman"/>
          <w:b/>
          <w:sz w:val="24"/>
          <w:lang w:val="pt-BR"/>
        </w:rPr>
        <w:t xml:space="preserve"> </w:t>
      </w:r>
      <w:proofErr w:type="spellStart"/>
      <w:r w:rsidRPr="00935637">
        <w:rPr>
          <w:rFonts w:ascii="Times New Roman" w:hAnsi="Times New Roman" w:cs="Times New Roman"/>
          <w:b/>
          <w:sz w:val="24"/>
          <w:lang w:val="pt-BR"/>
        </w:rPr>
        <w:t>Borders</w:t>
      </w:r>
      <w:proofErr w:type="spellEnd"/>
      <w:r w:rsidRPr="00935637">
        <w:rPr>
          <w:rFonts w:ascii="Times New Roman" w:hAnsi="Times New Roman" w:cs="Times New Roman"/>
          <w:sz w:val="24"/>
          <w:lang w:val="pt-BR"/>
        </w:rPr>
        <w:t xml:space="preserve"> - Volume </w:t>
      </w:r>
      <w:proofErr w:type="gramStart"/>
      <w:r w:rsidRPr="00935637">
        <w:rPr>
          <w:rFonts w:ascii="Times New Roman" w:hAnsi="Times New Roman" w:cs="Times New Roman"/>
          <w:sz w:val="24"/>
          <w:lang w:val="pt-BR"/>
        </w:rPr>
        <w:t>2</w:t>
      </w:r>
      <w:proofErr w:type="gram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Towards</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an</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ecology</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of</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occupation-based</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lang w:val="pt-BR"/>
        </w:rPr>
        <w:t>practices</w:t>
      </w:r>
      <w:proofErr w:type="spellEnd"/>
      <w:r w:rsidRPr="00935637">
        <w:rPr>
          <w:rFonts w:ascii="Times New Roman" w:hAnsi="Times New Roman" w:cs="Times New Roman"/>
          <w:sz w:val="24"/>
          <w:lang w:val="pt-BR"/>
        </w:rPr>
        <w:t xml:space="preserve">. </w:t>
      </w:r>
      <w:proofErr w:type="spellStart"/>
      <w:r w:rsidRPr="00935637">
        <w:rPr>
          <w:rFonts w:ascii="Times New Roman" w:hAnsi="Times New Roman" w:cs="Times New Roman"/>
          <w:sz w:val="24"/>
        </w:rPr>
        <w:t>Philadelphia</w:t>
      </w:r>
      <w:proofErr w:type="spellEnd"/>
      <w:r w:rsidRPr="00935637">
        <w:rPr>
          <w:rFonts w:ascii="Times New Roman" w:hAnsi="Times New Roman" w:cs="Times New Roman"/>
          <w:sz w:val="24"/>
        </w:rPr>
        <w:t xml:space="preserve">, PA: </w:t>
      </w:r>
      <w:proofErr w:type="spellStart"/>
      <w:r w:rsidRPr="00935637">
        <w:rPr>
          <w:rFonts w:ascii="Times New Roman" w:hAnsi="Times New Roman" w:cs="Times New Roman"/>
          <w:sz w:val="24"/>
        </w:rPr>
        <w:t>Elsevier</w:t>
      </w:r>
      <w:proofErr w:type="spellEnd"/>
      <w:r w:rsidRPr="00935637">
        <w:rPr>
          <w:rFonts w:ascii="Times New Roman" w:hAnsi="Times New Roman" w:cs="Times New Roman"/>
          <w:sz w:val="24"/>
        </w:rPr>
        <w:t>; 2011, p. 57–63.</w:t>
      </w:r>
    </w:p>
    <w:p w:rsidR="00935637" w:rsidRPr="008E42F9" w:rsidRDefault="00935637" w:rsidP="00935637">
      <w:pPr>
        <w:spacing w:after="0" w:line="360" w:lineRule="auto"/>
      </w:pPr>
    </w:p>
    <w:p w:rsidR="00621B80" w:rsidRPr="00621B80" w:rsidRDefault="00621B80" w:rsidP="00621B80">
      <w:pPr>
        <w:shd w:val="clear" w:color="auto" w:fill="FFFFFF"/>
        <w:spacing w:after="0" w:line="240" w:lineRule="auto"/>
        <w:rPr>
          <w:rFonts w:ascii="Times New Roman" w:eastAsia="Times New Roman" w:hAnsi="Times New Roman" w:cs="Times New Roman"/>
          <w:i/>
          <w:sz w:val="24"/>
          <w:szCs w:val="24"/>
          <w:highlight w:val="yellow"/>
          <w:lang w:val="pt-BR"/>
        </w:rPr>
      </w:pPr>
    </w:p>
    <w:p w:rsidR="00621B80" w:rsidRPr="00621B80" w:rsidRDefault="00621B80" w:rsidP="00EA36CD">
      <w:pPr>
        <w:spacing w:line="360" w:lineRule="auto"/>
        <w:rPr>
          <w:rFonts w:ascii="Times New Roman" w:hAnsi="Times New Roman" w:cs="Times New Roman"/>
          <w:sz w:val="24"/>
          <w:szCs w:val="24"/>
          <w:lang w:val="pt-PT"/>
        </w:rPr>
      </w:pPr>
    </w:p>
    <w:p w:rsidR="00621B80" w:rsidRPr="00621B80" w:rsidRDefault="00621B80" w:rsidP="00EA36CD">
      <w:pPr>
        <w:spacing w:line="360" w:lineRule="auto"/>
        <w:rPr>
          <w:rFonts w:ascii="Times New Roman" w:hAnsi="Times New Roman" w:cs="Times New Roman"/>
          <w:sz w:val="24"/>
          <w:szCs w:val="24"/>
          <w:lang w:val="pt-BR"/>
        </w:rPr>
      </w:pPr>
    </w:p>
    <w:p w:rsidR="00EA36CD" w:rsidRPr="00621B80" w:rsidRDefault="00EA36CD" w:rsidP="002328EF">
      <w:pPr>
        <w:spacing w:line="360" w:lineRule="auto"/>
        <w:rPr>
          <w:rFonts w:ascii="Times New Roman" w:hAnsi="Times New Roman" w:cs="Times New Roman"/>
          <w:sz w:val="24"/>
          <w:szCs w:val="24"/>
          <w:lang w:val="pt-BR"/>
        </w:rPr>
      </w:pPr>
    </w:p>
    <w:sectPr w:rsidR="00EA36CD" w:rsidRPr="00621B80">
      <w:footnotePr>
        <w:numFmt w:val="lowerRoman"/>
      </w:foot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F23" w:rsidRDefault="00276F23" w:rsidP="008B37D5">
      <w:pPr>
        <w:spacing w:after="0" w:line="240" w:lineRule="auto"/>
      </w:pPr>
      <w:r>
        <w:separator/>
      </w:r>
    </w:p>
  </w:endnote>
  <w:endnote w:type="continuationSeparator" w:id="0">
    <w:p w:rsidR="00276F23" w:rsidRDefault="00276F23" w:rsidP="008B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F23" w:rsidRDefault="00276F23" w:rsidP="008B37D5">
      <w:pPr>
        <w:spacing w:after="0" w:line="240" w:lineRule="auto"/>
      </w:pPr>
      <w:r>
        <w:separator/>
      </w:r>
    </w:p>
  </w:footnote>
  <w:footnote w:type="continuationSeparator" w:id="0">
    <w:p w:rsidR="00276F23" w:rsidRDefault="00276F23" w:rsidP="008B37D5">
      <w:pPr>
        <w:spacing w:after="0" w:line="240" w:lineRule="auto"/>
      </w:pPr>
      <w:r>
        <w:continuationSeparator/>
      </w:r>
    </w:p>
  </w:footnote>
  <w:footnote w:id="1">
    <w:p w:rsidR="008B37D5" w:rsidRPr="008B37D5" w:rsidRDefault="008B37D5">
      <w:pPr>
        <w:pStyle w:val="Textodenotaderodap"/>
        <w:rPr>
          <w:lang w:val="pt-BR"/>
        </w:rPr>
      </w:pPr>
      <w:r>
        <w:rPr>
          <w:rStyle w:val="Refdenotaderodap"/>
        </w:rPr>
        <w:footnoteRef/>
      </w:r>
      <w:r>
        <w:rPr>
          <w:rStyle w:val="Refdenotaderodap"/>
        </w:rPr>
        <w:footnoteRef/>
      </w:r>
      <w:r>
        <w:rPr>
          <w:lang w:val="pt-BR"/>
        </w:rPr>
        <w:t xml:space="preserve"> Mantiveram-se na tradução os termos originais em inglês, considerando uma tradução livre para a sua compreensão genérica. </w:t>
      </w:r>
      <w:proofErr w:type="spellStart"/>
      <w:r w:rsidRPr="008B37D5">
        <w:rPr>
          <w:i/>
          <w:lang w:val="pt-BR"/>
        </w:rPr>
        <w:t>Capabilities</w:t>
      </w:r>
      <w:proofErr w:type="spellEnd"/>
      <w:r>
        <w:rPr>
          <w:lang w:val="pt-BR"/>
        </w:rPr>
        <w:t xml:space="preserve"> – </w:t>
      </w:r>
      <w:r w:rsidR="007C18B8">
        <w:rPr>
          <w:lang w:val="pt-BR"/>
        </w:rPr>
        <w:t>é a capacidade para executar/desempenhar uma habilidade</w:t>
      </w:r>
      <w:r>
        <w:rPr>
          <w:lang w:val="pt-BR"/>
        </w:rPr>
        <w:t xml:space="preserve">. </w:t>
      </w:r>
      <w:proofErr w:type="spellStart"/>
      <w:r w:rsidRPr="008B37D5">
        <w:rPr>
          <w:i/>
          <w:lang w:val="pt-BR"/>
        </w:rPr>
        <w:t>Capacities</w:t>
      </w:r>
      <w:proofErr w:type="spellEnd"/>
      <w:r>
        <w:rPr>
          <w:lang w:val="pt-BR"/>
        </w:rPr>
        <w:t xml:space="preserve"> </w:t>
      </w:r>
      <w:r w:rsidR="007C18B8">
        <w:rPr>
          <w:lang w:val="pt-BR"/>
        </w:rPr>
        <w:t>– é o potencial para desenvolver uma habilidade.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673AA"/>
    <w:multiLevelType w:val="hybridMultilevel"/>
    <w:tmpl w:val="90769C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28D4CF0"/>
    <w:multiLevelType w:val="hybridMultilevel"/>
    <w:tmpl w:val="5FE2BA5E"/>
    <w:lvl w:ilvl="0" w:tplc="9872BD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49F53FA"/>
    <w:multiLevelType w:val="hybridMultilevel"/>
    <w:tmpl w:val="CB1C6F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EF"/>
    <w:rsid w:val="000B0ACC"/>
    <w:rsid w:val="00125082"/>
    <w:rsid w:val="0013299D"/>
    <w:rsid w:val="0014210B"/>
    <w:rsid w:val="001C0568"/>
    <w:rsid w:val="002328EF"/>
    <w:rsid w:val="00271D78"/>
    <w:rsid w:val="00276F23"/>
    <w:rsid w:val="003A3C26"/>
    <w:rsid w:val="004030A3"/>
    <w:rsid w:val="004B28E6"/>
    <w:rsid w:val="004B29FE"/>
    <w:rsid w:val="00520640"/>
    <w:rsid w:val="005A6CFB"/>
    <w:rsid w:val="005E1D76"/>
    <w:rsid w:val="00621B80"/>
    <w:rsid w:val="006C4E8D"/>
    <w:rsid w:val="006C7614"/>
    <w:rsid w:val="00735B21"/>
    <w:rsid w:val="007916C4"/>
    <w:rsid w:val="007C18B8"/>
    <w:rsid w:val="007D240E"/>
    <w:rsid w:val="0083222B"/>
    <w:rsid w:val="008B37D5"/>
    <w:rsid w:val="008C28E9"/>
    <w:rsid w:val="00935637"/>
    <w:rsid w:val="009F2A05"/>
    <w:rsid w:val="00B23875"/>
    <w:rsid w:val="00B761A4"/>
    <w:rsid w:val="00BB1124"/>
    <w:rsid w:val="00BF2830"/>
    <w:rsid w:val="00C4337B"/>
    <w:rsid w:val="00C9274C"/>
    <w:rsid w:val="00CA53DE"/>
    <w:rsid w:val="00D03889"/>
    <w:rsid w:val="00E1224D"/>
    <w:rsid w:val="00EA36CD"/>
    <w:rsid w:val="00EA6124"/>
    <w:rsid w:val="00EF51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23875"/>
    <w:rPr>
      <w:color w:val="0000FF" w:themeColor="hyperlink"/>
      <w:u w:val="single"/>
    </w:rPr>
  </w:style>
  <w:style w:type="character" w:styleId="Refdecomentrio">
    <w:name w:val="annotation reference"/>
    <w:basedOn w:val="Fontepargpadro"/>
    <w:uiPriority w:val="99"/>
    <w:semiHidden/>
    <w:unhideWhenUsed/>
    <w:rsid w:val="004030A3"/>
    <w:rPr>
      <w:sz w:val="16"/>
      <w:szCs w:val="16"/>
    </w:rPr>
  </w:style>
  <w:style w:type="paragraph" w:styleId="Textodecomentrio">
    <w:name w:val="annotation text"/>
    <w:basedOn w:val="Normal"/>
    <w:link w:val="TextodecomentrioChar"/>
    <w:uiPriority w:val="99"/>
    <w:semiHidden/>
    <w:unhideWhenUsed/>
    <w:rsid w:val="004030A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30A3"/>
    <w:rPr>
      <w:sz w:val="20"/>
      <w:szCs w:val="20"/>
    </w:rPr>
  </w:style>
  <w:style w:type="paragraph" w:styleId="Assuntodocomentrio">
    <w:name w:val="annotation subject"/>
    <w:basedOn w:val="Textodecomentrio"/>
    <w:next w:val="Textodecomentrio"/>
    <w:link w:val="AssuntodocomentrioChar"/>
    <w:uiPriority w:val="99"/>
    <w:semiHidden/>
    <w:unhideWhenUsed/>
    <w:rsid w:val="004030A3"/>
    <w:rPr>
      <w:b/>
      <w:bCs/>
    </w:rPr>
  </w:style>
  <w:style w:type="character" w:customStyle="1" w:styleId="AssuntodocomentrioChar">
    <w:name w:val="Assunto do comentário Char"/>
    <w:basedOn w:val="TextodecomentrioChar"/>
    <w:link w:val="Assuntodocomentrio"/>
    <w:uiPriority w:val="99"/>
    <w:semiHidden/>
    <w:rsid w:val="004030A3"/>
    <w:rPr>
      <w:b/>
      <w:bCs/>
      <w:sz w:val="20"/>
      <w:szCs w:val="20"/>
    </w:rPr>
  </w:style>
  <w:style w:type="paragraph" w:styleId="Textodebalo">
    <w:name w:val="Balloon Text"/>
    <w:basedOn w:val="Normal"/>
    <w:link w:val="TextodebaloChar"/>
    <w:uiPriority w:val="99"/>
    <w:semiHidden/>
    <w:unhideWhenUsed/>
    <w:rsid w:val="004030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30A3"/>
    <w:rPr>
      <w:rFonts w:ascii="Tahoma" w:hAnsi="Tahoma" w:cs="Tahoma"/>
      <w:sz w:val="16"/>
      <w:szCs w:val="16"/>
    </w:rPr>
  </w:style>
  <w:style w:type="paragraph" w:styleId="PargrafodaLista">
    <w:name w:val="List Paragraph"/>
    <w:basedOn w:val="Normal"/>
    <w:uiPriority w:val="34"/>
    <w:qFormat/>
    <w:rsid w:val="0083222B"/>
    <w:pPr>
      <w:ind w:left="720"/>
      <w:contextualSpacing/>
    </w:pPr>
  </w:style>
  <w:style w:type="paragraph" w:styleId="Textodenotaderodap">
    <w:name w:val="footnote text"/>
    <w:basedOn w:val="Normal"/>
    <w:link w:val="TextodenotaderodapChar"/>
    <w:uiPriority w:val="99"/>
    <w:semiHidden/>
    <w:unhideWhenUsed/>
    <w:rsid w:val="008B37D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B37D5"/>
    <w:rPr>
      <w:sz w:val="20"/>
      <w:szCs w:val="20"/>
    </w:rPr>
  </w:style>
  <w:style w:type="character" w:styleId="Refdenotaderodap">
    <w:name w:val="footnote reference"/>
    <w:basedOn w:val="Fontepargpadro"/>
    <w:uiPriority w:val="99"/>
    <w:semiHidden/>
    <w:unhideWhenUsed/>
    <w:rsid w:val="008B37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23875"/>
    <w:rPr>
      <w:color w:val="0000FF" w:themeColor="hyperlink"/>
      <w:u w:val="single"/>
    </w:rPr>
  </w:style>
  <w:style w:type="character" w:styleId="Refdecomentrio">
    <w:name w:val="annotation reference"/>
    <w:basedOn w:val="Fontepargpadro"/>
    <w:uiPriority w:val="99"/>
    <w:semiHidden/>
    <w:unhideWhenUsed/>
    <w:rsid w:val="004030A3"/>
    <w:rPr>
      <w:sz w:val="16"/>
      <w:szCs w:val="16"/>
    </w:rPr>
  </w:style>
  <w:style w:type="paragraph" w:styleId="Textodecomentrio">
    <w:name w:val="annotation text"/>
    <w:basedOn w:val="Normal"/>
    <w:link w:val="TextodecomentrioChar"/>
    <w:uiPriority w:val="99"/>
    <w:semiHidden/>
    <w:unhideWhenUsed/>
    <w:rsid w:val="004030A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30A3"/>
    <w:rPr>
      <w:sz w:val="20"/>
      <w:szCs w:val="20"/>
    </w:rPr>
  </w:style>
  <w:style w:type="paragraph" w:styleId="Assuntodocomentrio">
    <w:name w:val="annotation subject"/>
    <w:basedOn w:val="Textodecomentrio"/>
    <w:next w:val="Textodecomentrio"/>
    <w:link w:val="AssuntodocomentrioChar"/>
    <w:uiPriority w:val="99"/>
    <w:semiHidden/>
    <w:unhideWhenUsed/>
    <w:rsid w:val="004030A3"/>
    <w:rPr>
      <w:b/>
      <w:bCs/>
    </w:rPr>
  </w:style>
  <w:style w:type="character" w:customStyle="1" w:styleId="AssuntodocomentrioChar">
    <w:name w:val="Assunto do comentário Char"/>
    <w:basedOn w:val="TextodecomentrioChar"/>
    <w:link w:val="Assuntodocomentrio"/>
    <w:uiPriority w:val="99"/>
    <w:semiHidden/>
    <w:rsid w:val="004030A3"/>
    <w:rPr>
      <w:b/>
      <w:bCs/>
      <w:sz w:val="20"/>
      <w:szCs w:val="20"/>
    </w:rPr>
  </w:style>
  <w:style w:type="paragraph" w:styleId="Textodebalo">
    <w:name w:val="Balloon Text"/>
    <w:basedOn w:val="Normal"/>
    <w:link w:val="TextodebaloChar"/>
    <w:uiPriority w:val="99"/>
    <w:semiHidden/>
    <w:unhideWhenUsed/>
    <w:rsid w:val="004030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030A3"/>
    <w:rPr>
      <w:rFonts w:ascii="Tahoma" w:hAnsi="Tahoma" w:cs="Tahoma"/>
      <w:sz w:val="16"/>
      <w:szCs w:val="16"/>
    </w:rPr>
  </w:style>
  <w:style w:type="paragraph" w:styleId="PargrafodaLista">
    <w:name w:val="List Paragraph"/>
    <w:basedOn w:val="Normal"/>
    <w:uiPriority w:val="34"/>
    <w:qFormat/>
    <w:rsid w:val="0083222B"/>
    <w:pPr>
      <w:ind w:left="720"/>
      <w:contextualSpacing/>
    </w:pPr>
  </w:style>
  <w:style w:type="paragraph" w:styleId="Textodenotaderodap">
    <w:name w:val="footnote text"/>
    <w:basedOn w:val="Normal"/>
    <w:link w:val="TextodenotaderodapChar"/>
    <w:uiPriority w:val="99"/>
    <w:semiHidden/>
    <w:unhideWhenUsed/>
    <w:rsid w:val="008B37D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B37D5"/>
    <w:rPr>
      <w:sz w:val="20"/>
      <w:szCs w:val="20"/>
    </w:rPr>
  </w:style>
  <w:style w:type="character" w:styleId="Refdenotaderodap">
    <w:name w:val="footnote reference"/>
    <w:basedOn w:val="Fontepargpadro"/>
    <w:uiPriority w:val="99"/>
    <w:semiHidden/>
    <w:unhideWhenUsed/>
    <w:rsid w:val="008B37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fot.org/resourcecentre.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4322/0104-4931.ctoED240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7159/2310-3833/2015/V45N2A1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x.doi.org/10.4322/0104-4931.ctoAR0525" TargetMode="External"/><Relationship Id="rId4" Type="http://schemas.microsoft.com/office/2007/relationships/stylesWithEffects" Target="stylesWithEffects.xml"/><Relationship Id="rId9" Type="http://schemas.openxmlformats.org/officeDocument/2006/relationships/hyperlink" Target="https://www.youtube.com/watch?v=S96IIytPG9I" TargetMode="External"/><Relationship Id="rId14" Type="http://schemas.openxmlformats.org/officeDocument/2006/relationships/hyperlink" Target="https://www.youtube.com/watch?v=9WipUPXx_Kk"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438C5-821E-4F1C-ADB6-2B9F3E51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19</Pages>
  <Words>6479</Words>
  <Characters>35636</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Lopes Correia</dc:creator>
  <cp:keywords/>
  <dc:description/>
  <cp:lastModifiedBy>Ricardo Lopes Correia</cp:lastModifiedBy>
  <cp:revision>2</cp:revision>
  <dcterms:created xsi:type="dcterms:W3CDTF">2018-09-13T14:53:00Z</dcterms:created>
  <dcterms:modified xsi:type="dcterms:W3CDTF">2018-10-02T02:58:00Z</dcterms:modified>
</cp:coreProperties>
</file>