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2E89E" w14:textId="77777777" w:rsidR="005556C1" w:rsidRPr="00E50A26" w:rsidRDefault="005556C1" w:rsidP="005556C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0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de Responsabilidade, Conflito de Interesse, Transferência de Direitos Autorais e Concordância com Licença de Acesso Aberto</w:t>
      </w:r>
    </w:p>
    <w:p w14:paraId="7D72DCDF" w14:textId="7B199278" w:rsidR="005556C1" w:rsidRPr="00E50A26" w:rsidRDefault="005556C1" w:rsidP="005556C1">
      <w:pPr>
        <w:tabs>
          <w:tab w:val="left" w:pos="36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Certifico que participei da concepção do trabalho </w:t>
      </w:r>
      <w:r w:rsidR="007438FC" w:rsidRPr="0046074E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O BANHO HUMANIZADO EM RECÉM-NASCIDOS PRÉ-TERMO E SEU IMPACTO NAS RESPOSTAS ADAPTATIVAS AO AMBIENTE</w:t>
      </w:r>
      <w:r w:rsidR="00724E2B"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 Certifico que quando a pesquisa envolveu experimentos com seres humanos houve apreciação e aprovação de Comitê de Ética de instituição pertinente e que a divulgação de imagens foi autorizada, assumindo inteira responsabilidade </w:t>
      </w:r>
      <w:proofErr w:type="gramStart"/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pela mesma</w:t>
      </w:r>
      <w:proofErr w:type="gramEnd"/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Assim como, certifico que em pesquisas com seres humanos no campo da Ciências Sociais e Antropologia, que seguem caminhos metodológicos distintos ao campo da saúde, serão reportados de forma ética. 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</w:t>
      </w:r>
      <w:r w:rsidR="00724E2B"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autores mantêm</w:t>
      </w:r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direitos autorais e concedem à revista o direito de primeira publicação, com o trabalho simultaneamente licenciado sob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Licença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Creative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Commons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Attribution</w:t>
      </w:r>
      <w:proofErr w:type="spellEnd"/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que permite o compartilhamento do trabalho com reconhecimento da autoria e publicação inicial nesta revista.</w:t>
      </w:r>
    </w:p>
    <w:p w14:paraId="3A90515F" w14:textId="77777777" w:rsidR="005556C1" w:rsidRPr="00E50A26" w:rsidRDefault="005556C1" w:rsidP="005556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Atesto que, se solicitado, fornecerei ou cooperarei totalmente na obtenção e fornecimento de dados sobre os quais o texto está baseado, para exame dos editores.</w:t>
      </w:r>
      <w:bookmarkStart w:id="0" w:name="_GoBack"/>
      <w:bookmarkEnd w:id="0"/>
    </w:p>
    <w:p w14:paraId="4D8E74D0" w14:textId="7F8321B8" w:rsidR="005556C1" w:rsidRDefault="005556C1" w:rsidP="005556C1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50409D">
        <w:rPr>
          <w:color w:val="000000"/>
        </w:rPr>
        <w:t xml:space="preserve">Uberaba, </w:t>
      </w:r>
      <w:r w:rsidR="00D217C2">
        <w:rPr>
          <w:color w:val="000000"/>
        </w:rPr>
        <w:t>1</w:t>
      </w:r>
      <w:r w:rsidR="008754A8">
        <w:rPr>
          <w:color w:val="000000"/>
        </w:rPr>
        <w:t>5</w:t>
      </w:r>
      <w:r w:rsidRPr="0050409D">
        <w:rPr>
          <w:color w:val="000000"/>
        </w:rPr>
        <w:t xml:space="preserve"> de </w:t>
      </w:r>
      <w:r w:rsidR="000A1089">
        <w:rPr>
          <w:color w:val="000000"/>
        </w:rPr>
        <w:t>fevereiro</w:t>
      </w:r>
      <w:r w:rsidRPr="0050409D">
        <w:rPr>
          <w:color w:val="000000"/>
        </w:rPr>
        <w:t xml:space="preserve"> de 20</w:t>
      </w:r>
      <w:r w:rsidR="000A1089">
        <w:rPr>
          <w:color w:val="000000"/>
        </w:rPr>
        <w:t>20</w:t>
      </w:r>
    </w:p>
    <w:p w14:paraId="5C44924F" w14:textId="77777777" w:rsidR="004A4B00" w:rsidRDefault="004A4B00" w:rsidP="005556C1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</w:p>
    <w:p w14:paraId="16F62F13" w14:textId="26053191" w:rsidR="004A4B00" w:rsidRDefault="004A4B00" w:rsidP="005556C1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4A4B00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8E2401" wp14:editId="45A714CA">
                <wp:simplePos x="0" y="0"/>
                <wp:positionH relativeFrom="margin">
                  <wp:align>right</wp:align>
                </wp:positionH>
                <wp:positionV relativeFrom="paragraph">
                  <wp:posOffset>138989</wp:posOffset>
                </wp:positionV>
                <wp:extent cx="2360930" cy="2267585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6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2D5F7" w14:textId="1376D29F" w:rsidR="004A4B00" w:rsidRDefault="004A4B00" w:rsidP="004A4B00">
                            <w:pPr>
                              <w:spacing w:before="240" w:after="24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7ADDAD" wp14:editId="14970D5E">
                                  <wp:extent cx="1185549" cy="666192"/>
                                  <wp:effectExtent l="0" t="0" r="0" b="63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4306" cy="6767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10D28A" w14:textId="50CDFB73" w:rsidR="004A4B00" w:rsidRPr="00E50A26" w:rsidRDefault="004A4B00" w:rsidP="004A4B00">
                            <w:pPr>
                              <w:spacing w:before="240" w:after="24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L</w:t>
                            </w:r>
                            <w:r w:rsidRPr="00E50A2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ucieny</w:t>
                            </w:r>
                            <w:proofErr w:type="spellEnd"/>
                            <w:r w:rsidRPr="00E50A2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E50A2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Almohalha</w:t>
                            </w:r>
                            <w:proofErr w:type="spellEnd"/>
                          </w:p>
                          <w:p w14:paraId="0EA97D81" w14:textId="21C0A4E7" w:rsidR="004A4B00" w:rsidRDefault="004A4B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E240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34.7pt;margin-top:10.95pt;width:185.9pt;height:178.5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" stroked="f" strokeweight=".25pt">
                <v:textbox>
                  <w:txbxContent>
                    <w:p w14:paraId="5612D5F7" w14:textId="1376D29F" w:rsidR="004A4B00" w:rsidRDefault="004A4B00" w:rsidP="004A4B00">
                      <w:pPr>
                        <w:spacing w:before="240" w:after="24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7ADDAD" wp14:editId="14970D5E">
                            <wp:extent cx="1185549" cy="666192"/>
                            <wp:effectExtent l="0" t="0" r="0" b="635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4306" cy="6767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10D28A" w14:textId="50CDFB73" w:rsidR="004A4B00" w:rsidRPr="00E50A26" w:rsidRDefault="004A4B00" w:rsidP="004A4B00">
                      <w:pPr>
                        <w:spacing w:before="240" w:after="24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>L</w:t>
                      </w:r>
                      <w:r w:rsidRPr="00E50A2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>ucieny</w:t>
                      </w:r>
                      <w:proofErr w:type="spellEnd"/>
                      <w:r w:rsidRPr="00E50A2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E50A2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>Almohalha</w:t>
                      </w:r>
                      <w:proofErr w:type="spellEnd"/>
                    </w:p>
                    <w:p w14:paraId="0EA97D81" w14:textId="21C0A4E7" w:rsidR="004A4B00" w:rsidRDefault="004A4B00"/>
                  </w:txbxContent>
                </v:textbox>
                <w10:wrap type="square" anchorx="margin"/>
              </v:shape>
            </w:pict>
          </mc:Fallback>
        </mc:AlternateContent>
      </w:r>
      <w:r w:rsidRPr="00AC39DE">
        <w:rPr>
          <w:rFonts w:ascii="Verdana" w:hAnsi="Verdana" w:cs="Arial"/>
          <w:i/>
          <w:noProof/>
          <w:szCs w:val="20"/>
        </w:rPr>
        <w:drawing>
          <wp:inline distT="0" distB="0" distL="0" distR="0" wp14:anchorId="1FAC1ADD" wp14:editId="288F5359">
            <wp:extent cx="1711960" cy="504825"/>
            <wp:effectExtent l="0" t="0" r="254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A1C4" w14:textId="6A0AC13C" w:rsidR="004A4B00" w:rsidRDefault="00D217C2" w:rsidP="004A4B00">
      <w:pPr>
        <w:spacing w:before="240" w:after="24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Raquel da Silva Martins       </w:t>
      </w:r>
      <w:r w:rsidR="00125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66967" w14:textId="3DA85962" w:rsidR="004A4B00" w:rsidRDefault="002C199B" w:rsidP="004A4B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4B00" w:rsidRPr="00FA19F0">
        <w:rPr>
          <w:b/>
          <w:noProof/>
          <w:sz w:val="24"/>
          <w:szCs w:val="24"/>
          <w:lang w:eastAsia="pt-BR"/>
        </w:rPr>
        <w:drawing>
          <wp:inline distT="0" distB="0" distL="0" distR="0" wp14:anchorId="24BCAB00" wp14:editId="74F8E4E8">
            <wp:extent cx="1828800" cy="440690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10" cy="444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1BDAA" w14:textId="220A366B" w:rsidR="00B04842" w:rsidRPr="004A4B00" w:rsidRDefault="00D217C2" w:rsidP="004A4B00">
      <w:pPr>
        <w:spacing w:before="240" w:after="240" w:line="240" w:lineRule="auto"/>
        <w:ind w:left="284"/>
        <w:rPr>
          <w:noProof/>
        </w:rPr>
      </w:pPr>
      <w:r w:rsidRPr="00A3178E">
        <w:rPr>
          <w:rFonts w:ascii="Times New Roman" w:eastAsia="Times New Roman" w:hAnsi="Times New Roman" w:cs="Times New Roman"/>
          <w:sz w:val="24"/>
          <w:szCs w:val="24"/>
        </w:rPr>
        <w:t>Victória Pereira Jardim Cordeiro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85F7E2" w14:textId="7E6867C4" w:rsidR="009472E3" w:rsidRDefault="009472E3" w:rsidP="00125D2F">
      <w:pPr>
        <w:spacing w:before="240" w:after="240" w:line="240" w:lineRule="auto"/>
        <w:ind w:left="2832"/>
        <w:rPr>
          <w:noProof/>
        </w:rPr>
      </w:pPr>
    </w:p>
    <w:sectPr w:rsidR="009472E3" w:rsidSect="004A4B00">
      <w:pgSz w:w="11906" w:h="16838" w:code="9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24"/>
    <w:rsid w:val="000A0289"/>
    <w:rsid w:val="000A1089"/>
    <w:rsid w:val="00122133"/>
    <w:rsid w:val="00125D2F"/>
    <w:rsid w:val="001F3C53"/>
    <w:rsid w:val="002778F8"/>
    <w:rsid w:val="00293BD2"/>
    <w:rsid w:val="002C199B"/>
    <w:rsid w:val="003150FB"/>
    <w:rsid w:val="0042144D"/>
    <w:rsid w:val="004A4B00"/>
    <w:rsid w:val="005104BF"/>
    <w:rsid w:val="005556C1"/>
    <w:rsid w:val="00724E2B"/>
    <w:rsid w:val="00731F24"/>
    <w:rsid w:val="007438FC"/>
    <w:rsid w:val="0076133B"/>
    <w:rsid w:val="00790E07"/>
    <w:rsid w:val="008754A8"/>
    <w:rsid w:val="00932533"/>
    <w:rsid w:val="009472E3"/>
    <w:rsid w:val="00A10990"/>
    <w:rsid w:val="00A42CF6"/>
    <w:rsid w:val="00AB5801"/>
    <w:rsid w:val="00B04842"/>
    <w:rsid w:val="00B65324"/>
    <w:rsid w:val="00BD1F98"/>
    <w:rsid w:val="00C54F9B"/>
    <w:rsid w:val="00C816A5"/>
    <w:rsid w:val="00D217C2"/>
    <w:rsid w:val="00E50A26"/>
    <w:rsid w:val="00EA12DB"/>
    <w:rsid w:val="00FC7FFC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C55D"/>
  <w15:chartTrackingRefBased/>
  <w15:docId w15:val="{2CB667C3-BDFF-47A9-B091-F9489FD5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F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Regina</dc:creator>
  <cp:keywords/>
  <dc:description/>
  <cp:lastModifiedBy>Windows</cp:lastModifiedBy>
  <cp:revision>29</cp:revision>
  <dcterms:created xsi:type="dcterms:W3CDTF">2019-02-26T17:45:00Z</dcterms:created>
  <dcterms:modified xsi:type="dcterms:W3CDTF">2020-02-15T12:12:00Z</dcterms:modified>
</cp:coreProperties>
</file>