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04" w:rsidRPr="00371F7F" w:rsidRDefault="00371F7F" w:rsidP="00437A04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71F7F">
        <w:rPr>
          <w:rFonts w:ascii="Arial" w:eastAsia="Arial" w:hAnsi="Arial" w:cs="Arial"/>
          <w:b/>
          <w:sz w:val="28"/>
          <w:szCs w:val="28"/>
        </w:rPr>
        <w:t>O ACESSO VERTIGINOSO NA AQUISIÇÃO DE MÁSCARAS FACIAIS E SUAS REPERCUSSÕES NA SAÚDE PÚBLICA E DE POPULAÇÕES VULNERÁVEIS</w:t>
      </w:r>
    </w:p>
    <w:p w:rsidR="00437A04" w:rsidRPr="00371F7F" w:rsidRDefault="00371F7F" w:rsidP="00437A04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371F7F">
        <w:rPr>
          <w:rFonts w:ascii="Arial" w:eastAsia="Arial" w:hAnsi="Arial" w:cs="Arial"/>
          <w:b/>
          <w:i/>
          <w:sz w:val="28"/>
          <w:szCs w:val="28"/>
        </w:rPr>
        <w:t>THE VERTIGINOUS ACCESS IN THE ACQUISITION OF FACE MASKS AND THEIR REPERCUSSIONS ON PUBLIC HEALTH AND VULNERABLE POPULATIONS</w:t>
      </w:r>
    </w:p>
    <w:p w:rsidR="00437A04" w:rsidRPr="00FD530D" w:rsidRDefault="00437A04" w:rsidP="00437A04">
      <w:pPr>
        <w:jc w:val="center"/>
        <w:rPr>
          <w:rFonts w:ascii="Arial" w:eastAsia="Arial" w:hAnsi="Arial" w:cs="Arial"/>
          <w:b/>
          <w:i/>
          <w:sz w:val="20"/>
          <w:szCs w:val="24"/>
        </w:rPr>
      </w:pPr>
    </w:p>
    <w:p w:rsidR="00437A04" w:rsidRDefault="00437A04" w:rsidP="00437A04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Andreia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Faranha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Conceição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Alan Patricio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371F7F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, Luana Dias de Vargas</w:t>
      </w:r>
      <w:r w:rsidR="00371F7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Marjorie Heloise Masuchi</w:t>
      </w:r>
      <w:r w:rsidR="00371F7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Andréia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Zarzour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Abou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Corrêa</w:t>
      </w:r>
      <w:r w:rsidR="00371F7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</w:p>
    <w:p w:rsidR="00437A04" w:rsidRDefault="00437A04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Estudante de Terapia Ocupacional. Centro Universitário Saúde ABC, Santo André, SP - Brasil.</w:t>
      </w:r>
      <w:r w:rsidR="00371F7F" w:rsidRPr="00371F7F">
        <w:t xml:space="preserve"> </w:t>
      </w:r>
      <w:hyperlink r:id="rId7" w:history="1">
        <w:r w:rsidR="00371F7F" w:rsidRPr="007F16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andreia_faranha@msn.com</w:t>
        </w:r>
      </w:hyperlink>
      <w:r w:rsidR="00371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A04" w:rsidRDefault="00437A04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Laboratório de Delineamento de Estudos e Escrita Científica. Estudante de Terapia Ocupacional. Mestre em Ciências da Saúde. Centro Universitário Saúde ABC, Santo André, SP - Brasil.</w:t>
      </w:r>
      <w:r w:rsidR="00371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371F7F" w:rsidRPr="007F16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alanpatricio.fmabc@gmail.com</w:t>
        </w:r>
      </w:hyperlink>
      <w:r w:rsidR="00371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1F7F" w:rsidRDefault="00371F7F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Estudante de Terapia Ocupacional. Centro Universitário Saúde ABC, Santo André, SP - Brasil.</w:t>
      </w:r>
      <w:r w:rsidRPr="00371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7F16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luanadiasvargas@hotmail.com</w:t>
        </w:r>
      </w:hyperlink>
    </w:p>
    <w:p w:rsidR="00437A04" w:rsidRDefault="00371F7F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437A04">
        <w:rPr>
          <w:rFonts w:ascii="Times New Roman" w:eastAsia="Times New Roman" w:hAnsi="Times New Roman" w:cs="Times New Roman"/>
          <w:sz w:val="24"/>
          <w:szCs w:val="24"/>
        </w:rPr>
        <w:t>Professora do Curso de Terapia Ocupacional, Mestre em Ciências da Saúde. Centro Universitário Saúde ABC, Santo André, SP - Brasil.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7F16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marjorie.masuchi@gmail.com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A04" w:rsidRDefault="00371F7F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437A04">
        <w:rPr>
          <w:rFonts w:ascii="Times New Roman" w:eastAsia="Times New Roman" w:hAnsi="Times New Roman" w:cs="Times New Roman"/>
          <w:sz w:val="24"/>
          <w:szCs w:val="24"/>
        </w:rPr>
        <w:t>Professora do Curso de Terapia Ocupacional, Doutora em Ciências da Saúde. Centro Universitário Saúde ABC, Santo André, SP - Brasil.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7F16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deiasjc@yahoo.com.br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7A04" w:rsidRPr="00163CC9" w:rsidRDefault="00437A04" w:rsidP="00437A0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A04" w:rsidRDefault="00163CC9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CC9">
        <w:rPr>
          <w:rFonts w:ascii="Times New Roman" w:eastAsia="Times New Roman" w:hAnsi="Times New Roman" w:cs="Times New Roman"/>
          <w:b/>
          <w:sz w:val="24"/>
          <w:szCs w:val="24"/>
        </w:rPr>
        <w:t>Contribuição dos autores: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AFC Contribuiu na concepção do trabalho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leaboraçaõ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recursos discutidos neste estudo e elaboração do manuscrito, APS contribuiu com a elaboração do manuscrito, revisão do texto e pesquisa bibliográfica, LDV</w:t>
      </w:r>
      <w:r w:rsidRPr="00163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contribuiu com a elaboração do manuscrito e revisão do texto</w:t>
      </w:r>
      <w:r>
        <w:rPr>
          <w:rFonts w:ascii="Times New Roman" w:eastAsia="Times New Roman" w:hAnsi="Times New Roman" w:cs="Times New Roman"/>
          <w:sz w:val="24"/>
          <w:szCs w:val="24"/>
        </w:rPr>
        <w:t>, MHM</w:t>
      </w:r>
      <w:r w:rsidRPr="00163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contribuiu com a elaboração do manuscrito e revisão do texto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coordenação do estudo, AZAHC</w:t>
      </w:r>
      <w:r w:rsidRPr="00163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contribuiu com a elaboração do manuscrito e revisão do texto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coordenação do estudo.</w:t>
      </w:r>
    </w:p>
    <w:p w:rsidR="0065339F" w:rsidRDefault="0065339F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CC9" w:rsidRPr="00163CC9" w:rsidRDefault="00163CC9" w:rsidP="00437A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autores declaram que esta </w:t>
      </w:r>
      <w:r w:rsidRPr="00163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contribuição é original e inédita e que o texto não está sendo avaliado para publicação por outra revista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339F" w:rsidRDefault="0065339F" w:rsidP="00067E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508" w:rsidRPr="0065339F" w:rsidRDefault="00D20C0E" w:rsidP="006533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41E">
        <w:rPr>
          <w:rFonts w:ascii="Times New Roman" w:eastAsia="Times New Roman" w:hAnsi="Times New Roman" w:cs="Times New Roman"/>
          <w:sz w:val="24"/>
          <w:szCs w:val="24"/>
        </w:rPr>
        <w:t>Número de Palavras</w:t>
      </w:r>
      <w:r w:rsidR="0065339F">
        <w:rPr>
          <w:rFonts w:ascii="Times New Roman" w:eastAsia="Times New Roman" w:hAnsi="Times New Roman" w:cs="Times New Roman"/>
          <w:sz w:val="24"/>
          <w:szCs w:val="24"/>
        </w:rPr>
        <w:t xml:space="preserve"> no manuscrito: 1709</w:t>
      </w:r>
      <w:bookmarkStart w:id="0" w:name="_GoBack"/>
      <w:bookmarkEnd w:id="0"/>
    </w:p>
    <w:sectPr w:rsidR="00507508" w:rsidRPr="0065339F">
      <w:footerReference w:type="default" r:id="rId12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87" w:rsidRDefault="00031E87" w:rsidP="00371F7F">
      <w:pPr>
        <w:spacing w:after="0" w:line="240" w:lineRule="auto"/>
      </w:pPr>
      <w:r>
        <w:separator/>
      </w:r>
    </w:p>
  </w:endnote>
  <w:endnote w:type="continuationSeparator" w:id="0">
    <w:p w:rsidR="00031E87" w:rsidRDefault="00031E87" w:rsidP="0037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F7F" w:rsidRDefault="00371F7F">
    <w:pPr>
      <w:pStyle w:val="Rodap"/>
    </w:pPr>
  </w:p>
  <w:p w:rsidR="00371F7F" w:rsidRDefault="00371F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87" w:rsidRDefault="00031E87" w:rsidP="00371F7F">
      <w:pPr>
        <w:spacing w:after="0" w:line="240" w:lineRule="auto"/>
      </w:pPr>
      <w:r>
        <w:separator/>
      </w:r>
    </w:p>
  </w:footnote>
  <w:footnote w:type="continuationSeparator" w:id="0">
    <w:p w:rsidR="00031E87" w:rsidRDefault="00031E87" w:rsidP="00371F7F">
      <w:pPr>
        <w:spacing w:after="0" w:line="240" w:lineRule="auto"/>
      </w:pPr>
      <w:r>
        <w:continuationSeparator/>
      </w:r>
    </w:p>
  </w:footnote>
  <w:footnote w:id="1">
    <w:p w:rsidR="00371F7F" w:rsidRDefault="00371F7F" w:rsidP="00371F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 Correspondente: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Alan Patricio da Silva. Centro Universitário Saúde ABC. Laboratório de Delineamento de Estudos e Escrita Científica, Avenida Príncipe de Gales, 667 - 2° andar. Santo André, SP - Brasil. </w:t>
      </w:r>
      <w:hyperlink r:id="rId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alanpatricio.fmabc@gmail.com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1F7F" w:rsidRDefault="00371F7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04"/>
    <w:rsid w:val="00031E87"/>
    <w:rsid w:val="00067E61"/>
    <w:rsid w:val="00163CC9"/>
    <w:rsid w:val="002F1DCD"/>
    <w:rsid w:val="00371F7F"/>
    <w:rsid w:val="00437A04"/>
    <w:rsid w:val="0065339F"/>
    <w:rsid w:val="0075228F"/>
    <w:rsid w:val="00D024B4"/>
    <w:rsid w:val="00D20C0E"/>
    <w:rsid w:val="00F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98DA"/>
  <w15:chartTrackingRefBased/>
  <w15:docId w15:val="{6258AB8B-A139-4F91-8319-4DDCC54E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7A0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1F7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71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F7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F7F"/>
    <w:rPr>
      <w:rFonts w:ascii="Calibri" w:eastAsia="Calibri" w:hAnsi="Calibri" w:cs="Calibri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F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1F7F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71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patricio.fmab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ia_faranha@msn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iasjc@yahoo.com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jorie.masuch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anadiasvargas@hotmail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anpatricio.fmabc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8B863-B54E-4751-B9E7-B4B6BEE9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patricio</dc:creator>
  <cp:keywords/>
  <dc:description/>
  <cp:lastModifiedBy>alan patricio</cp:lastModifiedBy>
  <cp:revision>4</cp:revision>
  <dcterms:created xsi:type="dcterms:W3CDTF">2020-04-14T13:56:00Z</dcterms:created>
  <dcterms:modified xsi:type="dcterms:W3CDTF">2020-04-20T18:10:00Z</dcterms:modified>
</cp:coreProperties>
</file>