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90" w:rsidRPr="0039259F" w:rsidRDefault="00226890" w:rsidP="00226890">
      <w:pPr>
        <w:spacing w:after="0" w:line="360" w:lineRule="auto"/>
        <w:ind w:firstLine="1134"/>
        <w:jc w:val="both"/>
        <w:rPr>
          <w:rFonts w:ascii="Times New Roman" w:hAnsi="Times New Roman"/>
          <w:szCs w:val="24"/>
        </w:rPr>
      </w:pPr>
      <w:r w:rsidRPr="0039259F">
        <w:rPr>
          <w:rFonts w:ascii="Times New Roman" w:hAnsi="Times New Roman"/>
          <w:b/>
          <w:szCs w:val="24"/>
        </w:rPr>
        <w:t xml:space="preserve">Quadro </w:t>
      </w:r>
      <w:r>
        <w:rPr>
          <w:rFonts w:ascii="Times New Roman" w:hAnsi="Times New Roman"/>
          <w:b/>
          <w:szCs w:val="24"/>
        </w:rPr>
        <w:t>1</w:t>
      </w:r>
      <w:r w:rsidRPr="0039259F">
        <w:rPr>
          <w:rFonts w:ascii="Times New Roman" w:hAnsi="Times New Roman"/>
          <w:szCs w:val="24"/>
        </w:rPr>
        <w:t xml:space="preserve"> – </w:t>
      </w:r>
      <w:bookmarkStart w:id="0" w:name="_GoBack"/>
      <w:r w:rsidRPr="0039259F">
        <w:rPr>
          <w:rFonts w:ascii="Times New Roman" w:hAnsi="Times New Roman"/>
          <w:szCs w:val="24"/>
        </w:rPr>
        <w:t xml:space="preserve">Roteiro base para a </w:t>
      </w:r>
      <w:r>
        <w:rPr>
          <w:rFonts w:ascii="Times New Roman" w:hAnsi="Times New Roman"/>
          <w:szCs w:val="24"/>
        </w:rPr>
        <w:t>catalogação dos PPC</w:t>
      </w:r>
    </w:p>
    <w:tbl>
      <w:tblPr>
        <w:tblW w:w="91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879"/>
        <w:gridCol w:w="4183"/>
        <w:gridCol w:w="1029"/>
        <w:gridCol w:w="2089"/>
        <w:tblGridChange w:id="1">
          <w:tblGrid>
            <w:gridCol w:w="1879"/>
            <w:gridCol w:w="4183"/>
            <w:gridCol w:w="1029"/>
            <w:gridCol w:w="2089"/>
          </w:tblGrid>
        </w:tblGridChange>
      </w:tblGrid>
      <w:tr w:rsidR="00226890" w:rsidTr="006375A2">
        <w:tc>
          <w:tcPr>
            <w:tcW w:w="6062" w:type="dxa"/>
            <w:gridSpan w:val="2"/>
            <w:tcBorders>
              <w:bottom w:val="single" w:sz="12" w:space="0" w:color="666666"/>
            </w:tcBorders>
            <w:shd w:val="clear" w:color="auto" w:fill="000000"/>
            <w:vAlign w:val="center"/>
          </w:tcPr>
          <w:bookmarkEnd w:id="0"/>
          <w:p w:rsidR="00226890" w:rsidRPr="0046415E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6415E">
              <w:rPr>
                <w:rFonts w:ascii="Times New Roman" w:hAnsi="Times New Roman"/>
                <w:b/>
                <w:bCs/>
                <w:color w:val="FFFFFF"/>
              </w:rPr>
              <w:t>ELEMENTOS PARA COLETA EM CURRICULOS</w:t>
            </w:r>
          </w:p>
        </w:tc>
        <w:tc>
          <w:tcPr>
            <w:tcW w:w="1029" w:type="dxa"/>
            <w:tcBorders>
              <w:bottom w:val="single" w:sz="12" w:space="0" w:color="666666"/>
            </w:tcBorders>
            <w:shd w:val="clear" w:color="auto" w:fill="000000"/>
            <w:vAlign w:val="center"/>
          </w:tcPr>
          <w:p w:rsidR="00226890" w:rsidRPr="0046415E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6415E">
              <w:rPr>
                <w:rFonts w:ascii="Times New Roman" w:hAnsi="Times New Roman"/>
                <w:b/>
                <w:bCs/>
                <w:color w:val="FFFFFF"/>
              </w:rPr>
              <w:t>OPÇÃO</w:t>
            </w:r>
          </w:p>
        </w:tc>
        <w:tc>
          <w:tcPr>
            <w:tcW w:w="2089" w:type="dxa"/>
            <w:tcBorders>
              <w:bottom w:val="single" w:sz="12" w:space="0" w:color="666666"/>
            </w:tcBorders>
            <w:shd w:val="clear" w:color="auto" w:fill="000000"/>
            <w:vAlign w:val="center"/>
          </w:tcPr>
          <w:p w:rsidR="00226890" w:rsidRPr="0046415E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6415E">
              <w:rPr>
                <w:rFonts w:ascii="Times New Roman" w:hAnsi="Times New Roman"/>
                <w:b/>
                <w:bCs/>
                <w:color w:val="FFFFFF"/>
              </w:rPr>
              <w:t>COMENTÁRIOS</w:t>
            </w:r>
          </w:p>
        </w:tc>
      </w:tr>
      <w:tr w:rsidR="00226890" w:rsidTr="006375A2">
        <w:tc>
          <w:tcPr>
            <w:tcW w:w="1879" w:type="dxa"/>
            <w:vMerge w:val="restart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DISCIPLINA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Currículo apresenta disciplina especifica de Terapia Ocupacional na Educação (especificar Carga Horária)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A relação Terapia Ocupacional e Educação aparece como conteúdo dentro de uma disciplina não específica (especificar Carga Horária)</w:t>
            </w:r>
          </w:p>
        </w:tc>
        <w:tc>
          <w:tcPr>
            <w:tcW w:w="102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rPr>
          <w:trHeight w:val="263"/>
        </w:trPr>
        <w:tc>
          <w:tcPr>
            <w:tcW w:w="1879" w:type="dxa"/>
            <w:vMerge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clara à educação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 w:val="restart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EIXO TEMÁTICO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Existe eixo temático específico sobre Terapia Ocupacional e Educação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A Educação aparece contemplada dentro de um eixo geral não específico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clara à educação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 w:val="restart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PRÁTICAS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Existe atividade prática sobre Terapia Ocupacional e Educação (especificar Carga Horária)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A Educação consta como uma das possibilidades de uma atividade prática (especificar Carga Horária)</w:t>
            </w:r>
          </w:p>
        </w:tc>
        <w:tc>
          <w:tcPr>
            <w:tcW w:w="102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clara à educação em atividades práticas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 w:val="restart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ESTÁGIOS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Há estágio supervisionado obrigatório no campo da educação (especificar Carga Horária)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Há estágio supervisionado optativo no campo da educação (especificar Carga Horária)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clara ao campo da educação nos estágios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 w:val="restart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PERFIL DO EGRESSO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A aptidão para atuar no campo da Educação é mencionada como perfil do egresso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CCCCC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ao campo da Educação</w:t>
            </w:r>
          </w:p>
        </w:tc>
        <w:tc>
          <w:tcPr>
            <w:tcW w:w="102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C9C9C9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 w:val="restart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1383">
              <w:rPr>
                <w:rFonts w:ascii="Times New Roman" w:hAnsi="Times New Roman"/>
                <w:b/>
                <w:bCs/>
              </w:rPr>
              <w:t>CONCEITO DE TERAPIA OCUPACIONAL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O campo da Educação é mencionado no conceito adotado de Terapia Ocupacional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890" w:rsidTr="006375A2">
        <w:tc>
          <w:tcPr>
            <w:tcW w:w="1879" w:type="dxa"/>
            <w:vMerge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3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Não há menção ao campo da Educação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3">
              <w:rPr>
                <w:rFonts w:ascii="Times New Roman" w:hAnsi="Times New Roman"/>
              </w:rPr>
              <w:t>(    )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226890" w:rsidRPr="002B1383" w:rsidRDefault="00226890" w:rsidP="00637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890" w:rsidRPr="0039259F" w:rsidRDefault="00226890" w:rsidP="00226890">
      <w:pPr>
        <w:spacing w:after="0" w:line="360" w:lineRule="auto"/>
        <w:ind w:firstLine="1134"/>
        <w:jc w:val="both"/>
        <w:rPr>
          <w:rFonts w:ascii="Times New Roman" w:hAnsi="Times New Roman"/>
          <w:sz w:val="20"/>
          <w:szCs w:val="24"/>
        </w:rPr>
      </w:pPr>
      <w:r w:rsidRPr="0039259F">
        <w:rPr>
          <w:rFonts w:ascii="Times New Roman" w:hAnsi="Times New Roman"/>
          <w:b/>
          <w:sz w:val="20"/>
          <w:szCs w:val="24"/>
        </w:rPr>
        <w:t>Fonte:</w:t>
      </w:r>
      <w:r w:rsidRPr="0039259F">
        <w:rPr>
          <w:rFonts w:ascii="Times New Roman" w:hAnsi="Times New Roman"/>
          <w:sz w:val="20"/>
          <w:szCs w:val="24"/>
        </w:rPr>
        <w:t xml:space="preserve"> Pesquisa de campo, 2017.</w:t>
      </w:r>
    </w:p>
    <w:p w:rsidR="00226890" w:rsidRDefault="00226890"/>
    <w:sectPr w:rsidR="00226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90"/>
    <w:rsid w:val="002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73CB-CB6F-480E-B224-40B6C39A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890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Folha</dc:creator>
  <cp:keywords/>
  <dc:description/>
  <cp:lastModifiedBy>Débora Folha</cp:lastModifiedBy>
  <cp:revision>1</cp:revision>
  <dcterms:created xsi:type="dcterms:W3CDTF">2018-08-03T19:33:00Z</dcterms:created>
  <dcterms:modified xsi:type="dcterms:W3CDTF">2018-08-03T19:33:00Z</dcterms:modified>
</cp:coreProperties>
</file>