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BD" w:rsidRDefault="00AC6EBD" w:rsidP="00C37F2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C37F28" w:rsidRPr="00C37F28" w:rsidRDefault="00C37F28" w:rsidP="00C37F2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C37F2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O Brincar no Cotidiano Familiar de Crianças com Transtorno do Espectro Autista</w:t>
      </w:r>
      <w:r w:rsidRPr="00C37F28">
        <w:rPr>
          <w:rFonts w:ascii="Times New Roman" w:eastAsia="Calibri" w:hAnsi="Times New Roman" w:cs="Times New Roman"/>
          <w:b/>
          <w:color w:val="000000"/>
          <w:sz w:val="28"/>
          <w:szCs w:val="28"/>
          <w:vertAlign w:val="superscript"/>
          <w:lang w:eastAsia="zh-CN"/>
        </w:rPr>
        <w:footnoteReference w:id="1"/>
      </w:r>
    </w:p>
    <w:p w:rsidR="00C37F28" w:rsidRPr="00C37F28" w:rsidRDefault="00C37F28" w:rsidP="00C37F2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p w:rsidR="00C37F28" w:rsidRPr="00C37F28" w:rsidRDefault="00C37F28" w:rsidP="00C37F2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zh-CN"/>
        </w:rPr>
      </w:pPr>
      <w:r w:rsidRPr="00C37F2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zh-CN"/>
        </w:rPr>
        <w:t>The Play in Daily Life Family of Children with Autism Spectrum Disorder</w:t>
      </w:r>
    </w:p>
    <w:p w:rsidR="00C37F28" w:rsidRPr="00C37F28" w:rsidRDefault="00C37F28" w:rsidP="00C37F2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zh-CN"/>
        </w:rPr>
      </w:pPr>
    </w:p>
    <w:p w:rsidR="00C37F28" w:rsidRPr="00735795" w:rsidRDefault="00C37F28" w:rsidP="00C37F2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ES" w:eastAsia="zh-CN"/>
        </w:rPr>
      </w:pPr>
      <w:r w:rsidRPr="00735795">
        <w:rPr>
          <w:rFonts w:ascii="Times New Roman" w:eastAsia="Calibri" w:hAnsi="Times New Roman" w:cs="Times New Roman"/>
          <w:b/>
          <w:sz w:val="28"/>
          <w:szCs w:val="28"/>
          <w:lang w:val="es-ES" w:eastAsia="zh-CN"/>
        </w:rPr>
        <w:t>Jugar en la vida familiar de niños con trastorno del espectro autista</w:t>
      </w:r>
    </w:p>
    <w:p w:rsidR="00C37F28" w:rsidRDefault="00AC6EBD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O artigo destina-se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avaliação para o dossiê Temático crianças, saberes 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ações  práticas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: como a terapia ocupacional tem dialogado com a infância.</w:t>
      </w:r>
    </w:p>
    <w:p w:rsidR="00C37F28" w:rsidRPr="00C37F28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Autores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zh-CN"/>
        </w:rPr>
        <w:footnoteReference w:id="2"/>
      </w:r>
    </w:p>
    <w:p w:rsidR="00AC6EBD" w:rsidRDefault="00AC6EBD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Andrea </w:t>
      </w:r>
      <w:proofErr w:type="spellStart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Perosa</w:t>
      </w:r>
      <w:proofErr w:type="spellEnd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Saigh</w:t>
      </w:r>
      <w:proofErr w:type="spellEnd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Jurdi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–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Professora Associada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do Curso de Terapia Ocupacional da Universidade Federal de São Paulo, </w:t>
      </w:r>
      <w:r w:rsidRPr="00C37F2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campus 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Baixada Santista, Departamento Saúde, Educação e Sociedade.</w:t>
      </w:r>
    </w:p>
    <w:p w:rsidR="00735795" w:rsidRPr="00AC6EBD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r w:rsidRPr="00AC6EBD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Email: </w:t>
      </w:r>
      <w:hyperlink r:id="rId6" w:history="1">
        <w:r w:rsidRPr="00AC6EBD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val="en-US" w:eastAsia="zh-CN"/>
          </w:rPr>
          <w:t>andreajurdi@gmail.com</w:t>
        </w:r>
      </w:hyperlink>
    </w:p>
    <w:p w:rsidR="00735795" w:rsidRPr="00AC6EBD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  <w:hyperlink r:id="rId7" w:tgtFrame="_blank" w:history="1">
        <w:r w:rsidRPr="00AC6EBD">
          <w:rPr>
            <w:rStyle w:val="Hyperlink"/>
            <w:rFonts w:ascii="Times New Roman" w:hAnsi="Times New Roman" w:cs="Times New Roman"/>
            <w:color w:val="1155CC"/>
            <w:shd w:val="clear" w:color="auto" w:fill="FFFFFF"/>
            <w:lang w:val="en-US"/>
          </w:rPr>
          <w:t>http://orcid.org/0000-0002-1111-5562</w:t>
        </w:r>
      </w:hyperlink>
      <w:r w:rsidRPr="00AC6EBD">
        <w:rPr>
          <w:rFonts w:ascii="Times New Roman" w:hAnsi="Times New Roman" w:cs="Times New Roman"/>
          <w:color w:val="666666"/>
          <w:shd w:val="clear" w:color="auto" w:fill="FFFFFF"/>
          <w:lang w:val="en-US"/>
        </w:rPr>
        <w:t> </w:t>
      </w: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Endereço para Correspondência: </w:t>
      </w: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Prof. Dra. Andrea </w:t>
      </w:r>
      <w:proofErr w:type="spellStart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Perosa</w:t>
      </w:r>
      <w:proofErr w:type="spellEnd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Saigh</w:t>
      </w:r>
      <w:proofErr w:type="spellEnd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Jurdi</w:t>
      </w: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Rua Silva Jardim, 136, Vila Mathias, Santos/SP</w:t>
      </w: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CEP:11015-020   </w:t>
      </w:r>
    </w:p>
    <w:p w:rsidR="00735795" w:rsidRPr="00C37F28" w:rsidRDefault="00735795" w:rsidP="0073579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C37F28" w:rsidRPr="00C37F28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Carla Cilene Baptista da Silva </w:t>
      </w:r>
      <w:r w:rsidR="0073579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–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3579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Professora Associada</w:t>
      </w:r>
      <w:bookmarkStart w:id="0" w:name="_GoBack"/>
      <w:bookmarkEnd w:id="0"/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do Curso de Terapia Ocupacional da Universidade Federal de São Paulo, </w:t>
      </w:r>
      <w:r w:rsidRPr="00C37F2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campus </w:t>
      </w:r>
      <w:r w:rsidRPr="00C37F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Baixada Santista, Departamento Saúde, Educação e Sociedade.</w:t>
      </w:r>
    </w:p>
    <w:p w:rsidR="00C37F28" w:rsidRPr="008F67AB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8F67AB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Email:</w:t>
      </w:r>
      <w:r w:rsidR="008F67AB" w:rsidRPr="008F67AB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 xml:space="preserve"> carla.s</w:t>
      </w:r>
      <w:r w:rsidR="008F67AB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  <w:t>ilva@unifesp.br</w:t>
      </w:r>
    </w:p>
    <w:p w:rsidR="00C37F28" w:rsidRPr="008F67AB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8F67A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http://</w:t>
      </w:r>
      <w:hyperlink r:id="rId8" w:tgtFrame="_blank" w:history="1">
        <w:r w:rsidRPr="008F67AB">
          <w:rPr>
            <w:rStyle w:val="Hyperlink"/>
            <w:rFonts w:ascii="Times New Roman" w:hAnsi="Times New Roman" w:cs="Times New Roman"/>
            <w:color w:val="1155CC"/>
            <w:shd w:val="clear" w:color="auto" w:fill="FFFFFF"/>
            <w:lang w:val="en-US"/>
          </w:rPr>
          <w:t>orcid.org/0000-0001-9250-6065</w:t>
        </w:r>
      </w:hyperlink>
    </w:p>
    <w:p w:rsidR="00C37F28" w:rsidRPr="008F67AB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/>
        </w:rPr>
      </w:pPr>
    </w:p>
    <w:p w:rsidR="00C37F28" w:rsidRPr="00C37F28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C37F28" w:rsidRPr="00C37F28" w:rsidRDefault="00C37F28" w:rsidP="00C37F2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83686A" w:rsidRDefault="0083686A"/>
    <w:sectPr w:rsidR="00836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A3" w:rsidRDefault="00DB32A3" w:rsidP="00C37F28">
      <w:pPr>
        <w:spacing w:after="0" w:line="240" w:lineRule="auto"/>
      </w:pPr>
      <w:r>
        <w:separator/>
      </w:r>
    </w:p>
  </w:endnote>
  <w:endnote w:type="continuationSeparator" w:id="0">
    <w:p w:rsidR="00DB32A3" w:rsidRDefault="00DB32A3" w:rsidP="00C3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A3" w:rsidRDefault="00DB32A3" w:rsidP="00C37F28">
      <w:pPr>
        <w:spacing w:after="0" w:line="240" w:lineRule="auto"/>
      </w:pPr>
      <w:r>
        <w:separator/>
      </w:r>
    </w:p>
  </w:footnote>
  <w:footnote w:type="continuationSeparator" w:id="0">
    <w:p w:rsidR="00DB32A3" w:rsidRDefault="00DB32A3" w:rsidP="00C37F28">
      <w:pPr>
        <w:spacing w:after="0" w:line="240" w:lineRule="auto"/>
      </w:pPr>
      <w:r>
        <w:continuationSeparator/>
      </w:r>
    </w:p>
  </w:footnote>
  <w:footnote w:id="1">
    <w:p w:rsidR="00C37F28" w:rsidRPr="00297E0A" w:rsidRDefault="00C37F28" w:rsidP="00C37F28">
      <w:pPr>
        <w:pStyle w:val="Textodenotaderodap"/>
        <w:jc w:val="both"/>
        <w:rPr>
          <w:rFonts w:ascii="Times New Roman" w:hAnsi="Times New Roman"/>
        </w:rPr>
      </w:pPr>
      <w:r w:rsidRPr="00297E0A">
        <w:rPr>
          <w:rStyle w:val="Refdenotaderodap"/>
          <w:rFonts w:ascii="Times New Roman" w:hAnsi="Times New Roman"/>
        </w:rPr>
        <w:footnoteRef/>
      </w:r>
      <w:r w:rsidRPr="00297E0A">
        <w:rPr>
          <w:rFonts w:ascii="Times New Roman" w:hAnsi="Times New Roman"/>
        </w:rPr>
        <w:t xml:space="preserve"> Esse artigo é parte de uma pesquisa realizada em Iniciação </w:t>
      </w:r>
      <w:r>
        <w:rPr>
          <w:rFonts w:ascii="Times New Roman" w:hAnsi="Times New Roman"/>
          <w:lang w:val="pt-PT"/>
        </w:rPr>
        <w:t>C</w:t>
      </w:r>
      <w:proofErr w:type="spellStart"/>
      <w:r w:rsidRPr="00297E0A">
        <w:rPr>
          <w:rFonts w:ascii="Times New Roman" w:hAnsi="Times New Roman"/>
        </w:rPr>
        <w:t>ientífica</w:t>
      </w:r>
      <w:proofErr w:type="spellEnd"/>
      <w:r w:rsidRPr="00297E0A">
        <w:rPr>
          <w:rFonts w:ascii="Times New Roman" w:hAnsi="Times New Roman"/>
        </w:rPr>
        <w:t>. Cumpriu os procedimentos éticos e foi aprovada pelo Comitê de Ética e Pesquisa com seres humanos da Universidade Federal de São Paulo sob o n.443.569. Informamos que o artigo é original e não foi submetido a outro periódico.</w:t>
      </w:r>
    </w:p>
  </w:footnote>
  <w:footnote w:id="2">
    <w:p w:rsidR="00C37F28" w:rsidRPr="00297E0A" w:rsidRDefault="00C37F28" w:rsidP="00C37F28">
      <w:pPr>
        <w:pStyle w:val="Textodenotaderodap"/>
        <w:jc w:val="both"/>
        <w:rPr>
          <w:rFonts w:ascii="Times New Roman" w:hAnsi="Times New Roman"/>
        </w:rPr>
      </w:pPr>
      <w:r w:rsidRPr="00297E0A">
        <w:rPr>
          <w:rStyle w:val="Refdenotaderodap"/>
          <w:rFonts w:ascii="Times New Roman" w:hAnsi="Times New Roman"/>
        </w:rPr>
        <w:footnoteRef/>
      </w:r>
      <w:r w:rsidRPr="00297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Jurdi e Silva</w:t>
      </w:r>
      <w:r w:rsidRPr="00297E0A">
        <w:rPr>
          <w:rFonts w:ascii="Times New Roman" w:hAnsi="Times New Roman"/>
        </w:rPr>
        <w:t xml:space="preserve"> partic</w:t>
      </w:r>
      <w:r>
        <w:rPr>
          <w:rFonts w:ascii="Times New Roman" w:hAnsi="Times New Roman"/>
        </w:rPr>
        <w:t>i</w:t>
      </w:r>
      <w:r w:rsidRPr="00297E0A">
        <w:rPr>
          <w:rFonts w:ascii="Times New Roman" w:hAnsi="Times New Roman"/>
        </w:rPr>
        <w:t>param da elaboraçã</w:t>
      </w:r>
      <w:r>
        <w:rPr>
          <w:rFonts w:ascii="Times New Roman" w:hAnsi="Times New Roman"/>
        </w:rPr>
        <w:t>o, análise e revisão do artigo.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28"/>
    <w:rsid w:val="00232471"/>
    <w:rsid w:val="003E52AD"/>
    <w:rsid w:val="004A1014"/>
    <w:rsid w:val="00616CCD"/>
    <w:rsid w:val="00735795"/>
    <w:rsid w:val="0083686A"/>
    <w:rsid w:val="008F67AB"/>
    <w:rsid w:val="00AC6EBD"/>
    <w:rsid w:val="00C37F28"/>
    <w:rsid w:val="00DB32A3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C"/>
  <w15:chartTrackingRefBased/>
  <w15:docId w15:val="{C2C0A880-08E4-4FBB-81DB-D86D3456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C37F28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7F28"/>
    <w:rPr>
      <w:rFonts w:ascii="Calibri" w:eastAsia="Calibri" w:hAnsi="Calibri" w:cs="Times New Roman"/>
      <w:sz w:val="20"/>
      <w:szCs w:val="20"/>
      <w:lang w:val="x-none" w:eastAsia="zh-CN"/>
    </w:rPr>
  </w:style>
  <w:style w:type="character" w:styleId="Refdenotaderodap">
    <w:name w:val="footnote reference"/>
    <w:uiPriority w:val="99"/>
    <w:unhideWhenUsed/>
    <w:rsid w:val="00C37F2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C37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Andrea Jurdi</cp:lastModifiedBy>
  <cp:revision>3</cp:revision>
  <dcterms:created xsi:type="dcterms:W3CDTF">2020-10-19T13:31:00Z</dcterms:created>
  <dcterms:modified xsi:type="dcterms:W3CDTF">2020-11-29T19:02:00Z</dcterms:modified>
</cp:coreProperties>
</file>