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76" w:rsidRPr="00503B76" w:rsidRDefault="00503B76" w:rsidP="00503B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B76">
        <w:rPr>
          <w:rFonts w:ascii="Times New Roman" w:hAnsi="Times New Roman" w:cs="Times New Roman"/>
          <w:b/>
          <w:sz w:val="28"/>
          <w:szCs w:val="24"/>
        </w:rPr>
        <w:t>TERAPIA OCUPACIONAL E TELEMONITORAMENTO: O USO DA TECNOLOGIA A FAVOR DAS PRÁTICAS DE ESTÁGIO SUPERVISIONADO EM MEIO A PANDEMIA DA COVID-19</w:t>
      </w:r>
    </w:p>
    <w:p w:rsidR="00503B76" w:rsidRPr="00503B76" w:rsidRDefault="00503B76" w:rsidP="00503B7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03B76">
        <w:rPr>
          <w:rFonts w:ascii="Times New Roman" w:hAnsi="Times New Roman" w:cs="Times New Roman"/>
          <w:sz w:val="28"/>
          <w:szCs w:val="24"/>
        </w:rPr>
        <w:t>OCCUPATIONAL THERAPY AND TELEMONITORING: THE USE OF TECHNOLOGY IN FAVOR OF SUPERVISED INTERNSHIP PRACTICES AMID THE COVID-19 PANDEMIC.</w:t>
      </w:r>
    </w:p>
    <w:p w:rsidR="00503B76" w:rsidRPr="00503B76" w:rsidRDefault="00503B76" w:rsidP="00503B7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03B76">
        <w:rPr>
          <w:rFonts w:ascii="Times New Roman" w:hAnsi="Times New Roman" w:cs="Times New Roman"/>
          <w:sz w:val="28"/>
          <w:szCs w:val="24"/>
        </w:rPr>
        <w:t>TERAPIA OCUPACIONAL Y TELEMONITORIZACIÓN: EL USO DE LA TECNOLOGÍA A FAVOR DE PRÁCTICAS SUPERVISADAS DE PASANTÍAS EN MEDIO DE LA PANDEMIA COVID-19</w:t>
      </w:r>
    </w:p>
    <w:p w:rsidR="00381C4F" w:rsidRPr="006B7095" w:rsidRDefault="00503B76" w:rsidP="00503B76">
      <w:pPr>
        <w:rPr>
          <w:rFonts w:ascii="Times New Roman" w:hAnsi="Times New Roman" w:cs="Times New Roman"/>
          <w:sz w:val="24"/>
          <w:szCs w:val="24"/>
        </w:rPr>
      </w:pPr>
      <w:r w:rsidRPr="006B7095">
        <w:rPr>
          <w:rFonts w:ascii="Times New Roman" w:hAnsi="Times New Roman" w:cs="Times New Roman"/>
          <w:sz w:val="24"/>
          <w:szCs w:val="24"/>
        </w:rPr>
        <w:t>Sabrina Luana Pereira</w:t>
      </w:r>
      <w:r w:rsidRPr="006B709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B7095">
        <w:rPr>
          <w:rFonts w:ascii="Times New Roman" w:hAnsi="Times New Roman" w:cs="Times New Roman"/>
          <w:sz w:val="24"/>
          <w:szCs w:val="24"/>
        </w:rPr>
        <w:t xml:space="preserve">, Faculdade Guilherme Guimbala, Joinville, Brasil, </w:t>
      </w:r>
      <w:hyperlink r:id="rId7" w:history="1">
        <w:r w:rsidRPr="006B7095">
          <w:rPr>
            <w:rStyle w:val="Hyperlink"/>
            <w:rFonts w:ascii="Times New Roman" w:hAnsi="Times New Roman" w:cs="Times New Roman"/>
            <w:sz w:val="24"/>
            <w:szCs w:val="24"/>
          </w:rPr>
          <w:t>sabrina.pereira@fgg.edu.br</w:t>
        </w:r>
      </w:hyperlink>
    </w:p>
    <w:p w:rsidR="00503B76" w:rsidRPr="006B7095" w:rsidRDefault="00503B76" w:rsidP="00503B76">
      <w:pPr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6B7095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8" w:history="1">
        <w:r w:rsidRPr="006B709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https://orcid.org/0000-0002-4180-7332</w:t>
        </w:r>
      </w:hyperlink>
    </w:p>
    <w:p w:rsidR="00503B76" w:rsidRPr="006B7095" w:rsidRDefault="006B7095" w:rsidP="00503B76">
      <w:pPr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6B7095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Contribuição da autora</w:t>
      </w:r>
      <w:r w:rsidR="00503B76"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concepção do texto, organização de fontes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redação do texto e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revisão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3B76" w:rsidRPr="006B7095" w:rsidRDefault="006B7095" w:rsidP="00503B76">
      <w:pPr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6B7095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Outras informações:</w:t>
      </w:r>
      <w:bookmarkStart w:id="0" w:name="_GoBack"/>
      <w:bookmarkEnd w:id="0"/>
    </w:p>
    <w:p w:rsidR="00503B76" w:rsidRPr="006B7095" w:rsidRDefault="00503B76" w:rsidP="00503B76">
      <w:pPr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texto submetido a Revisbrato é original e inédito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não está sendo avaliado para publicação por outra revista</w:t>
      </w:r>
      <w:r w:rsidRPr="006B7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03B76" w:rsidRDefault="00503B76" w:rsidP="00503B76">
      <w:pPr>
        <w:jc w:val="center"/>
      </w:pPr>
    </w:p>
    <w:sectPr w:rsidR="00503B76" w:rsidSect="00503B7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B9" w:rsidRDefault="00C15BB9" w:rsidP="00503B76">
      <w:pPr>
        <w:spacing w:after="0" w:line="240" w:lineRule="auto"/>
      </w:pPr>
      <w:r>
        <w:separator/>
      </w:r>
    </w:p>
  </w:endnote>
  <w:endnote w:type="continuationSeparator" w:id="0">
    <w:p w:rsidR="00C15BB9" w:rsidRDefault="00C15BB9" w:rsidP="0050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B9" w:rsidRDefault="00C15BB9" w:rsidP="00503B76">
      <w:pPr>
        <w:spacing w:after="0" w:line="240" w:lineRule="auto"/>
      </w:pPr>
      <w:r>
        <w:separator/>
      </w:r>
    </w:p>
  </w:footnote>
  <w:footnote w:type="continuationSeparator" w:id="0">
    <w:p w:rsidR="00C15BB9" w:rsidRDefault="00C15BB9" w:rsidP="00503B76">
      <w:pPr>
        <w:spacing w:after="0" w:line="240" w:lineRule="auto"/>
      </w:pPr>
      <w:r>
        <w:continuationSeparator/>
      </w:r>
    </w:p>
  </w:footnote>
  <w:footnote w:id="1">
    <w:p w:rsidR="00503B76" w:rsidRDefault="00503B76" w:rsidP="00503B76">
      <w:pPr>
        <w:pStyle w:val="Textodenotaderodap"/>
      </w:pPr>
      <w:r>
        <w:rPr>
          <w:rStyle w:val="Refdenotaderodap"/>
        </w:rPr>
        <w:footnoteRef/>
      </w:r>
      <w:r>
        <w:t xml:space="preserve"> Faculdade Guilherme Guimbala, Rua São José nº 490, </w:t>
      </w:r>
      <w:r>
        <w:t>89202-010</w:t>
      </w:r>
      <w:r>
        <w:t xml:space="preserve">, </w:t>
      </w:r>
      <w:r>
        <w:t>Joinv</w:t>
      </w:r>
      <w:r>
        <w:t xml:space="preserve">ille/SC – 47 9 99971673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76"/>
    <w:rsid w:val="002E4309"/>
    <w:rsid w:val="00381C4F"/>
    <w:rsid w:val="00503B76"/>
    <w:rsid w:val="006B7095"/>
    <w:rsid w:val="00C15BB9"/>
    <w:rsid w:val="00C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C09D-071A-4E8E-ACCE-435D5AB5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unhideWhenUsed/>
    <w:rsid w:val="00C326F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B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B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B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03B7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0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180-733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rina.pereira@fgg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DEB7-C97B-422C-96A2-8A386D7A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1</cp:revision>
  <dcterms:created xsi:type="dcterms:W3CDTF">2021-01-06T21:26:00Z</dcterms:created>
  <dcterms:modified xsi:type="dcterms:W3CDTF">2021-01-06T22:05:00Z</dcterms:modified>
</cp:coreProperties>
</file>