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2"/>
          <w:szCs w:val="42"/>
          <w:rtl w:val="0"/>
        </w:rPr>
        <w:t xml:space="preserve">Folha de rosto 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Revista Interinstitucional Brasileira de Terapia Ocupacional (Revisbrato)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color w:val="00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0000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34.0" w:type="dxa"/>
        <w:tblBorders>
          <w:top w:color="cccccc" w:space="0" w:sz="12" w:val="single"/>
          <w:left w:color="cccccc" w:space="0" w:sz="12" w:val="single"/>
          <w:bottom w:color="cccccc" w:space="0" w:sz="12" w:val="single"/>
          <w:right w:color="cccccc" w:space="0" w:sz="12" w:val="single"/>
          <w:insideH w:color="cccccc" w:space="0" w:sz="12" w:val="single"/>
          <w:insideV w:color="cccccc" w:space="0" w:sz="12" w:val="single"/>
        </w:tblBorders>
        <w:tblLayout w:type="fixed"/>
        <w:tblLook w:val="0000"/>
      </w:tblPr>
      <w:tblGrid>
        <w:gridCol w:w="4845"/>
        <w:gridCol w:w="5595"/>
        <w:tblGridChange w:id="0">
          <w:tblGrid>
            <w:gridCol w:w="4845"/>
            <w:gridCol w:w="5595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DOI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preenchimento pela revista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no idioma do artigo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Panorama do Gerenciamento da Saúde por Idosos Residentes no Brasil: Impacto das Doenças Crônicas Não Transmissíveis no Gerenciamento da Saúde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abreviado no idioma do artigo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Utilizado no cabeçalho das páginas (até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 palavras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Gerenciamento da Saúde por Idosos Residentes no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traduzido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84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Em Inglês 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spanhol, se o artigo estiver em Português. Em Português e Espanhol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o artigo estiver em Inglês ou em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Inglês e Português, se o artigo estiver em Espanhol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Inglês: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Overview of Health Management by Elderly Residents in Brazil: Impact of Chronic Non-Communicable Diseases on Health Management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Espanhol: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Descripción General de la Gestión de la Salud de los Ancianos Residentes en Brasil: Impacto de las Enfermedades Crónicas no Transmisibles en el Manejo de la Salud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2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Nomes dos autores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Primeiro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Segundo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Terceiro Autor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19" w:right="1204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necessário utilize os símbolos abaixo.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Símbolos: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in memoriam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* autor para correspondência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2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Lembre­-se: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Todos os autores devem preencher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assinar a declar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ação de conflito de interesse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76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Caroline de Faria Pizzetti</w:t>
            </w:r>
            <w:r w:rsidDel="00000000" w:rsidR="00000000" w:rsidRPr="00000000">
              <w:rPr>
                <w:color w:val="414549"/>
                <w:sz w:val="20"/>
                <w:szCs w:val="20"/>
                <w:highlight w:val="white"/>
                <w:rtl w:val="0"/>
              </w:rPr>
              <w:t xml:space="preserve">¹*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Andréa Maria Fedeger</w:t>
            </w:r>
            <w:r w:rsidDel="00000000" w:rsidR="00000000" w:rsidRPr="00000000">
              <w:rPr>
                <w:color w:val="414549"/>
                <w:sz w:val="20"/>
                <w:szCs w:val="20"/>
                <w:highlight w:val="white"/>
                <w:rtl w:val="0"/>
              </w:rPr>
              <w:t xml:space="preserve">²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Ana Carolina Passos de Oliveira</w:t>
            </w:r>
            <w:r w:rsidDel="00000000" w:rsidR="00000000" w:rsidRPr="00000000">
              <w:rPr>
                <w:color w:val="414549"/>
                <w:sz w:val="20"/>
                <w:szCs w:val="20"/>
                <w:highlight w:val="white"/>
                <w:rtl w:val="0"/>
              </w:rPr>
              <w:t xml:space="preserve">³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 Taiuani Marquine Raymundo</w:t>
            </w:r>
            <w:r w:rsidDel="00000000" w:rsidR="00000000" w:rsidRPr="00000000">
              <w:rPr>
                <w:color w:val="414549"/>
                <w:sz w:val="20"/>
                <w:szCs w:val="20"/>
                <w:highlight w:val="white"/>
                <w:rtl w:val="0"/>
              </w:rPr>
              <w:t xml:space="preserve">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hd w:fill="ffffff" w:val="clear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Afiliações dos autores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Incluir somente as instituições às quais o Autor manteve vínculo durante a execução do trabalho.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da Instituição, Departamento, Cidade, UF, País 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Universidade Federal do Paraná, Departamento de Terapia Ocupacional, Curitiba, PR, Brasil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Universidade Federal do Paraná, Departamento de Terapia Ocupacional, Curitiba, PR, Brasil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Universidade Federal do Paraná, Departamento de Terapia Ocupacional, Curitiba, PR, Brasil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Universidade Federal do Paraná, Departamento de Terapia Ocupacional, Curitiba, PR, Brasil</w:t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Orcid dos autores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E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1: 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2: </w:t>
            </w: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3: </w:t>
            </w: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color w:val="41454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¹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1: </w:t>
            </w: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https://orcid.org/0000-0002-9670-8905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color w:val="41454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²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AUTOR 2: </w:t>
            </w:r>
            <w:hyperlink r:id="rId1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https://orcid.org/0000-0002-4972-9930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³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AUTOR 3: </w:t>
            </w:r>
            <w:hyperlink r:id="rId1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https://orcid.org/0000-0002-0212-7019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⁴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AUTOR 4: </w:t>
            </w:r>
            <w:hyperlink r:id="rId1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https://orcid.org/0000-0002-8598-463X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1801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Indicar: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839"/>
                <w:tab w:val="left" w:pos="840"/>
              </w:tabs>
              <w:spacing w:line="203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(idêntico à lista de autores)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839"/>
                <w:tab w:val="left" w:pos="840"/>
              </w:tabs>
              <w:spacing w:before="6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endereço postal completo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839"/>
                <w:tab w:val="left" w:pos="840"/>
              </w:tabs>
              <w:spacing w:before="6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e­mail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Caroline de Faria Pizzetti, Correspondente de Rua Reinaldo Stocco, 274, Torre 3 apartamento 502 - Pinheirinho.. CEP: 81820-020, Curitiba, PR, Brasil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hyperlink r:id="rId14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carolinepizz99@gmail.com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ou </w:t>
            </w:r>
            <w:hyperlink r:id="rId1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carolinepizzetti@ufpr.br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Informações suprimidas no 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use o exemplo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não declarar.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Nada a declarar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Conflito de interesse: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declarar.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escreva: “Os autores declaram não haver conflitos de interesse.”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 autores declaram não haver conflitos de interesse.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Agradecimentos: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938"/>
              </w:tabs>
              <w:spacing w:line="246" w:lineRule="auto"/>
              <w:ind w:left="119" w:right="-12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devem mencionar somente os nomes das pessoas ou órgãos institucionais, de forma sucinta.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1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-123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Contribuição dos autores:</w:t>
            </w:r>
          </w:p>
          <w:p w:rsidR="00000000" w:rsidDel="00000000" w:rsidP="00000000" w:rsidRDefault="00000000" w:rsidRPr="00000000" w14:paraId="0000004A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Caso necessário veja outros papéis em: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 https://casrai.org/credit/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¹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AUTOR 1: Coleta, tabulação e análise dos dados, formatação, redação da versão inicial e final do texto.</w:t>
            </w:r>
          </w:p>
          <w:p w:rsidR="00000000" w:rsidDel="00000000" w:rsidP="00000000" w:rsidRDefault="00000000" w:rsidRPr="00000000" w14:paraId="0000004D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²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AUTOR 2: Revisão crítica do texto.</w:t>
            </w:r>
          </w:p>
          <w:p w:rsidR="00000000" w:rsidDel="00000000" w:rsidP="00000000" w:rsidRDefault="00000000" w:rsidRPr="00000000" w14:paraId="0000004E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³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AUTOR 3: Análise e revisão crítica dos dados. </w:t>
            </w:r>
          </w:p>
          <w:p w:rsidR="00000000" w:rsidDel="00000000" w:rsidP="00000000" w:rsidRDefault="00000000" w:rsidRPr="00000000" w14:paraId="0000004F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14549"/>
                <w:sz w:val="24"/>
                <w:szCs w:val="24"/>
                <w:highlight w:val="white"/>
                <w:rtl w:val="0"/>
              </w:rPr>
              <w:t xml:space="preserve">⁴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AUTOR 4: Orientação do trabalho e revisão crítica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6" w:line="300" w:lineRule="auto"/>
              <w:ind w:left="0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1">
            <w:pP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Fonte(s) de financiamento: </w:t>
            </w:r>
          </w:p>
          <w:p w:rsidR="00000000" w:rsidDel="00000000" w:rsidP="00000000" w:rsidRDefault="00000000" w:rsidRPr="00000000" w14:paraId="00000052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use o exemplo, se não houver, não declarar.</w:t>
            </w:r>
          </w:p>
          <w:p w:rsidR="00000000" w:rsidDel="00000000" w:rsidP="00000000" w:rsidRDefault="00000000" w:rsidRPr="00000000" w14:paraId="00000053">
            <w:pPr>
              <w:tabs>
                <w:tab w:val="left" w:pos="4655"/>
              </w:tabs>
              <w:spacing w:before="3" w:line="246" w:lineRule="auto"/>
              <w:ind w:left="119" w:righ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 de financiamento: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pos="4655"/>
              </w:tabs>
              <w:spacing w:before="3" w:line="246" w:lineRule="auto"/>
              <w:ind w:left="119" w:right="16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4655"/>
              </w:tabs>
              <w:spacing w:before="3" w:line="246" w:lineRule="auto"/>
              <w:ind w:left="119" w:right="16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Nada a declarar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8">
            <w:pPr>
              <w:spacing w:before="11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Outras informações:</w:t>
            </w:r>
          </w:p>
          <w:p w:rsidR="00000000" w:rsidDel="00000000" w:rsidP="00000000" w:rsidRDefault="00000000" w:rsidRPr="00000000" w14:paraId="00000059">
            <w:pPr>
              <w:widowControl w:val="1"/>
              <w:shd w:fill="eeece1" w:val="clear"/>
              <w:spacing w:after="240" w:befor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Mencionar Grupos de Pesquisa cadastrados no CNPq/CAPES e Programas de Pós-graduação (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stricto sensu)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(se houver).</w:t>
            </w:r>
          </w:p>
          <w:p w:rsidR="00000000" w:rsidDel="00000000" w:rsidP="00000000" w:rsidRDefault="00000000" w:rsidRPr="00000000" w14:paraId="0000005A">
            <w:pPr>
              <w:widowControl w:val="1"/>
              <w:shd w:fill="eeece1" w:val="clear"/>
              <w:spacing w:after="240" w:befor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II. Deve ser informado, se o manuscrito é parte de pesquisa e se o trabalho já foi apresentado, em sua totalidade ou parte, em eventos científicos.</w:t>
            </w:r>
          </w:p>
          <w:p w:rsidR="00000000" w:rsidDel="00000000" w:rsidP="00000000" w:rsidRDefault="00000000" w:rsidRPr="00000000" w14:paraId="0000005B">
            <w:pPr>
              <w:widowControl w:val="1"/>
              <w:shd w:fill="eeece1" w:val="clear"/>
              <w:spacing w:after="240" w:befor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III. Os(as) autores(as) deverão dispor a afirmação de que a contribuição é original e inédita e que o texto não está sendo avaliado para publicação por outra revista.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116" w:lineRule="auto"/>
              <w:ind w:left="120" w:right="67.4409448818914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I. Não há grupo de pesquisa envolvido. Todos  os  procedimentos  éticos  vigentes  foram  cumpridos  e  aprovados pelo Comitê de Ética em Pesquisa Envolvendo Seres Humanos da UFPR sob parecer de nº 4.352.081. </w:t>
            </w:r>
          </w:p>
          <w:p w:rsidR="00000000" w:rsidDel="00000000" w:rsidP="00000000" w:rsidRDefault="00000000" w:rsidRPr="00000000" w14:paraId="0000005D">
            <w:pPr>
              <w:spacing w:before="116" w:lineRule="auto"/>
              <w:ind w:left="120" w:right="67.4409448818914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16" w:lineRule="auto"/>
              <w:ind w:left="120" w:right="67.4409448818914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II. O manuscrito é resultado do Trabalho de Conclusão de Curso (TCC) do Curso de Terapia Ocupacional da Universidade Federal do Paraná. </w:t>
            </w:r>
          </w:p>
          <w:p w:rsidR="00000000" w:rsidDel="00000000" w:rsidP="00000000" w:rsidRDefault="00000000" w:rsidRPr="00000000" w14:paraId="0000005F">
            <w:pPr>
              <w:spacing w:before="116" w:lineRule="auto"/>
              <w:ind w:left="120" w:right="67.4409448818914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16" w:lineRule="auto"/>
              <w:ind w:left="120" w:right="67.4409448818914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III. Esta é uma produção original e inédita, nunca apresentada em eventos científicos.</w:t>
            </w:r>
          </w:p>
          <w:p w:rsidR="00000000" w:rsidDel="00000000" w:rsidP="00000000" w:rsidRDefault="00000000" w:rsidRPr="00000000" w14:paraId="00000061">
            <w:pPr>
              <w:spacing w:before="116" w:lineRule="auto"/>
              <w:ind w:lef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16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720" w:left="600" w:right="6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39" w:hanging="358.9999999999999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  <w:rPr/>
    </w:lvl>
    <w:lvl w:ilvl="2">
      <w:start w:val="1"/>
      <w:numFmt w:val="bullet"/>
      <w:lvlText w:val="•"/>
      <w:lvlJc w:val="left"/>
      <w:pPr>
        <w:ind w:left="1610" w:hanging="360"/>
      </w:pPr>
      <w:rPr/>
    </w:lvl>
    <w:lvl w:ilvl="3">
      <w:start w:val="1"/>
      <w:numFmt w:val="bullet"/>
      <w:lvlText w:val="•"/>
      <w:lvlJc w:val="left"/>
      <w:pPr>
        <w:ind w:left="1995" w:hanging="360"/>
      </w:pPr>
      <w:rPr/>
    </w:lvl>
    <w:lvl w:ilvl="4">
      <w:start w:val="1"/>
      <w:numFmt w:val="bullet"/>
      <w:lvlText w:val="•"/>
      <w:lvlJc w:val="left"/>
      <w:pPr>
        <w:ind w:left="2380" w:hanging="360"/>
      </w:pPr>
      <w:rPr/>
    </w:lvl>
    <w:lvl w:ilvl="5">
      <w:start w:val="1"/>
      <w:numFmt w:val="bullet"/>
      <w:lvlText w:val="•"/>
      <w:lvlJc w:val="left"/>
      <w:pPr>
        <w:ind w:left="2765" w:hanging="360"/>
      </w:pPr>
      <w:rPr/>
    </w:lvl>
    <w:lvl w:ilvl="6">
      <w:start w:val="1"/>
      <w:numFmt w:val="bullet"/>
      <w:lvlText w:val="•"/>
      <w:lvlJc w:val="left"/>
      <w:pPr>
        <w:ind w:left="3150" w:hanging="360"/>
      </w:pPr>
      <w:rPr/>
    </w:lvl>
    <w:lvl w:ilvl="7">
      <w:start w:val="1"/>
      <w:numFmt w:val="bullet"/>
      <w:lvlText w:val="•"/>
      <w:lvlJc w:val="left"/>
      <w:pPr>
        <w:ind w:left="3535" w:hanging="360"/>
      </w:pPr>
      <w:rPr/>
    </w:lvl>
    <w:lvl w:ilvl="8">
      <w:start w:val="1"/>
      <w:numFmt w:val="bullet"/>
      <w:lvlText w:val="•"/>
      <w:lvlJc w:val="left"/>
      <w:pPr>
        <w:ind w:left="39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Microsoft Sans Serif" w:cs="Microsoft Sans Serif" w:eastAsia="Microsoft Sans Serif" w:hAnsi="Microsoft Sans Serif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8"/>
    </w:pPr>
    <w:rPr>
      <w:rFonts w:ascii="Times New Roman" w:cs="Times New Roman" w:eastAsia="Times New Roman" w:hAnsi="Times New Roman"/>
      <w:sz w:val="42"/>
      <w:szCs w:val="4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0-0002-4972-9930" TargetMode="External"/><Relationship Id="rId10" Type="http://schemas.openxmlformats.org/officeDocument/2006/relationships/hyperlink" Target="https://orcid.org/0000-0002-9670-8905" TargetMode="External"/><Relationship Id="rId13" Type="http://schemas.openxmlformats.org/officeDocument/2006/relationships/hyperlink" Target="https://orcid.org/0000-0002-8598-463X" TargetMode="External"/><Relationship Id="rId12" Type="http://schemas.openxmlformats.org/officeDocument/2006/relationships/hyperlink" Target="https://orcid.org/0000-0002-0212-701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rcid.org/n%C3%BAmero" TargetMode="External"/><Relationship Id="rId15" Type="http://schemas.openxmlformats.org/officeDocument/2006/relationships/hyperlink" Target="mailto:carolinepizzetti@ufpr.br" TargetMode="External"/><Relationship Id="rId14" Type="http://schemas.openxmlformats.org/officeDocument/2006/relationships/hyperlink" Target="mailto:carolinepizz99@gmail.com" TargetMode="External"/><Relationship Id="rId16" Type="http://schemas.openxmlformats.org/officeDocument/2006/relationships/hyperlink" Target="https://casrai.org/cred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rcid.org/n%C3%BAmero" TargetMode="External"/><Relationship Id="rId8" Type="http://schemas.openxmlformats.org/officeDocument/2006/relationships/hyperlink" Target="http://orcid.org/n%C3%BAm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q7G7PMxClVw4BnF1g68Y10nQ+Q==">AMUW2mV4tyOmtEjx+jLnlUUEAYGT4S4BYXkOMNYdefZcLWwJQrUhug+pfgGTUb71v5GABrf9rdtC8nXvWGDoNM6eCta0RNZJgNwRLejaBSU+uljWcawyYeU=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2021-06-08T23:48:00Z</dcterms:created>
  <dc:creator>Carol Dantas</dc:creator>
</cp:coreProperties>
</file>