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 w:after="0" w:line="240" w:lineRule="auto"/>
        <w:ind w:left="119"/>
        <w:jc w:val="both"/>
        <w:rPr>
          <w:rFonts w:ascii="Times New Roman" w:hAnsi="Times New Roman" w:eastAsia="Times New Roman" w:cs="Times New Roman"/>
          <w:sz w:val="42"/>
        </w:rPr>
      </w:pPr>
      <w:r>
        <w:rPr>
          <w:rFonts w:ascii="Times New Roman" w:hAnsi="Times New Roman" w:eastAsia="Times New Roman" w:cs="Times New Roman"/>
          <w:color w:val="000000"/>
          <w:sz w:val="42"/>
        </w:rPr>
        <w:t xml:space="preserve">Folha de rosto </w:t>
      </w:r>
      <w:r>
        <w:rPr>
          <w:rFonts w:ascii="Times New Roman" w:hAnsi="Times New Roman" w:eastAsia="Times New Roman" w:cs="Times New Roman"/>
          <w:sz w:val="42"/>
        </w:rPr>
        <w:t>Revista Interinstitucional Brasileira de Terapia Ocupacional (Revisbrato)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10" w:firstLine="0"/>
        <w:jc w:val="left"/>
        <w:rPr>
          <w:rFonts w:hint="default" w:ascii="Times New Roman" w:hAnsi="Times New Roman" w:eastAsia="Times New Roman" w:cs="Times New Roman"/>
          <w:b/>
          <w:bCs/>
          <w:sz w:val="42"/>
          <w:lang w:val="pt-B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10" w:firstLine="0"/>
        <w:jc w:val="both"/>
        <w:rPr>
          <w:rFonts w:ascii="Times New Roman" w:hAnsi="Times New Roman" w:eastAsia="Times New Roman" w:cs="Times New Roman"/>
          <w:b/>
          <w:bCs/>
          <w:sz w:val="42"/>
        </w:rPr>
      </w:pPr>
      <w:r>
        <w:rPr>
          <w:rFonts w:hint="default" w:ascii="Times New Roman" w:hAnsi="Times New Roman" w:eastAsia="Times New Roman" w:cs="Times New Roman"/>
          <w:b/>
          <w:bCs/>
          <w:sz w:val="42"/>
          <w:lang w:val="pt-BR"/>
        </w:rPr>
        <w:t>A</w:t>
      </w:r>
      <w:r>
        <w:rPr>
          <w:rFonts w:ascii="Times New Roman" w:hAnsi="Times New Roman" w:eastAsia="Times New Roman" w:cs="Times New Roman"/>
          <w:b/>
          <w:bCs/>
          <w:sz w:val="42"/>
        </w:rPr>
        <w:t>rtigo para o número temático</w:t>
      </w:r>
      <w:r>
        <w:rPr>
          <w:rFonts w:hint="default" w:ascii="Times New Roman" w:hAnsi="Times New Roman" w:eastAsia="Times New Roman" w:cs="Times New Roman"/>
          <w:b/>
          <w:bCs/>
          <w:sz w:val="42"/>
          <w:lang w:val="pt-BR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42"/>
        </w:rPr>
        <w:t>"Ações territoriais na Terapia Ocupacional”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10" w:firstLine="0"/>
        <w:jc w:val="left"/>
        <w:rPr>
          <w:rFonts w:ascii="Times New Roman" w:hAnsi="Times New Roman" w:eastAsia="Times New Roman" w:cs="Times New Roman"/>
          <w:b/>
          <w:bCs/>
          <w:sz w:val="42"/>
        </w:rPr>
      </w:pPr>
      <w:bookmarkStart w:id="0" w:name="_GoBack"/>
      <w:bookmarkEnd w:id="0"/>
    </w:p>
    <w:p>
      <w:pPr>
        <w:spacing w:before="8" w:after="0" w:line="240" w:lineRule="auto"/>
        <w:rPr>
          <w:rFonts w:ascii="Times New Roman" w:hAnsi="Times New Roman" w:eastAsia="Times New Roman" w:cs="Times New Roman"/>
          <w:color w:val="000000"/>
          <w:sz w:val="7"/>
        </w:rPr>
      </w:pPr>
    </w:p>
    <w:tbl>
      <w:tblPr>
        <w:tblStyle w:val="4"/>
        <w:tblW w:w="8812" w:type="dxa"/>
        <w:tblInd w:w="134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3"/>
        <w:gridCol w:w="38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DOI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ind w:left="120" w:right="567"/>
            </w:pPr>
            <w:r>
              <w:rPr>
                <w:rFonts w:ascii="Arial" w:hAnsi="Arial" w:eastAsia="Arial" w:cs="Arial"/>
                <w:color w:val="000000"/>
                <w:sz w:val="20"/>
              </w:rPr>
              <w:t>preenchimento pela revista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Título no idioma do artigo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hint="default" w:ascii="Arial" w:hAnsi="Arial" w:eastAsia="Arial" w:cs="Arial"/>
                <w:sz w:val="20"/>
              </w:rPr>
            </w:pPr>
            <w:r>
              <w:rPr>
                <w:rFonts w:hint="default" w:ascii="Arial" w:hAnsi="Arial" w:eastAsia="Arial" w:cs="Arial"/>
                <w:sz w:val="20"/>
                <w:lang w:val="pt-BR"/>
              </w:rPr>
              <w:t>O trabalho territorial da</w:t>
            </w:r>
            <w:r>
              <w:rPr>
                <w:rFonts w:hint="default" w:ascii="Arial" w:hAnsi="Arial" w:eastAsia="Arial" w:cs="Arial"/>
                <w:sz w:val="20"/>
              </w:rPr>
              <w:t xml:space="preserve"> Terapia Ocupacional em um Centro de Atenção Psicossocial: para além das fronteiras disciplinares</w:t>
            </w:r>
          </w:p>
          <w:p>
            <w:pPr>
              <w:spacing w:after="0" w:line="240" w:lineRule="auto"/>
              <w:ind w:right="567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Título abreviado no idioma do artigo</w:t>
            </w:r>
          </w:p>
          <w:p>
            <w:pPr>
              <w:spacing w:before="5" w:after="0" w:line="240" w:lineRule="auto"/>
              <w:ind w:left="119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Utilizado no cabeçalho das páginas (até </w:t>
            </w:r>
            <w:r>
              <w:rPr>
                <w:rFonts w:ascii="Arial" w:hAnsi="Arial" w:eastAsia="Arial" w:cs="Arial"/>
                <w:sz w:val="20"/>
              </w:rPr>
              <w:t>10 palavras</w:t>
            </w:r>
            <w:r>
              <w:rPr>
                <w:rFonts w:ascii="Arial" w:hAnsi="Arial" w:eastAsia="Arial" w:cs="Arial"/>
                <w:color w:val="000000"/>
                <w:sz w:val="20"/>
              </w:rPr>
              <w:t>)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hint="default" w:ascii="Arial" w:hAnsi="Arial" w:eastAsia="Arial" w:cs="Arial"/>
                <w:sz w:val="20"/>
                <w:lang w:val="pt-BR"/>
              </w:rPr>
            </w:pPr>
            <w:r>
              <w:rPr>
                <w:rFonts w:hint="default" w:ascii="Arial" w:hAnsi="Arial" w:eastAsia="Arial" w:cs="Arial"/>
                <w:sz w:val="20"/>
                <w:lang w:val="pt-BR"/>
              </w:rPr>
              <w:t>O trabalho territorial da</w:t>
            </w:r>
            <w:r>
              <w:rPr>
                <w:rFonts w:hint="default" w:ascii="Arial" w:hAnsi="Arial" w:eastAsia="Arial" w:cs="Arial"/>
                <w:sz w:val="20"/>
              </w:rPr>
              <w:t xml:space="preserve"> Terapia Ocupacional em um </w:t>
            </w:r>
            <w:r>
              <w:rPr>
                <w:rFonts w:hint="default" w:ascii="Arial" w:hAnsi="Arial" w:eastAsia="Arial" w:cs="Arial"/>
                <w:sz w:val="20"/>
                <w:lang w:val="pt-BR"/>
              </w:rPr>
              <w:t>CAPS.</w:t>
            </w:r>
          </w:p>
          <w:p>
            <w:pPr>
              <w:spacing w:before="119" w:after="0" w:line="240" w:lineRule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Título traduzido</w:t>
            </w:r>
          </w:p>
          <w:p>
            <w:pPr>
              <w:spacing w:before="5" w:after="0" w:line="240" w:lineRule="auto"/>
              <w:ind w:left="119" w:right="840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Em Inglês e </w:t>
            </w:r>
            <w:r>
              <w:rPr>
                <w:rFonts w:ascii="Arial" w:hAnsi="Arial" w:eastAsia="Arial" w:cs="Arial"/>
                <w:sz w:val="20"/>
              </w:rPr>
              <w:t>E</w:t>
            </w:r>
            <w:r>
              <w:rPr>
                <w:rFonts w:ascii="Arial" w:hAnsi="Arial" w:eastAsia="Arial" w:cs="Arial"/>
                <w:color w:val="000000"/>
                <w:sz w:val="20"/>
              </w:rPr>
              <w:t>spanhol, se o artigo estiver em Português. Em Português e Espanhol</w:t>
            </w:r>
            <w:r>
              <w:rPr>
                <w:rFonts w:ascii="Arial" w:hAnsi="Arial" w:eastAsia="Arial" w:cs="Arial"/>
                <w:sz w:val="20"/>
              </w:rPr>
              <w:t xml:space="preserve">,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se o artigo estiver em Inglês ou em </w:t>
            </w:r>
            <w:r>
              <w:rPr>
                <w:rFonts w:ascii="Arial" w:hAnsi="Arial" w:eastAsia="Arial" w:cs="Arial"/>
                <w:sz w:val="20"/>
              </w:rPr>
              <w:t>Inglês e Português, se o artigo estiver em Espanhol</w:t>
            </w:r>
            <w:r>
              <w:rPr>
                <w:rFonts w:ascii="Arial" w:hAnsi="Arial" w:eastAsia="Arial" w:cs="Arial"/>
                <w:color w:val="000000"/>
                <w:sz w:val="20"/>
              </w:rPr>
              <w:t>.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270" w:lineRule="atLeast"/>
              <w:ind w:left="0" w:right="0" w:firstLine="0"/>
              <w:jc w:val="left"/>
              <w:rPr>
                <w:rFonts w:hint="default" w:ascii="Arial" w:hAnsi="Arial" w:eastAsia="Arial" w:cs="Arial"/>
                <w:kern w:val="0"/>
                <w:sz w:val="20"/>
                <w:szCs w:val="22"/>
                <w:lang w:val="en-US" w:eastAsia="pt-BR" w:bidi="ar-SA"/>
              </w:rPr>
            </w:pPr>
            <w:r>
              <w:rPr>
                <w:rFonts w:hint="default" w:ascii="Arial" w:hAnsi="Arial" w:eastAsia="Arial" w:cs="Arial"/>
                <w:kern w:val="0"/>
                <w:sz w:val="20"/>
                <w:szCs w:val="22"/>
                <w:lang w:val="en-US" w:eastAsia="pt-BR" w:bidi="ar-SA"/>
              </w:rPr>
              <w:t>The territorial work of Occupational Therapy in a Psychosocial Care Center: beyond disciplinary boundaries.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270" w:lineRule="atLeast"/>
              <w:ind w:left="0" w:right="0" w:firstLine="0"/>
              <w:jc w:val="left"/>
              <w:rPr>
                <w:rFonts w:hint="default" w:ascii="Arial" w:hAnsi="Arial" w:eastAsia="Arial" w:cs="Arial"/>
                <w:kern w:val="0"/>
                <w:sz w:val="20"/>
                <w:szCs w:val="22"/>
                <w:lang w:val="en-US" w:eastAsia="pt-BR" w:bidi="ar-SA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270" w:lineRule="atLeast"/>
              <w:ind w:left="0" w:right="0" w:firstLine="0"/>
              <w:jc w:val="left"/>
              <w:rPr>
                <w:rFonts w:hint="default" w:ascii="Arial" w:hAnsi="Arial" w:eastAsia="Arial" w:cs="Arial"/>
                <w:sz w:val="20"/>
                <w:lang w:val="en-US"/>
              </w:rPr>
            </w:pPr>
            <w:r>
              <w:rPr>
                <w:rFonts w:hint="default" w:ascii="Arial" w:hAnsi="Arial" w:eastAsia="Arial" w:cs="Arial"/>
                <w:kern w:val="0"/>
                <w:sz w:val="20"/>
                <w:szCs w:val="22"/>
                <w:lang w:eastAsia="pt-BR" w:bidi="ar-SA"/>
              </w:rPr>
              <w:t>El trabajo territorial de la Terapia Ocupacional en un Centro de Atención Psicosocial: más allá de los límites disciplinares</w:t>
            </w:r>
            <w:r>
              <w:rPr>
                <w:rFonts w:hint="default" w:ascii="Arial" w:hAnsi="Arial" w:eastAsia="Arial" w:cs="Arial"/>
                <w:kern w:val="0"/>
                <w:sz w:val="20"/>
                <w:szCs w:val="22"/>
                <w:lang w:val="en-US" w:eastAsia="pt-BR" w:bidi="ar-SA"/>
              </w:rPr>
              <w:t>.</w:t>
            </w:r>
          </w:p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9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Nomes dos autores</w:t>
            </w:r>
          </w:p>
          <w:p>
            <w:pPr>
              <w:spacing w:before="5" w:after="0" w:line="240" w:lineRule="auto"/>
              <w:rPr>
                <w:rFonts w:ascii="Arial" w:hAnsi="Arial" w:eastAsia="Arial" w:cs="Arial"/>
                <w:color w:val="000000"/>
                <w:sz w:val="20"/>
              </w:rPr>
            </w:pPr>
          </w:p>
          <w:p>
            <w:pPr>
              <w:spacing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Exemplo:</w:t>
            </w:r>
          </w:p>
          <w:p>
            <w:pPr>
              <w:spacing w:before="6" w:after="0" w:line="240" w:lineRule="auto"/>
              <w:ind w:left="119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Nome Primeiro Autor</w:t>
            </w: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>1</w:t>
            </w:r>
            <w:r>
              <w:rPr>
                <w:rFonts w:ascii="Arial" w:hAnsi="Arial" w:eastAsia="Arial" w:cs="Arial"/>
                <w:color w:val="000000"/>
                <w:sz w:val="20"/>
              </w:rPr>
              <w:t>, Nome Segundo Autor</w:t>
            </w: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>2</w:t>
            </w:r>
            <w:r>
              <w:rPr>
                <w:rFonts w:ascii="Arial" w:hAnsi="Arial" w:eastAsia="Arial" w:cs="Arial"/>
                <w:color w:val="000000"/>
                <w:sz w:val="20"/>
              </w:rPr>
              <w:t>, Nome Terceiro Autor</w:t>
            </w:r>
            <w:r>
              <w:rPr>
                <w:rFonts w:ascii="Arial" w:hAnsi="Arial" w:eastAsia="Arial" w:cs="Arial"/>
                <w:sz w:val="20"/>
                <w:vertAlign w:val="superscript"/>
              </w:rPr>
              <w:t>3</w:t>
            </w:r>
            <w:r>
              <w:rPr>
                <w:rFonts w:ascii="Arial" w:hAnsi="Arial" w:eastAsia="Arial" w:cs="Arial"/>
                <w:color w:val="000000"/>
                <w:sz w:val="20"/>
              </w:rPr>
              <w:t>*</w:t>
            </w:r>
          </w:p>
          <w:p>
            <w:pPr>
              <w:spacing w:before="2" w:after="0" w:line="240" w:lineRule="auto"/>
              <w:rPr>
                <w:rFonts w:ascii="Arial" w:hAnsi="Arial" w:eastAsia="Arial" w:cs="Arial"/>
                <w:color w:val="000000"/>
                <w:sz w:val="20"/>
              </w:rPr>
            </w:pPr>
          </w:p>
          <w:p>
            <w:pPr>
              <w:spacing w:after="0" w:line="240" w:lineRule="auto"/>
              <w:ind w:left="119" w:right="1204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Se necessário utilize os símbolos abaixo. 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>Símbolos:</w:t>
            </w:r>
          </w:p>
          <w:p>
            <w:pPr>
              <w:spacing w:after="0" w:line="240" w:lineRule="auto"/>
              <w:ind w:left="119"/>
              <w:rPr>
                <w:rFonts w:ascii="Arial" w:hAnsi="Arial" w:eastAsia="Arial" w:cs="Arial"/>
                <w:i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† </w:t>
            </w:r>
            <w:r>
              <w:rPr>
                <w:rFonts w:ascii="Arial" w:hAnsi="Arial" w:eastAsia="Arial" w:cs="Arial"/>
                <w:i/>
                <w:color w:val="000000"/>
                <w:sz w:val="20"/>
              </w:rPr>
              <w:t>in memoriam</w:t>
            </w:r>
          </w:p>
          <w:p>
            <w:pPr>
              <w:spacing w:before="48" w:after="0" w:line="240" w:lineRule="auto"/>
              <w:ind w:left="119"/>
              <w:rPr>
                <w:rFonts w:ascii="Arial" w:hAnsi="Arial" w:eastAsia="Arial" w:cs="Arial"/>
                <w:i/>
                <w:color w:val="000000"/>
                <w:sz w:val="20"/>
              </w:rPr>
            </w:pPr>
            <w:r>
              <w:rPr>
                <w:rFonts w:ascii="Arial" w:hAnsi="Arial" w:eastAsia="Arial" w:cs="Arial"/>
                <w:i/>
                <w:color w:val="000000"/>
                <w:sz w:val="20"/>
              </w:rPr>
              <w:t>* autor para correspondência</w:t>
            </w:r>
          </w:p>
          <w:p>
            <w:pPr>
              <w:spacing w:before="4" w:after="0" w:line="240" w:lineRule="auto"/>
              <w:rPr>
                <w:rFonts w:ascii="Arial" w:hAnsi="Arial" w:eastAsia="Arial" w:cs="Arial"/>
                <w:color w:val="000000"/>
                <w:sz w:val="20"/>
              </w:rPr>
            </w:pPr>
          </w:p>
          <w:p>
            <w:pPr>
              <w:spacing w:before="1" w:after="0" w:line="240" w:lineRule="auto"/>
              <w:ind w:left="119" w:right="307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Lembre­-se: </w:t>
            </w:r>
            <w:r>
              <w:rPr>
                <w:rFonts w:ascii="Arial" w:hAnsi="Arial" w:eastAsia="Arial" w:cs="Arial"/>
                <w:color w:val="000000"/>
                <w:sz w:val="20"/>
              </w:rPr>
              <w:t>Todos os autores devem preencher</w:t>
            </w:r>
            <w:r>
              <w:rPr>
                <w:rFonts w:ascii="Arial" w:hAnsi="Arial" w:eastAsia="Arial" w:cs="Arial"/>
                <w:sz w:val="20"/>
              </w:rPr>
              <w:t xml:space="preserve"> e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 assinar a declar</w:t>
            </w:r>
            <w:r>
              <w:rPr>
                <w:rFonts w:ascii="Arial" w:hAnsi="Arial" w:eastAsia="Arial" w:cs="Arial"/>
                <w:sz w:val="20"/>
              </w:rPr>
              <w:t xml:space="preserve">ação de conflito de interesse </w:t>
            </w:r>
            <w:r>
              <w:rPr>
                <w:rFonts w:ascii="Arial" w:hAnsi="Arial" w:eastAsia="Arial" w:cs="Arial"/>
                <w:color w:val="000000"/>
                <w:sz w:val="20"/>
              </w:rPr>
              <w:t>.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ind w:left="120"/>
            </w:pPr>
            <w:r>
              <w:rPr>
                <w:rFonts w:ascii="Arial" w:hAnsi="Arial" w:eastAsia="Arial" w:cs="Arial"/>
                <w:b/>
                <w:sz w:val="20"/>
              </w:rPr>
              <w:t>Exemplo:</w:t>
            </w:r>
            <w:r>
              <w:rPr>
                <w:rFonts w:ascii="Arial" w:hAnsi="Arial" w:eastAsia="Arial" w:cs="Arial"/>
                <w:sz w:val="20"/>
              </w:rPr>
              <w:t xml:space="preserve"> Daniela Tonizza de Almeida</w:t>
            </w:r>
            <w:r>
              <w:rPr>
                <w:rFonts w:ascii="Arial" w:hAnsi="Arial" w:eastAsia="Arial" w:cs="Arial"/>
                <w:sz w:val="20"/>
                <w:vertAlign w:val="superscript"/>
              </w:rPr>
              <w:t>1</w:t>
            </w:r>
            <w:r>
              <w:rPr>
                <w:rFonts w:ascii="Arial" w:hAnsi="Arial" w:eastAsia="Arial" w:cs="Arial"/>
                <w:sz w:val="20"/>
              </w:rPr>
              <w:t>, Erika Renata Trevisan</w:t>
            </w:r>
            <w:r>
              <w:rPr>
                <w:rFonts w:ascii="Arial" w:hAnsi="Arial" w:eastAsia="Arial" w:cs="Arial"/>
                <w:sz w:val="20"/>
                <w:vertAlign w:val="superscript"/>
              </w:rPr>
              <w:t>2</w:t>
            </w:r>
            <w:r>
              <w:rPr>
                <w:rFonts w:ascii="Arial" w:hAnsi="Arial" w:eastAsia="Arial" w:cs="Arial"/>
                <w:sz w:val="20"/>
              </w:rPr>
              <w:t>, Vanessa Andrade de Barros</w:t>
            </w:r>
            <w:r>
              <w:rPr>
                <w:rFonts w:ascii="Arial" w:hAnsi="Arial" w:eastAsia="Arial" w:cs="Arial"/>
                <w:sz w:val="20"/>
                <w:vertAlign w:val="superscript"/>
              </w:rPr>
              <w:t>3*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3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Afiliações dos autores</w:t>
            </w:r>
          </w:p>
          <w:p>
            <w:pPr>
              <w:spacing w:before="5" w:after="0" w:line="240" w:lineRule="auto"/>
              <w:ind w:left="119" w:right="307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Incluir somente as instituições às quais o Autor manteve vínculo durante a execução do trabalho.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color w:val="000000"/>
                <w:sz w:val="20"/>
              </w:rPr>
            </w:pPr>
          </w:p>
          <w:p>
            <w:pPr>
              <w:spacing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Exemplo:</w:t>
            </w:r>
          </w:p>
          <w:p>
            <w:pPr>
              <w:spacing w:before="6" w:after="0" w:line="240" w:lineRule="auto"/>
              <w:ind w:left="119" w:right="117"/>
              <w:jc w:val="both"/>
              <w:rPr>
                <w:rFonts w:ascii="Arial" w:hAnsi="Arial" w:eastAsia="Arial" w:cs="Arial"/>
                <w:color w:val="000000"/>
                <w:sz w:val="20"/>
                <w:vertAlign w:val="superscript"/>
              </w:rPr>
            </w:pP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>1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 Nome da Instituição, Departamento, Cidade, UF, País </w:t>
            </w: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 xml:space="preserve"> </w:t>
            </w:r>
          </w:p>
          <w:p>
            <w:pPr>
              <w:spacing w:before="6" w:after="0" w:line="240" w:lineRule="auto"/>
              <w:ind w:left="119" w:right="117"/>
              <w:jc w:val="both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 xml:space="preserve">2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Nome da Instituição, Departamento, Cidade, UF, País  </w:t>
            </w:r>
          </w:p>
          <w:p>
            <w:pPr>
              <w:spacing w:before="6" w:after="0" w:line="240" w:lineRule="auto"/>
              <w:ind w:left="119" w:right="117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 Nome da Instituição, Departamento, Cidade, UF, País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ind w:left="120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Exemplo: </w:t>
            </w:r>
          </w:p>
          <w:p>
            <w:pPr>
              <w:spacing w:before="119" w:after="0" w:line="240" w:lineRule="auto"/>
              <w:ind w:left="120"/>
              <w:rPr>
                <w:rFonts w:hint="default" w:ascii="Arial" w:hAnsi="Arial" w:eastAsia="Arial" w:cs="Arial"/>
                <w:sz w:val="20"/>
                <w:lang w:val="pt-BR"/>
              </w:rPr>
            </w:pPr>
            <w:r>
              <w:rPr>
                <w:rFonts w:ascii="Arial" w:hAnsi="Arial" w:eastAsia="Arial" w:cs="Arial"/>
                <w:sz w:val="20"/>
              </w:rPr>
              <w:t>1 Prefeitura de Belo Horizonte/Secretaria Municipal de Saúde, Belo Horizonte, Minas Gerais, Brasil</w:t>
            </w:r>
            <w:r>
              <w:rPr>
                <w:rFonts w:hint="default" w:ascii="Arial" w:hAnsi="Arial" w:eastAsia="Arial" w:cs="Arial"/>
                <w:sz w:val="20"/>
                <w:lang w:val="pt-BR"/>
              </w:rPr>
              <w:t>.</w:t>
            </w:r>
          </w:p>
          <w:p>
            <w:pPr>
              <w:spacing w:before="119" w:after="0" w:line="240" w:lineRule="auto"/>
              <w:ind w:left="120"/>
              <w:rPr>
                <w:rFonts w:hint="default" w:ascii="Arial" w:hAnsi="Arial" w:eastAsia="Arial" w:cs="Arial"/>
                <w:sz w:val="20"/>
                <w:lang w:val="pt-BR"/>
              </w:rPr>
            </w:pPr>
            <w:r>
              <w:rPr>
                <w:rFonts w:ascii="Arial" w:hAnsi="Arial" w:eastAsia="Arial" w:cs="Arial"/>
                <w:sz w:val="20"/>
              </w:rPr>
              <w:t>2 Universidade Federal do Triângulo Mineiro, Departamento de Terapia Ocupacional, Uberaba, Minas Gerais, Brasil</w:t>
            </w:r>
            <w:r>
              <w:rPr>
                <w:rFonts w:hint="default" w:ascii="Arial" w:hAnsi="Arial" w:eastAsia="Arial" w:cs="Arial"/>
                <w:sz w:val="20"/>
                <w:lang w:val="pt-BR"/>
              </w:rPr>
              <w:t>.</w:t>
            </w:r>
          </w:p>
          <w:p>
            <w:pPr>
              <w:spacing w:before="119" w:after="0" w:line="240" w:lineRule="auto"/>
              <w:ind w:left="120"/>
              <w:rPr>
                <w:rFonts w:hint="default" w:ascii="Arial" w:hAnsi="Arial" w:eastAsia="Arial" w:cs="Arial"/>
                <w:sz w:val="20"/>
                <w:lang w:val="pt-BR"/>
              </w:rPr>
            </w:pPr>
            <w:r>
              <w:rPr>
                <w:rFonts w:ascii="Arial" w:hAnsi="Arial" w:eastAsia="Arial" w:cs="Arial"/>
                <w:sz w:val="20"/>
              </w:rPr>
              <w:t>3. Universidade Federal de Minas Gerais, Departamento de Psicologia, Belo Horizonte, Minas Gerais, Brasil</w:t>
            </w:r>
            <w:r>
              <w:rPr>
                <w:rFonts w:hint="default" w:ascii="Arial" w:hAnsi="Arial" w:eastAsia="Arial" w:cs="Arial"/>
                <w:sz w:val="20"/>
                <w:lang w:val="pt-BR"/>
              </w:rPr>
              <w:t>.</w:t>
            </w:r>
          </w:p>
          <w:p>
            <w:pPr>
              <w:spacing w:before="119" w:after="0" w:line="240" w:lineRule="auto"/>
              <w:ind w:left="12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3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>Orcid dos autores</w:t>
            </w:r>
          </w:p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sz w:val="20"/>
              </w:rPr>
            </w:pPr>
          </w:p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Exemplo: </w:t>
            </w:r>
          </w:p>
          <w:p>
            <w:pPr>
              <w:spacing w:before="6" w:after="0" w:line="240" w:lineRule="auto"/>
              <w:ind w:left="119" w:right="117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>1</w:t>
            </w:r>
            <w:r>
              <w:rPr>
                <w:rFonts w:ascii="Arial" w:hAnsi="Arial" w:eastAsia="Arial" w:cs="Arial"/>
                <w:sz w:val="20"/>
              </w:rPr>
              <w:t xml:space="preserve"> ORCID AUTOR 1: </w:t>
            </w:r>
            <w:r>
              <w:fldChar w:fldCharType="begin"/>
            </w:r>
            <w:r>
              <w:instrText xml:space="preserve"> HYPERLINK "http://orcid.org/n%FAmero"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t>http://orcid.org/número</w:t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fldChar w:fldCharType="end"/>
            </w:r>
          </w:p>
          <w:p>
            <w:pPr>
              <w:spacing w:before="6" w:after="0" w:line="240" w:lineRule="auto"/>
              <w:ind w:left="119" w:right="117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>2</w:t>
            </w:r>
            <w:r>
              <w:rPr>
                <w:rFonts w:ascii="Arial" w:hAnsi="Arial" w:eastAsia="Arial" w:cs="Arial"/>
                <w:sz w:val="20"/>
              </w:rPr>
              <w:t xml:space="preserve"> ORCID AUTOR 2: </w:t>
            </w:r>
            <w:r>
              <w:fldChar w:fldCharType="begin"/>
            </w:r>
            <w:r>
              <w:instrText xml:space="preserve"> HYPERLINK "http://orcid.org/n%FAmero"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t>http://orcid.org/número</w:t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fldChar w:fldCharType="end"/>
            </w:r>
          </w:p>
          <w:p>
            <w:pPr>
              <w:spacing w:before="6" w:after="0" w:line="240" w:lineRule="auto"/>
              <w:ind w:left="119" w:right="117"/>
              <w:jc w:val="both"/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>3</w:t>
            </w:r>
            <w:r>
              <w:rPr>
                <w:rFonts w:ascii="Arial" w:hAnsi="Arial" w:eastAsia="Arial" w:cs="Arial"/>
                <w:sz w:val="20"/>
              </w:rPr>
              <w:t xml:space="preserve"> ORCID AUTOR 3: </w:t>
            </w:r>
            <w:r>
              <w:fldChar w:fldCharType="begin"/>
            </w:r>
            <w:r>
              <w:instrText xml:space="preserve"> HYPERLINK "http://orcid.org/n%FAmero"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t>http://orcid.org/número</w:t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fldChar w:fldCharType="end"/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ind w:left="120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1https://orcid.org/0000-0002-7595-199X</w:t>
            </w:r>
          </w:p>
          <w:p>
            <w:pPr>
              <w:spacing w:before="119" w:after="0" w:line="240" w:lineRule="auto"/>
              <w:ind w:left="120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 </w:t>
            </w:r>
            <w:r>
              <w:fldChar w:fldCharType="begin"/>
            </w:r>
            <w:r>
              <w:instrText xml:space="preserve"> HYPERLINK "https://orcid.org/0000-0002-3015-1630"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00"/>
                <w:sz w:val="20"/>
                <w:u w:val="single"/>
              </w:rPr>
              <w:t>https://orcid.org/0000-0002-3015-1630</w:t>
            </w:r>
            <w:r>
              <w:rPr>
                <w:rFonts w:ascii="Arial" w:hAnsi="Arial" w:eastAsia="Arial" w:cs="Arial"/>
                <w:color w:val="000000"/>
                <w:sz w:val="20"/>
                <w:u w:val="single"/>
              </w:rPr>
              <w:fldChar w:fldCharType="end"/>
            </w:r>
          </w:p>
          <w:p>
            <w:pPr>
              <w:spacing w:before="119" w:after="0" w:line="240" w:lineRule="auto"/>
              <w:ind w:left="120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 </w:t>
            </w:r>
            <w:r>
              <w:fldChar w:fldCharType="begin"/>
            </w:r>
            <w:r>
              <w:instrText xml:space="preserve"> HYPERLINK "http://orcid.org/0000-0003-4465-3268"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00"/>
                <w:sz w:val="20"/>
                <w:u w:val="single"/>
              </w:rPr>
              <w:t>http://orcid.org/0000-0003-4465-3268</w:t>
            </w:r>
            <w:r>
              <w:rPr>
                <w:rFonts w:ascii="Arial" w:hAnsi="Arial" w:eastAsia="Arial" w:cs="Arial"/>
                <w:color w:val="000000"/>
                <w:sz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9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 w:right="1801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Endereço para correspondência </w:t>
            </w:r>
            <w:r>
              <w:rPr>
                <w:rFonts w:ascii="Arial" w:hAnsi="Arial" w:eastAsia="Arial" w:cs="Arial"/>
                <w:color w:val="000000"/>
                <w:sz w:val="20"/>
              </w:rPr>
              <w:t>Indicar:</w:t>
            </w:r>
          </w:p>
          <w:p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after="0" w:line="240" w:lineRule="auto"/>
              <w:ind w:left="839" w:hanging="361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nome (idêntico à lista de autores)</w:t>
            </w:r>
          </w:p>
          <w:p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 w:after="0" w:line="240" w:lineRule="auto"/>
              <w:ind w:left="839" w:hanging="361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endereço postal completo</w:t>
            </w:r>
          </w:p>
          <w:p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 w:after="0" w:line="240" w:lineRule="auto"/>
              <w:ind w:left="839" w:hanging="361"/>
            </w:pPr>
            <w:r>
              <w:rPr>
                <w:rFonts w:ascii="Arial" w:hAnsi="Arial" w:eastAsia="Arial" w:cs="Arial"/>
                <w:color w:val="000000"/>
                <w:sz w:val="20"/>
              </w:rPr>
              <w:t>e­mail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20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Endereço para correspondência: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>
            <w:pPr>
              <w:spacing w:before="116" w:after="0" w:line="240" w:lineRule="auto"/>
              <w:ind w:left="206" w:leftChars="90" w:hanging="8" w:hangingChars="4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Autor Correspondente - Erika Renata Trevisan</w:t>
            </w:r>
          </w:p>
          <w:p>
            <w:pPr>
              <w:spacing w:before="116" w:after="0" w:line="240" w:lineRule="auto"/>
              <w:ind w:left="198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Rua Manoel Coelho, 199, apto 301 Bl 5 Bairro Olinda, Uberaba - MG, Brasil. CEP 38055-600</w:t>
            </w:r>
          </w:p>
          <w:p>
            <w:pPr>
              <w:spacing w:before="116" w:after="0" w:line="240" w:lineRule="auto"/>
              <w:ind w:left="198"/>
            </w:pPr>
            <w:r>
              <w:rPr>
                <w:rFonts w:ascii="Arial" w:hAnsi="Arial" w:eastAsia="Arial" w:cs="Arial"/>
                <w:color w:val="0000FF"/>
                <w:sz w:val="20"/>
                <w:u w:val="single"/>
              </w:rPr>
              <w:t xml:space="preserve">erika.trevisan@uftm.edu.br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>Informações suprimidas no texto</w:t>
            </w:r>
          </w:p>
          <w:p>
            <w:pPr>
              <w:spacing w:before="5" w:after="0" w:line="240" w:lineRule="auto"/>
              <w:ind w:left="119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 houver, use o exemplo</w:t>
            </w:r>
            <w:r>
              <w:rPr>
                <w:rFonts w:ascii="Arial" w:hAnsi="Arial" w:eastAsia="Arial" w:cs="Arial"/>
                <w:sz w:val="20"/>
              </w:rPr>
              <w:t>.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  <w:p>
            <w:pPr>
              <w:spacing w:before="3" w:after="0" w:line="240" w:lineRule="auto"/>
              <w:rPr>
                <w:rFonts w:ascii="Arial" w:hAnsi="Arial" w:eastAsia="Arial" w:cs="Arial"/>
                <w:color w:val="000000"/>
                <w:sz w:val="20"/>
              </w:rPr>
            </w:pPr>
          </w:p>
          <w:p>
            <w:pPr>
              <w:spacing w:after="0" w:line="240" w:lineRule="auto"/>
              <w:ind w:left="119"/>
            </w:pPr>
            <w:r>
              <w:rPr>
                <w:rFonts w:ascii="Arial" w:hAnsi="Arial" w:eastAsia="Arial" w:cs="Arial"/>
                <w:color w:val="000000"/>
                <w:sz w:val="20"/>
              </w:rPr>
              <w:t>Se não houver, não declarar.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19" w:right="2792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Conflito de interesse: </w:t>
            </w:r>
          </w:p>
          <w:p>
            <w:pPr>
              <w:spacing w:after="0" w:line="240" w:lineRule="auto"/>
              <w:ind w:left="119" w:right="2792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 houver, declarar.</w:t>
            </w:r>
          </w:p>
          <w:p>
            <w:pPr>
              <w:spacing w:after="0" w:line="240" w:lineRule="auto"/>
              <w:ind w:left="119" w:right="307"/>
            </w:pPr>
            <w:r>
              <w:rPr>
                <w:rFonts w:ascii="Arial" w:hAnsi="Arial" w:eastAsia="Arial" w:cs="Arial"/>
                <w:color w:val="000000"/>
                <w:sz w:val="20"/>
              </w:rPr>
              <w:t>Se não houver, escreva: “Os autores declaram não haver conflitos de interesse.”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ind w:left="120"/>
            </w:pPr>
            <w:r>
              <w:rPr>
                <w:rFonts w:ascii="Arial" w:hAnsi="Arial" w:eastAsia="Arial" w:cs="Arial"/>
                <w:color w:val="000000"/>
                <w:sz w:val="20"/>
              </w:rPr>
              <w:t>“Os autores declaram não haver conflitos de interesse.”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19" w:right="2792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 xml:space="preserve">Agradecimentos: </w:t>
            </w:r>
          </w:p>
          <w:p>
            <w:pPr>
              <w:tabs>
                <w:tab w:val="left" w:pos="4938"/>
              </w:tabs>
              <w:spacing w:after="0" w:line="240" w:lineRule="auto"/>
              <w:ind w:left="119" w:right="-123"/>
            </w:pPr>
            <w:r>
              <w:rPr>
                <w:rFonts w:ascii="Arial" w:hAnsi="Arial" w:eastAsia="Arial" w:cs="Arial"/>
                <w:sz w:val="20"/>
              </w:rPr>
              <w:t>Se houver, devem mencionar somente os nomes das pessoas ou órgãos institucionais, de forma sucinta.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 w:right="-123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>Contribuição dos autores:</w:t>
            </w:r>
          </w:p>
          <w:p>
            <w:pPr>
              <w:spacing w:before="6" w:after="0" w:line="240" w:lineRule="auto"/>
              <w:ind w:left="119" w:right="117"/>
              <w:jc w:val="both"/>
              <w:rPr>
                <w:rFonts w:ascii="Arial" w:hAnsi="Arial" w:eastAsia="Arial" w:cs="Arial"/>
                <w:sz w:val="20"/>
              </w:rPr>
            </w:pPr>
          </w:p>
          <w:p>
            <w:pPr>
              <w:spacing w:before="6" w:after="0" w:line="240" w:lineRule="auto"/>
              <w:ind w:left="119" w:right="117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>Caso necessário veja outros papéis em:</w:t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"https://casrai.org/credit/"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t>https://casrai.org/credit/</w:t>
            </w:r>
            <w:r>
              <w:rPr>
                <w:rFonts w:ascii="Arial" w:hAnsi="Arial" w:eastAsia="Arial" w:cs="Arial"/>
                <w:color w:val="1155CC"/>
                <w:sz w:val="20"/>
                <w:u w:val="single"/>
              </w:rPr>
              <w:fldChar w:fldCharType="end"/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after="0" w:line="240" w:lineRule="auto"/>
              <w:ind w:left="119" w:right="117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>1</w:t>
            </w:r>
            <w:r>
              <w:rPr>
                <w:rFonts w:ascii="Arial" w:hAnsi="Arial" w:eastAsia="Arial" w:cs="Arial"/>
                <w:sz w:val="20"/>
              </w:rPr>
              <w:t xml:space="preserve"> Elaboração, coleta de dados, formatação, análise dos dados, revisão do texto</w:t>
            </w:r>
          </w:p>
          <w:p>
            <w:pPr>
              <w:spacing w:before="6" w:after="0" w:line="240" w:lineRule="auto"/>
              <w:ind w:left="119" w:right="117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 xml:space="preserve">2 </w:t>
            </w:r>
            <w:r>
              <w:rPr>
                <w:rFonts w:ascii="Arial" w:hAnsi="Arial" w:eastAsia="Arial" w:cs="Arial"/>
                <w:sz w:val="20"/>
              </w:rPr>
              <w:t>Organização do manuscrito e revisão do texto.</w:t>
            </w:r>
          </w:p>
          <w:p>
            <w:pPr>
              <w:spacing w:before="6" w:after="0" w:line="240" w:lineRule="auto"/>
              <w:ind w:left="119" w:right="117"/>
              <w:jc w:val="both"/>
            </w:pPr>
            <w:r>
              <w:rPr>
                <w:rFonts w:ascii="Arial" w:hAnsi="Arial" w:eastAsia="Arial" w:cs="Arial"/>
                <w:sz w:val="20"/>
                <w:vertAlign w:val="superscript"/>
              </w:rPr>
              <w:t xml:space="preserve">3 </w:t>
            </w:r>
            <w:r>
              <w:rPr>
                <w:rFonts w:ascii="Arial" w:hAnsi="Arial" w:eastAsia="Arial" w:cs="Arial"/>
                <w:sz w:val="20"/>
              </w:rPr>
              <w:t xml:space="preserve">Orientação do trabalho, análise dos dados, revisão do texto.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 xml:space="preserve">Fonte(s) de financiamento: </w:t>
            </w:r>
          </w:p>
          <w:p>
            <w:pPr>
              <w:spacing w:before="5" w:after="0" w:line="240" w:lineRule="auto"/>
              <w:ind w:left="119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Se houver, use o exemplo, se não houver, não declarar.</w:t>
            </w:r>
          </w:p>
          <w:p>
            <w:pPr>
              <w:spacing w:after="0" w:line="240" w:lineRule="auto"/>
              <w:ind w:left="119"/>
            </w:pP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20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4963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auto" w:fill="EEECE1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19" w:right="2792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>Outras informações:</w:t>
            </w:r>
          </w:p>
          <w:p>
            <w:pPr>
              <w:widowControl w:val="0"/>
              <w:spacing w:before="240" w:after="240" w:line="240" w:lineRule="auto"/>
              <w:jc w:val="both"/>
              <w:rPr>
                <w:rFonts w:ascii="Arial" w:hAnsi="Arial" w:eastAsia="Arial" w:cs="Arial"/>
                <w:sz w:val="20"/>
                <w:shd w:val="clear" w:color="auto" w:fill="EEECE1"/>
              </w:rPr>
            </w:pPr>
            <w:r>
              <w:rPr>
                <w:rFonts w:ascii="Arial" w:hAnsi="Arial" w:eastAsia="Arial" w:cs="Arial"/>
                <w:sz w:val="20"/>
                <w:shd w:val="clear" w:color="auto" w:fill="EEECE1"/>
              </w:rPr>
              <w:t>I. Mencionar Grupos de Pesquisa cadastrados no CNPq/CAPES e Programas de Pós-graduação (</w:t>
            </w:r>
            <w:r>
              <w:rPr>
                <w:rFonts w:ascii="Arial" w:hAnsi="Arial" w:eastAsia="Arial" w:cs="Arial"/>
                <w:i/>
                <w:sz w:val="20"/>
                <w:shd w:val="clear" w:color="auto" w:fill="EEECE1"/>
              </w:rPr>
              <w:t>stricto sensu)</w:t>
            </w:r>
            <w:r>
              <w:rPr>
                <w:rFonts w:ascii="Arial" w:hAnsi="Arial" w:eastAsia="Arial" w:cs="Arial"/>
                <w:sz w:val="20"/>
                <w:shd w:val="clear" w:color="auto" w:fill="EEECE1"/>
              </w:rPr>
              <w:t xml:space="preserve"> (se houver).</w:t>
            </w:r>
          </w:p>
          <w:p>
            <w:pPr>
              <w:widowControl w:val="0"/>
              <w:spacing w:before="240" w:after="240" w:line="240" w:lineRule="auto"/>
              <w:jc w:val="both"/>
              <w:rPr>
                <w:rFonts w:ascii="Arial" w:hAnsi="Arial" w:eastAsia="Arial" w:cs="Arial"/>
                <w:sz w:val="20"/>
                <w:shd w:val="clear" w:color="auto" w:fill="EEECE1"/>
              </w:rPr>
            </w:pPr>
            <w:r>
              <w:rPr>
                <w:rFonts w:ascii="Arial" w:hAnsi="Arial" w:eastAsia="Arial" w:cs="Arial"/>
                <w:sz w:val="20"/>
                <w:shd w:val="clear" w:color="auto" w:fill="EEECE1"/>
              </w:rPr>
              <w:t>II. Deve ser informado, se o manuscrito é parte de pesquisa e se o trabalho já foi apresentado, em sua totalidade ou parte, em eventos científicos.</w:t>
            </w:r>
          </w:p>
          <w:p>
            <w:pPr>
              <w:widowControl w:val="0"/>
              <w:spacing w:before="240" w:after="240" w:line="240" w:lineRule="auto"/>
              <w:jc w:val="both"/>
            </w:pPr>
            <w:r>
              <w:rPr>
                <w:rFonts w:ascii="Arial" w:hAnsi="Arial" w:eastAsia="Arial" w:cs="Arial"/>
                <w:sz w:val="20"/>
                <w:shd w:val="clear" w:color="auto" w:fill="EEECE1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3849" w:type="dxa"/>
            <w:tcBorders>
              <w:top w:val="single" w:color="CCCCCC" w:sz="12" w:space="0"/>
              <w:left w:val="single" w:color="CCCCCC" w:sz="12" w:space="0"/>
              <w:bottom w:val="single" w:color="CCCCCC" w:sz="12" w:space="0"/>
              <w:right w:val="single" w:color="CCCCCC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6" w:after="0" w:line="240" w:lineRule="auto"/>
              <w:ind w:left="120" w:right="57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I. Autor 1</w:t>
            </w:r>
            <w:r>
              <w:rPr>
                <w:rFonts w:ascii="Arial" w:hAnsi="Arial" w:eastAsia="Arial" w:cs="Arial"/>
                <w:color w:val="C0000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-</w:t>
            </w:r>
            <w:r>
              <w:rPr>
                <w:rFonts w:ascii="Arial" w:hAnsi="Arial" w:eastAsia="Arial" w:cs="Arial"/>
                <w:color w:val="C0000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Membro do Grupo de Pesquisa - Núcleo de Estudos e Pesquisas em Saúde Mental, Álcool e outras Drogas (NEPSMAD). </w:t>
            </w:r>
          </w:p>
          <w:p>
            <w:pPr>
              <w:spacing w:before="116" w:after="0" w:line="240" w:lineRule="auto"/>
              <w:ind w:left="120" w:right="57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Autor 2 - Membro do Grupo de Pesquisa - Núcleo de Estudos e Pesquisas em Saúde Mental, Álcool e outras Drogas (NEPSMAD). </w:t>
            </w:r>
          </w:p>
          <w:p>
            <w:pPr>
              <w:spacing w:before="116" w:after="0" w:line="240" w:lineRule="auto"/>
              <w:ind w:left="120" w:right="57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Autor 3 - Membro dos grupos de pesquisa Trabalho, Cárcere e Direitos Humanos (UFMG) e Subjetividade e Trabalho (UFPB) e ao Programa de Pós</w:t>
            </w:r>
            <w:r>
              <w:rPr>
                <w:rFonts w:ascii="Arial" w:hAnsi="Arial" w:eastAsia="Arial" w:cs="Arial"/>
                <w:color w:val="C0000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Graduação em Psicologia da Universidade Federal de Minas Gerais</w:t>
            </w:r>
          </w:p>
          <w:p>
            <w:pPr>
              <w:spacing w:before="116" w:after="0" w:line="240" w:lineRule="auto"/>
              <w:ind w:left="12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II. o manuscrito é parte de pesquisa de Doutorado em Psicologia (UFMG) intitulada “Trabalhar no fio da navalha: desafios de conciliar urgência e referência em saúde mental em tempos de precarização do trabalho e desmonte da reforma psiquiátrica brasileira”, desenvolvida pela primeira autora.</w:t>
            </w:r>
          </w:p>
          <w:p>
            <w:pPr>
              <w:spacing w:before="116" w:after="0" w:line="240" w:lineRule="auto"/>
              <w:ind w:left="120"/>
              <w:jc w:val="both"/>
            </w:pPr>
            <w:r>
              <w:rPr>
                <w:rFonts w:ascii="Arial" w:hAnsi="Arial" w:eastAsia="Arial" w:cs="Arial"/>
                <w:sz w:val="20"/>
              </w:rPr>
              <w:t>III. a contribuição é original e inédita e o texto não está sendo avaliado para publicação em outra revista.</w:t>
            </w:r>
            <w:r>
              <w:rPr>
                <w:rFonts w:ascii="Arial" w:hAnsi="Arial" w:eastAsia="Arial" w:cs="Arial"/>
                <w:color w:val="C00000"/>
                <w:sz w:val="20"/>
              </w:rPr>
              <w:t xml:space="preserve"> </w:t>
            </w:r>
          </w:p>
        </w:tc>
      </w:tr>
    </w:tbl>
    <w:p>
      <w:pPr>
        <w:spacing w:after="0"/>
        <w:ind w:right="-567"/>
        <w:rPr>
          <w:rFonts w:ascii="Helvetica Neue" w:hAnsi="Helvetica Neue" w:eastAsia="Helvetica Neue" w:cs="Helvetica Neue"/>
          <w:color w:val="000000"/>
          <w:sz w:val="18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F716E"/>
    <w:multiLevelType w:val="multilevel"/>
    <w:tmpl w:val="532F716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5E"/>
    <w:rsid w:val="002C3A5E"/>
    <w:rsid w:val="003A1E89"/>
    <w:rsid w:val="006760A6"/>
    <w:rsid w:val="007A434B"/>
    <w:rsid w:val="00864BFB"/>
    <w:rsid w:val="00B8260D"/>
    <w:rsid w:val="00EF7424"/>
    <w:rsid w:val="141A3C20"/>
    <w:rsid w:val="15442692"/>
    <w:rsid w:val="1D1B737F"/>
    <w:rsid w:val="59E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AB46-7FD4-4F92-9985-533C29619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4072</Characters>
  <Lines>33</Lines>
  <Paragraphs>9</Paragraphs>
  <TotalTime>3</TotalTime>
  <ScaleCrop>false</ScaleCrop>
  <LinksUpToDate>false</LinksUpToDate>
  <CharactersWithSpaces>4817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2023-01-27T12:37:00Z</dcterms:created>
  <dc:creator>DANIELA TONIZZA DE ALMEIDA PR103827</dc:creator>
  <cp:lastModifiedBy>User</cp:lastModifiedBy>
  <dcterms:modified xsi:type="dcterms:W3CDTF">2023-01-27T13:22:04Z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C46C139EF680488BAB2C969AF27E28BB</vt:lpwstr>
  </property>
</Properties>
</file>