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Rule="auto"/>
        <w:ind w:left="119" w:firstLine="0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42"/>
          <w:szCs w:val="42"/>
          <w:rtl w:val="0"/>
        </w:rPr>
        <w:t xml:space="preserve">Folha de rosto </w:t>
      </w:r>
      <w:r w:rsidDel="00000000" w:rsidR="00000000" w:rsidRPr="00000000">
        <w:rPr>
          <w:rFonts w:ascii="Times New Roman" w:cs="Times New Roman" w:eastAsia="Times New Roman" w:hAnsi="Times New Roman"/>
          <w:sz w:val="42"/>
          <w:szCs w:val="42"/>
          <w:rtl w:val="0"/>
        </w:rPr>
        <w:t xml:space="preserve">Revista Interinstitucional Brasileira de Terapia Ocupacional (Revisbrato)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Rule="auto"/>
        <w:ind w:left="119" w:firstLine="0"/>
        <w:rPr>
          <w:rFonts w:ascii="Times New Roman" w:cs="Times New Roman" w:eastAsia="Times New Roman" w:hAnsi="Times New Roman"/>
          <w:color w:val="000000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Times New Roman" w:cs="Times New Roman" w:eastAsia="Times New Roman" w:hAnsi="Times New Roman"/>
          <w:color w:val="000000"/>
          <w:sz w:val="7"/>
          <w:szCs w:val="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134.0" w:type="dxa"/>
        <w:tblBorders>
          <w:top w:color="cccccc" w:space="0" w:sz="12" w:val="single"/>
          <w:left w:color="cccccc" w:space="0" w:sz="12" w:val="single"/>
          <w:bottom w:color="cccccc" w:space="0" w:sz="12" w:val="single"/>
          <w:right w:color="cccccc" w:space="0" w:sz="12" w:val="single"/>
          <w:insideH w:color="cccccc" w:space="0" w:sz="12" w:val="single"/>
          <w:insideV w:color="cccccc" w:space="0" w:sz="12" w:val="single"/>
        </w:tblBorders>
        <w:tblLayout w:type="fixed"/>
        <w:tblLook w:val="0000"/>
      </w:tblPr>
      <w:tblGrid>
        <w:gridCol w:w="4845"/>
        <w:gridCol w:w="5595"/>
        <w:tblGridChange w:id="0">
          <w:tblGrid>
            <w:gridCol w:w="4845"/>
            <w:gridCol w:w="5595"/>
          </w:tblGrid>
        </w:tblGridChange>
      </w:tblGrid>
      <w:tr>
        <w:trPr>
          <w:cantSplit w:val="0"/>
          <w:trHeight w:val="464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DOI</w:t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preenchimento pela revista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Título no idioma do artigo</w:t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TERRITORIALIZANDO AS EXPERIÊNCIAS JUVENIS ENTRE O PROJETO JUVENTUDE(S) E O SINTONIZANDO NA TRANSFORMAÇÃO.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Título abreviado no idioma do artigo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119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Utilizado no cabeçalho das páginas (até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10 palavras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TERRITORIALIZANDO AS EXPERIÊNCIAS JUVENIS.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Título traduzido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46" w:lineRule="auto"/>
              <w:ind w:left="119" w:right="840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Em Inglês 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spanhol, se o artigo estiver em Português. Em Português e Espanhol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o artigo estiver em Inglês ou em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Inglês e Português, se o artigo estiver em Espanhol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1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0"/>
                <w:szCs w:val="20"/>
                <w:shd w:fill="f8f9fa" w:val="clear"/>
                <w:rtl w:val="0"/>
              </w:rPr>
              <w:t xml:space="preserve">TERRITORIALIZING YOUTH EXPERIENCES BETWEEN THE YOUTH(S) PROJECT AND TUNING IN TRANSFORMATION.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1"/>
              <w:rPr>
                <w:rFonts w:ascii="Calibri" w:cs="Calibri" w:eastAsia="Calibri" w:hAnsi="Calibri"/>
                <w:color w:val="202124"/>
                <w:sz w:val="20"/>
                <w:szCs w:val="20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1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02124"/>
                <w:sz w:val="20"/>
                <w:szCs w:val="20"/>
                <w:shd w:fill="f8f9fa" w:val="clear"/>
                <w:rtl w:val="0"/>
              </w:rPr>
              <w:t xml:space="preserve">TERRITORIALIZAR LAS EXPERIENCIAS JÓVENES ENTRE EL PROYECTO JUVENTUDE(S) Y SINTONIZANDO EN LA TRANSFORMACIÓN.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2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Nomes dos autores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300" w:lineRule="auto"/>
              <w:ind w:left="119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Nome Primeiro Autor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, Nome Segundo Autor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, Nome Terceiro Autor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7" w:lineRule="auto"/>
              <w:ind w:left="119" w:right="1204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necessário utilize os símbolos abaixo.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Símbolos: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4" w:lineRule="auto"/>
              <w:ind w:left="119" w:firstLine="0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†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in memoriam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8" w:lineRule="auto"/>
              <w:ind w:left="119" w:firstLine="0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* autor para correspondência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42" w:lineRule="auto"/>
              <w:ind w:left="119" w:right="307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Lembre­-se: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Todos os autores devem preencher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e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 assinar a declar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ação de conflito de interesse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Beatriz Akemi Takeiti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Larissa Mazzotti Santamaria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3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Afiliações dos autores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46" w:lineRule="auto"/>
              <w:ind w:left="119" w:right="307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Incluir somente as instituições às quais o Autor manteve vínculo durante a execução do trabalho.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300" w:lineRule="auto"/>
              <w:ind w:left="119" w:right="117" w:firstLine="0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 Nome da Instituição, Departamento, Cidade, UF, País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300" w:lineRule="auto"/>
              <w:ind w:left="119" w:right="117" w:firstLine="0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2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Nome da Instituição, Departamento, Cidade, UF, País  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300" w:lineRule="auto"/>
              <w:ind w:left="119" w:right="117" w:firstLine="0"/>
              <w:jc w:val="both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 Nome da Instituição, Departamento, Cidade, UF, País</w:t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Exemplo: 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 Universidade Federal do Rio de Janeiro, Departamento de Terapia Ocupacional e Programa de Psicossociologia de Comunidades e Ecologia Social, EICOS, Rio de Janeiro, RJ, Brasil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 Centro de Orientação ao Adolescente de Campinas, COMEC, Campinas/SP e Programa de Pós-Graduação em Mestrado Profissional em Terapia Ocupacional e Inclusão Social, Universidade de São Paulo, USP, São Paulo, Brasil.</w:t>
            </w:r>
          </w:p>
        </w:tc>
      </w:tr>
      <w:tr>
        <w:trPr>
          <w:cantSplit w:val="0"/>
          <w:trHeight w:val="2233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Orcid dos autores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Exemplo: </w:t>
            </w:r>
          </w:p>
          <w:p w:rsidR="00000000" w:rsidDel="00000000" w:rsidP="00000000" w:rsidRDefault="00000000" w:rsidRPr="00000000" w14:paraId="00000028">
            <w:pPr>
              <w:spacing w:before="6" w:line="300" w:lineRule="auto"/>
              <w:ind w:left="119" w:right="117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ORCID AUTOR 1: </w:t>
            </w:r>
            <w:hyperlink r:id="rId7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http://orcid.org/número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ORCID AUTOR 2: </w:t>
            </w:r>
            <w:hyperlink r:id="rId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http://orcid.org/número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ORCID AUTOR 3: </w:t>
            </w:r>
            <w:hyperlink r:id="rId9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http://orcid.org/número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https://orcid.org/0000-0003-2847-0787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superscript"/>
                <w:rtl w:val="0"/>
              </w:rPr>
              <w:t xml:space="preserve">2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https://orcid.org/0000-0002-9350-1159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8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="246" w:lineRule="auto"/>
              <w:ind w:left="119" w:right="1801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Endereço para correspondência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Indicar: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39"/>
                <w:tab w:val="left" w:leader="none" w:pos="840"/>
              </w:tabs>
              <w:spacing w:line="203" w:lineRule="auto"/>
              <w:ind w:left="839" w:hanging="361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nome (idêntico à lista de autores)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39"/>
                <w:tab w:val="left" w:leader="none" w:pos="840"/>
              </w:tabs>
              <w:spacing w:before="6" w:lineRule="auto"/>
              <w:ind w:left="839" w:hanging="361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endereço postal completo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839"/>
                <w:tab w:val="left" w:leader="none" w:pos="840"/>
              </w:tabs>
              <w:spacing w:before="6" w:lineRule="auto"/>
              <w:ind w:left="839" w:hanging="361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e­mail</w:t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2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rtl w:val="0"/>
              </w:rPr>
              <w:t xml:space="preserve">Endereço para correspondência: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Beatriz Akemi Takeiti, Correspondente de Takeiti, Rua Prof. Rodolpho Paulo Rocco, s/n, Centro de Ciências da Saúde, Bloco K, Sala 17, Cidade Universitária, Ilha do Fundão, Rio de Janeiro, RJ. CEP: 21.941-617</w:t>
            </w:r>
          </w:p>
        </w:tc>
      </w:tr>
      <w:tr>
        <w:trPr>
          <w:cantSplit w:val="0"/>
          <w:trHeight w:val="1258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Informações suprimidas no texto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="246" w:lineRule="auto"/>
              <w:ind w:left="119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houver, use o exemplo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9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não houver, não declarar.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before="5" w:line="246" w:lineRule="auto"/>
              <w:ind w:left="119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“nada a declarar”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19" w:right="2792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Conflito de interesse: 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19" w:right="2792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houver, declarar.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19" w:right="307" w:firstLine="0"/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18"/>
                <w:szCs w:val="18"/>
                <w:rtl w:val="0"/>
              </w:rPr>
              <w:t xml:space="preserve">Se não houver, escreva: “Os autores declaram não haver conflitos de interesse.”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As autoras declaram não haver conflitos de interesse.</w:t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6" w:lineRule="auto"/>
              <w:ind w:left="119" w:right="2792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Agradecimentos: 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938"/>
              </w:tabs>
              <w:spacing w:line="246" w:lineRule="auto"/>
              <w:ind w:left="119" w:right="-123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houver, devem mencionar somente os nomes das pessoas ou órgãos institucionais, de forma sucinta.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9" w:lineRule="auto"/>
              <w:ind w:left="120" w:firstLine="0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Agradecemos a todos/as os/as jovens do Projeto Juventude(S) e do Sintonizando na Transformação pela participação e aos parceiros/as dos projetos.</w:t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6" w:line="246" w:lineRule="auto"/>
              <w:ind w:left="119" w:right="-123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Contribuição dos autores:</w:t>
            </w:r>
          </w:p>
          <w:p w:rsidR="00000000" w:rsidDel="00000000" w:rsidP="00000000" w:rsidRDefault="00000000" w:rsidRPr="00000000" w14:paraId="00000042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before="6" w:line="300" w:lineRule="auto"/>
              <w:ind w:left="119" w:right="117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Caso necessário veja outros papéis em: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 https://casrai.org/credit/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before="116" w:line="246" w:lineRule="auto"/>
              <w:ind w:left="119" w:right="2792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Exemplo: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Contribuição AUTOR 1: Participou da concepção do texto, organização das fontes, seleção das imagens, análise, redação e revisão.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before="6" w:line="300" w:lineRule="auto"/>
              <w:ind w:left="119" w:right="117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before="6" w:line="300" w:lineRule="auto"/>
              <w:ind w:right="117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Contribuição AUTOR 2: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 Participou da concepção do texto, organização das fontes, seleção das imagens, análise, redação e revisão.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before="6" w:line="300" w:lineRule="auto"/>
              <w:ind w:left="119" w:right="117" w:firstLine="0"/>
              <w:jc w:val="both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49">
            <w:pPr>
              <w:spacing w:before="116" w:lineRule="auto"/>
              <w:ind w:left="119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Fonte(s) de financiamento: </w:t>
            </w:r>
          </w:p>
          <w:p w:rsidR="00000000" w:rsidDel="00000000" w:rsidP="00000000" w:rsidRDefault="00000000" w:rsidRPr="00000000" w14:paraId="0000004A">
            <w:pPr>
              <w:spacing w:before="5" w:line="246" w:lineRule="auto"/>
              <w:ind w:left="11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 houver, use o exemplo, se não houver, não declarar.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4655"/>
              </w:tabs>
              <w:spacing w:before="3" w:line="246" w:lineRule="auto"/>
              <w:ind w:left="119" w:right="1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before="116" w:lineRule="auto"/>
              <w:ind w:left="1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Fonte de financiamento: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4655"/>
              </w:tabs>
              <w:spacing w:before="3" w:line="246" w:lineRule="auto"/>
              <w:ind w:left="119" w:right="16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4E">
            <w:pPr>
              <w:spacing w:before="116" w:lineRule="auto"/>
              <w:ind w:left="119" w:right="2792" w:firstLine="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Outras informações:</w:t>
            </w:r>
          </w:p>
          <w:p w:rsidR="00000000" w:rsidDel="00000000" w:rsidP="00000000" w:rsidRDefault="00000000" w:rsidRPr="00000000" w14:paraId="0000004F">
            <w:pPr>
              <w:widowControl w:val="1"/>
              <w:shd w:fill="eeece1" w:val="clear"/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I.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Mencionar Grupos de Pesquisa cadastrados no CNPq/CAPES e Programas de Pós-graduação (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stricto sensu)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(se houver).</w:t>
            </w:r>
          </w:p>
          <w:p w:rsidR="00000000" w:rsidDel="00000000" w:rsidP="00000000" w:rsidRDefault="00000000" w:rsidRPr="00000000" w14:paraId="00000050">
            <w:pPr>
              <w:widowControl w:val="1"/>
              <w:shd w:fill="eeece1" w:val="clear"/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II. Deve ser informado, se o manuscrito é parte de pesquisa e se o trabalho já foi apresentado, em sua totalidade ou parte, em eventos científicos.</w:t>
            </w:r>
          </w:p>
          <w:p w:rsidR="00000000" w:rsidDel="00000000" w:rsidP="00000000" w:rsidRDefault="00000000" w:rsidRPr="00000000" w14:paraId="00000051">
            <w:pPr>
              <w:widowControl w:val="1"/>
              <w:shd w:fill="eeece1" w:val="clear"/>
              <w:spacing w:after="240" w:before="24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III. Os(as) autores(as) deverão dispor a afirmação de que a contribuição é original e inédita e que o texto não está sendo avaliado para publicação por outra revista.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Programa de Pós-Graduação em Psicossociologia de Comunidades e Ecologia Social, EICOS, UFRJ e Programa de Pós-Graduação Mestrado Profissional em Terapia Ocupacional e Processos de Inclusão Social, USP, Brasil.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 contribuição é original e inédita e o texto não está sendo avaliado para publicação por outra revista.</w:t>
            </w:r>
          </w:p>
        </w:tc>
      </w:tr>
    </w:tbl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Helvetica Neue" w:cs="Helvetica Neue" w:eastAsia="Helvetica Neue" w:hAnsi="Helvetica Neue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280" w:top="720" w:left="600" w:right="6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39" w:hanging="357.9999999999999"/>
      </w:pPr>
      <w:rPr>
        <w:rFonts w:ascii="Helvetica Neue" w:cs="Helvetica Neue" w:eastAsia="Helvetica Neue" w:hAnsi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  <w:rPr/>
    </w:lvl>
    <w:lvl w:ilvl="2">
      <w:start w:val="1"/>
      <w:numFmt w:val="bullet"/>
      <w:lvlText w:val="•"/>
      <w:lvlJc w:val="left"/>
      <w:pPr>
        <w:ind w:left="1610" w:hanging="360"/>
      </w:pPr>
      <w:rPr/>
    </w:lvl>
    <w:lvl w:ilvl="3">
      <w:start w:val="1"/>
      <w:numFmt w:val="bullet"/>
      <w:lvlText w:val="•"/>
      <w:lvlJc w:val="left"/>
      <w:pPr>
        <w:ind w:left="1995" w:hanging="360"/>
      </w:pPr>
      <w:rPr/>
    </w:lvl>
    <w:lvl w:ilvl="4">
      <w:start w:val="1"/>
      <w:numFmt w:val="bullet"/>
      <w:lvlText w:val="•"/>
      <w:lvlJc w:val="left"/>
      <w:pPr>
        <w:ind w:left="2380" w:hanging="360"/>
      </w:pPr>
      <w:rPr/>
    </w:lvl>
    <w:lvl w:ilvl="5">
      <w:start w:val="1"/>
      <w:numFmt w:val="bullet"/>
      <w:lvlText w:val="•"/>
      <w:lvlJc w:val="left"/>
      <w:pPr>
        <w:ind w:left="2765" w:hanging="360"/>
      </w:pPr>
      <w:rPr/>
    </w:lvl>
    <w:lvl w:ilvl="6">
      <w:start w:val="1"/>
      <w:numFmt w:val="bullet"/>
      <w:lvlText w:val="•"/>
      <w:lvlJc w:val="left"/>
      <w:pPr>
        <w:ind w:left="3150" w:hanging="360"/>
      </w:pPr>
      <w:rPr/>
    </w:lvl>
    <w:lvl w:ilvl="7">
      <w:start w:val="1"/>
      <w:numFmt w:val="bullet"/>
      <w:lvlText w:val="•"/>
      <w:lvlJc w:val="left"/>
      <w:pPr>
        <w:ind w:left="3535" w:hanging="360"/>
      </w:pPr>
      <w:rPr/>
    </w:lvl>
    <w:lvl w:ilvl="8">
      <w:start w:val="1"/>
      <w:numFmt w:val="bullet"/>
      <w:lvlText w:val="•"/>
      <w:lvlJc w:val="left"/>
      <w:pPr>
        <w:ind w:left="392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Microsoft Sans Serif" w:cs="Microsoft Sans Serif" w:eastAsia="Microsoft Sans Serif" w:hAnsi="Microsoft Sans Serif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pPr>
      <w:spacing w:before="8"/>
    </w:pPr>
    <w:rPr>
      <w:rFonts w:ascii="Times New Roman" w:cs="Times New Roman" w:eastAsia="Times New Roman" w:hAnsi="Times New Roman"/>
      <w:sz w:val="42"/>
      <w:szCs w:val="42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before="116"/>
      <w:ind w:left="119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D2249F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D2249F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2249F"/>
    <w:rPr>
      <w:rFonts w:ascii="Microsoft Sans Serif" w:cs="Microsoft Sans Serif" w:eastAsia="Microsoft Sans Serif" w:hAnsi="Microsoft Sans Serif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D2249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casrai.org/credit/" TargetMode="External"/><Relationship Id="rId9" Type="http://schemas.openxmlformats.org/officeDocument/2006/relationships/hyperlink" Target="http://orcid.org/n%C3%BAmer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orcid.org/n%C3%BAmero" TargetMode="External"/><Relationship Id="rId8" Type="http://schemas.openxmlformats.org/officeDocument/2006/relationships/hyperlink" Target="http://orcid.org/n%C3%BAmer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SE51jibaV2OVobxqL6iMOgUSMQ==">AMUW2mURCwdI1HFbbFl7XCktW3d/6RbPTCl8uvxX0KWaM9OV23mbxHWYwd3DFhEz3Oy/PeEBo7Bj1u4gtIABpjj7Y3XFUeL61XYsBmQpFKU6H/RKccPgWs4=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2023-03-27T20:13:00Z</dcterms:created>
  <dc:creator>Carol Dantas</dc:creator>
</cp:coreProperties>
</file>