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5E36" w14:textId="60C4687A" w:rsidR="0051429B" w:rsidRDefault="00A76A6C" w:rsidP="00DA315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Caro(a) Editor(a),</w:t>
      </w:r>
    </w:p>
    <w:p w14:paraId="6C4C1C5F" w14:textId="77777777" w:rsidR="00DA3155" w:rsidRDefault="00DA3155" w:rsidP="00DA3155">
      <w:pPr>
        <w:spacing w:after="0" w:line="240" w:lineRule="auto"/>
        <w:jc w:val="both"/>
        <w:rPr>
          <w:rFonts w:ascii="Times New Roman" w:hAnsi="Times New Roman" w:cs="Times New Roman"/>
          <w:sz w:val="24"/>
          <w:szCs w:val="24"/>
        </w:rPr>
      </w:pPr>
    </w:p>
    <w:p w14:paraId="6C41386C" w14:textId="45C6EE6B" w:rsidR="00A76A6C" w:rsidRDefault="00A76A6C" w:rsidP="00DA315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Este trabalho </w:t>
      </w:r>
      <w:r w:rsidR="009161D5">
        <w:rPr>
          <w:rFonts w:ascii="Times New Roman" w:hAnsi="Times New Roman" w:cs="Times New Roman"/>
          <w:sz w:val="24"/>
          <w:szCs w:val="24"/>
        </w:rPr>
        <w:t>se encaixa no escopo “</w:t>
      </w:r>
      <w:proofErr w:type="spellStart"/>
      <w:r w:rsidR="009161D5" w:rsidRPr="009161D5">
        <w:rPr>
          <w:rFonts w:ascii="Times New Roman" w:hAnsi="Times New Roman" w:cs="Times New Roman"/>
          <w:b/>
          <w:bCs/>
          <w:sz w:val="24"/>
          <w:szCs w:val="24"/>
        </w:rPr>
        <w:t>Finance</w:t>
      </w:r>
      <w:proofErr w:type="spellEnd"/>
      <w:r w:rsidR="009161D5" w:rsidRPr="009161D5">
        <w:rPr>
          <w:rFonts w:ascii="Times New Roman" w:hAnsi="Times New Roman" w:cs="Times New Roman"/>
          <w:b/>
          <w:bCs/>
          <w:sz w:val="24"/>
          <w:szCs w:val="24"/>
        </w:rPr>
        <w:t xml:space="preserve"> </w:t>
      </w:r>
      <w:proofErr w:type="spellStart"/>
      <w:r w:rsidR="009161D5" w:rsidRPr="009161D5">
        <w:rPr>
          <w:rFonts w:ascii="Times New Roman" w:hAnsi="Times New Roman" w:cs="Times New Roman"/>
          <w:b/>
          <w:bCs/>
          <w:sz w:val="24"/>
          <w:szCs w:val="24"/>
        </w:rPr>
        <w:t>and</w:t>
      </w:r>
      <w:proofErr w:type="spellEnd"/>
      <w:r w:rsidR="009161D5" w:rsidRPr="009161D5">
        <w:rPr>
          <w:rFonts w:ascii="Times New Roman" w:hAnsi="Times New Roman" w:cs="Times New Roman"/>
          <w:b/>
          <w:bCs/>
          <w:sz w:val="24"/>
          <w:szCs w:val="24"/>
        </w:rPr>
        <w:t xml:space="preserve"> Capital </w:t>
      </w:r>
      <w:proofErr w:type="spellStart"/>
      <w:r w:rsidR="009161D5" w:rsidRPr="009161D5">
        <w:rPr>
          <w:rFonts w:ascii="Times New Roman" w:hAnsi="Times New Roman" w:cs="Times New Roman"/>
          <w:b/>
          <w:bCs/>
          <w:sz w:val="24"/>
          <w:szCs w:val="24"/>
        </w:rPr>
        <w:t>Markets</w:t>
      </w:r>
      <w:proofErr w:type="spellEnd"/>
      <w:r w:rsidR="009161D5">
        <w:rPr>
          <w:rFonts w:ascii="Times New Roman" w:hAnsi="Times New Roman" w:cs="Times New Roman"/>
          <w:sz w:val="24"/>
          <w:szCs w:val="24"/>
        </w:rPr>
        <w:t xml:space="preserve">” com o </w:t>
      </w:r>
      <w:r>
        <w:rPr>
          <w:rFonts w:ascii="Times New Roman" w:hAnsi="Times New Roman" w:cs="Times New Roman"/>
          <w:sz w:val="24"/>
          <w:szCs w:val="24"/>
        </w:rPr>
        <w:t>objetivo de analisar as</w:t>
      </w:r>
      <w:r w:rsidRPr="00A76A6C">
        <w:rPr>
          <w:rFonts w:ascii="Times New Roman" w:hAnsi="Times New Roman" w:cs="Times New Roman"/>
          <w:sz w:val="24"/>
          <w:szCs w:val="24"/>
        </w:rPr>
        <w:t xml:space="preserve"> operações de </w:t>
      </w:r>
      <w:proofErr w:type="spellStart"/>
      <w:r w:rsidRPr="004D23E4">
        <w:rPr>
          <w:rFonts w:ascii="Times New Roman" w:hAnsi="Times New Roman" w:cs="Times New Roman"/>
          <w:i/>
          <w:iCs/>
          <w:sz w:val="24"/>
          <w:szCs w:val="24"/>
        </w:rPr>
        <w:t>carry</w:t>
      </w:r>
      <w:proofErr w:type="spellEnd"/>
      <w:r w:rsidRPr="004D23E4">
        <w:rPr>
          <w:rFonts w:ascii="Times New Roman" w:hAnsi="Times New Roman" w:cs="Times New Roman"/>
          <w:i/>
          <w:iCs/>
          <w:sz w:val="24"/>
          <w:szCs w:val="24"/>
        </w:rPr>
        <w:t xml:space="preserve"> trade</w:t>
      </w:r>
      <w:r w:rsidRPr="00A76A6C">
        <w:rPr>
          <w:rFonts w:ascii="Times New Roman" w:hAnsi="Times New Roman" w:cs="Times New Roman"/>
          <w:sz w:val="24"/>
          <w:szCs w:val="24"/>
        </w:rPr>
        <w:t xml:space="preserve"> entre o Brasil e Estados Unidos, com foco no longo prazo (período de 1, 2, 3, 4 e 5 anos), que não é contemplado análises atualmente avaliadas em outros estudos.</w:t>
      </w:r>
    </w:p>
    <w:p w14:paraId="3DC96E12" w14:textId="0272B0B0" w:rsidR="00A76A6C" w:rsidRDefault="00A76A6C" w:rsidP="00DA315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principal lacuna que identificamos para iniciar o trabalho foi em relação as a</w:t>
      </w:r>
      <w:r w:rsidRPr="00A76A6C">
        <w:rPr>
          <w:rFonts w:ascii="Times New Roman" w:hAnsi="Times New Roman" w:cs="Times New Roman"/>
          <w:sz w:val="24"/>
          <w:szCs w:val="24"/>
        </w:rPr>
        <w:t>nálise</w:t>
      </w:r>
      <w:r>
        <w:rPr>
          <w:rFonts w:ascii="Times New Roman" w:hAnsi="Times New Roman" w:cs="Times New Roman"/>
          <w:sz w:val="24"/>
          <w:szCs w:val="24"/>
        </w:rPr>
        <w:t>s</w:t>
      </w:r>
      <w:r w:rsidRPr="00A76A6C">
        <w:rPr>
          <w:rFonts w:ascii="Times New Roman" w:hAnsi="Times New Roman" w:cs="Times New Roman"/>
          <w:sz w:val="24"/>
          <w:szCs w:val="24"/>
        </w:rPr>
        <w:t xml:space="preserve"> de operações de </w:t>
      </w:r>
      <w:proofErr w:type="spellStart"/>
      <w:r w:rsidRPr="004D23E4">
        <w:rPr>
          <w:rFonts w:ascii="Times New Roman" w:hAnsi="Times New Roman" w:cs="Times New Roman"/>
          <w:i/>
          <w:iCs/>
          <w:sz w:val="24"/>
          <w:szCs w:val="24"/>
        </w:rPr>
        <w:t>carry</w:t>
      </w:r>
      <w:proofErr w:type="spellEnd"/>
      <w:r w:rsidRPr="004D23E4">
        <w:rPr>
          <w:rFonts w:ascii="Times New Roman" w:hAnsi="Times New Roman" w:cs="Times New Roman"/>
          <w:i/>
          <w:iCs/>
          <w:sz w:val="24"/>
          <w:szCs w:val="24"/>
        </w:rPr>
        <w:t xml:space="preserve"> trade</w:t>
      </w:r>
      <w:r w:rsidRPr="00A76A6C">
        <w:rPr>
          <w:rFonts w:ascii="Times New Roman" w:hAnsi="Times New Roman" w:cs="Times New Roman"/>
          <w:sz w:val="24"/>
          <w:szCs w:val="24"/>
        </w:rPr>
        <w:t xml:space="preserve"> de longo prazo. Ademais, o estudo visa analisar a operação mesmo em momentos de instabilidade econômica no Brasil, com foco no período de 2000 – 2021 com janelas anuais de observações.</w:t>
      </w:r>
    </w:p>
    <w:p w14:paraId="04F0FED9" w14:textId="0D7C1E8C" w:rsidR="00A76A6C" w:rsidRDefault="00A76A6C" w:rsidP="00DA315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Desta forma, o trabalho se torna relevante não apenas pela ausência de estudos de longo prazo, mas por esta operação ser alvo de</w:t>
      </w:r>
      <w:r w:rsidRPr="00A76A6C">
        <w:rPr>
          <w:rFonts w:ascii="Times New Roman" w:hAnsi="Times New Roman" w:cs="Times New Roman"/>
          <w:sz w:val="24"/>
          <w:szCs w:val="24"/>
        </w:rPr>
        <w:t xml:space="preserve"> uma estratégia especulativa que vem sendo utilizada especialmente nos países emergentes e em particular nos países da América Latina desde a década de 90, que impacta diretamente na realidade do mercado brasileiro e no campo internacional.</w:t>
      </w:r>
    </w:p>
    <w:p w14:paraId="6DAC971B" w14:textId="5F320838" w:rsidR="00A76A6C" w:rsidRDefault="00A76A6C" w:rsidP="00DA315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 maneira adicional é importante apontar </w:t>
      </w:r>
      <w:r w:rsidR="00DA3155">
        <w:rPr>
          <w:rFonts w:ascii="Times New Roman" w:hAnsi="Times New Roman" w:cs="Times New Roman"/>
          <w:sz w:val="24"/>
          <w:szCs w:val="24"/>
        </w:rPr>
        <w:t>que este</w:t>
      </w:r>
      <w:r>
        <w:rPr>
          <w:rFonts w:ascii="Times New Roman" w:hAnsi="Times New Roman" w:cs="Times New Roman"/>
          <w:sz w:val="24"/>
          <w:szCs w:val="24"/>
        </w:rPr>
        <w:t xml:space="preserve"> estudo gera impacto na área pela p</w:t>
      </w:r>
      <w:r w:rsidRPr="00A76A6C">
        <w:rPr>
          <w:rFonts w:ascii="Times New Roman" w:hAnsi="Times New Roman" w:cs="Times New Roman"/>
          <w:sz w:val="24"/>
          <w:szCs w:val="24"/>
        </w:rPr>
        <w:t>ossibilidade de avaliação para análise de investimento de longo prazo, o que pode trazer benefícios para investidores, empresas e principalmente países emergentes que são o foco destas operações.</w:t>
      </w:r>
    </w:p>
    <w:p w14:paraId="12662AEB" w14:textId="56DEE311" w:rsidR="00A76A6C" w:rsidRDefault="00A76A6C" w:rsidP="00DA315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Em relação a metodologia, o</w:t>
      </w:r>
      <w:r w:rsidRPr="00A76A6C">
        <w:rPr>
          <w:rFonts w:ascii="Times New Roman" w:hAnsi="Times New Roman" w:cs="Times New Roman"/>
          <w:sz w:val="24"/>
          <w:szCs w:val="24"/>
        </w:rPr>
        <w:t xml:space="preserve"> modelo utilizado foi o mesmo destacado pela literatura do tema, ou seja, o modelo de paridade descoberta de taxa de juros. Foi utilizada uma regressão para rodar o modelo, testes estatísticos para avaliar as variáveis e o teste Wald para testar duas hipóteses, sendo a principal delas a hipótese de “eficiência”.</w:t>
      </w:r>
    </w:p>
    <w:p w14:paraId="39E7A2F1" w14:textId="35F6F94E" w:rsidR="00FC1CAB" w:rsidRDefault="00A76A6C" w:rsidP="00DA3155">
      <w:pPr>
        <w:spacing w:after="0" w:line="360" w:lineRule="auto"/>
        <w:ind w:firstLine="567"/>
        <w:jc w:val="both"/>
        <w:rPr>
          <w:rFonts w:ascii="Times New Roman" w:hAnsi="Times New Roman" w:cs="Times New Roman"/>
          <w:sz w:val="24"/>
          <w:szCs w:val="24"/>
        </w:rPr>
      </w:pPr>
      <w:r w:rsidRPr="00A76A6C">
        <w:rPr>
          <w:rFonts w:ascii="Times New Roman" w:hAnsi="Times New Roman" w:cs="Times New Roman"/>
          <w:sz w:val="24"/>
          <w:szCs w:val="24"/>
        </w:rPr>
        <w:t>Como principais resultados e contribuições, foi possível notar que</w:t>
      </w:r>
      <w:r w:rsidR="00D264CA">
        <w:rPr>
          <w:rFonts w:ascii="Times New Roman" w:hAnsi="Times New Roman" w:cs="Times New Roman"/>
          <w:sz w:val="24"/>
          <w:szCs w:val="24"/>
        </w:rPr>
        <w:t xml:space="preserve"> </w:t>
      </w:r>
      <w:r>
        <w:rPr>
          <w:rFonts w:ascii="Times New Roman" w:hAnsi="Times New Roman" w:cs="Times New Roman"/>
          <w:sz w:val="24"/>
          <w:szCs w:val="24"/>
        </w:rPr>
        <w:t>d</w:t>
      </w:r>
      <w:r w:rsidR="00D264CA" w:rsidRPr="00D264CA">
        <w:rPr>
          <w:rFonts w:ascii="Times New Roman" w:hAnsi="Times New Roman" w:cs="Times New Roman"/>
          <w:sz w:val="24"/>
          <w:szCs w:val="24"/>
        </w:rPr>
        <w:t xml:space="preserve">iferente do que é apontado, </w:t>
      </w:r>
      <w:r w:rsidR="00CD27AF">
        <w:rPr>
          <w:rFonts w:ascii="Times New Roman" w:hAnsi="Times New Roman" w:cs="Times New Roman"/>
          <w:sz w:val="24"/>
          <w:szCs w:val="24"/>
        </w:rPr>
        <w:t xml:space="preserve">verificou-se que </w:t>
      </w:r>
      <w:r w:rsidR="00D264CA" w:rsidRPr="00D264CA">
        <w:rPr>
          <w:rFonts w:ascii="Times New Roman" w:hAnsi="Times New Roman" w:cs="Times New Roman"/>
          <w:sz w:val="24"/>
          <w:szCs w:val="24"/>
        </w:rPr>
        <w:t>estas operações de caráter especulativo não deveriam ser concentradas apenas em períodos de curto ou curtíssimo prazo, mas também podem se avaliar períodos mais longos nestas duas economias analisadas. Os resultados indicaram lucro na operação para o período de 5 anos em toda a série e quando a série foi reduzida em janelas de t+1, também foi verificado lucratividade</w:t>
      </w:r>
      <w:r w:rsidR="00CD27AF">
        <w:rPr>
          <w:rFonts w:ascii="Times New Roman" w:hAnsi="Times New Roman" w:cs="Times New Roman"/>
          <w:sz w:val="24"/>
          <w:szCs w:val="24"/>
        </w:rPr>
        <w:t xml:space="preserve"> em períodos de longo prazo ao longo das janelas de análise</w:t>
      </w:r>
      <w:r w:rsidR="00D264CA" w:rsidRPr="00D264CA">
        <w:rPr>
          <w:rFonts w:ascii="Times New Roman" w:hAnsi="Times New Roman" w:cs="Times New Roman"/>
          <w:sz w:val="24"/>
          <w:szCs w:val="24"/>
        </w:rPr>
        <w:t>.</w:t>
      </w:r>
    </w:p>
    <w:p w14:paraId="0DEDBE84" w14:textId="74B2761D" w:rsidR="00A76A6C" w:rsidRDefault="00A76A6C" w:rsidP="00DA3155">
      <w:pPr>
        <w:spacing w:after="0" w:line="360" w:lineRule="auto"/>
        <w:jc w:val="both"/>
        <w:rPr>
          <w:rFonts w:ascii="Times New Roman" w:hAnsi="Times New Roman" w:cs="Times New Roman"/>
          <w:sz w:val="24"/>
          <w:szCs w:val="24"/>
        </w:rPr>
      </w:pPr>
    </w:p>
    <w:p w14:paraId="7D6A1E28" w14:textId="7BB5EE8B" w:rsidR="00A76A6C" w:rsidRDefault="00A76A6C" w:rsidP="00DA3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Grato desse já,</w:t>
      </w:r>
    </w:p>
    <w:p w14:paraId="0D8D453B" w14:textId="77777777" w:rsidR="00C24CAB" w:rsidRDefault="00C24CAB" w:rsidP="00DA3155">
      <w:pPr>
        <w:spacing w:after="0" w:line="360" w:lineRule="auto"/>
        <w:jc w:val="both"/>
        <w:rPr>
          <w:rFonts w:ascii="Times New Roman" w:hAnsi="Times New Roman" w:cs="Times New Roman"/>
          <w:sz w:val="24"/>
          <w:szCs w:val="24"/>
        </w:rPr>
      </w:pPr>
    </w:p>
    <w:p w14:paraId="036CA071" w14:textId="583C59AA" w:rsidR="00A76A6C" w:rsidRDefault="00A76A6C" w:rsidP="00C24C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 Dr. Paulo Jordão</w:t>
      </w:r>
    </w:p>
    <w:p w14:paraId="1E48A6E0" w14:textId="19E1A37B" w:rsidR="00A76A6C" w:rsidRDefault="00A76A6C" w:rsidP="00C24C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PPGA UNIGRANRIO</w:t>
      </w:r>
    </w:p>
    <w:sectPr w:rsidR="00A76A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AB"/>
    <w:rsid w:val="001B25E6"/>
    <w:rsid w:val="004D23E4"/>
    <w:rsid w:val="00511B54"/>
    <w:rsid w:val="006262CF"/>
    <w:rsid w:val="007347C4"/>
    <w:rsid w:val="009161D5"/>
    <w:rsid w:val="00A76A6C"/>
    <w:rsid w:val="00AF1F23"/>
    <w:rsid w:val="00C24CAB"/>
    <w:rsid w:val="00CD27AF"/>
    <w:rsid w:val="00D264CA"/>
    <w:rsid w:val="00D8277B"/>
    <w:rsid w:val="00DA3155"/>
    <w:rsid w:val="00DC4A5A"/>
    <w:rsid w:val="00FC1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A06E"/>
  <w15:chartTrackingRefBased/>
  <w15:docId w15:val="{A6AB93CF-2751-4D46-A2F1-CF7D254F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353</Words>
  <Characters>1841</Characters>
  <DocSecurity>0</DocSecurity>
  <Lines>35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2021-04-19T19:16:00Z</dcterms:created>
  <dcterms:modified xsi:type="dcterms:W3CDTF">2023-02-27T13:28:00Z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4241aab1af67160174e695743c8c856817346f216fe4f5cf3d0fc442bca4395b</vt:lpwstr>
  </property>
</Properties>
</file>