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233FC" w14:textId="6B97512C" w:rsidR="00700A04" w:rsidRPr="00700A04" w:rsidRDefault="00700A04" w:rsidP="0029414C">
      <w:pPr>
        <w:spacing w:before="120" w:after="120" w:line="240" w:lineRule="auto"/>
        <w:jc w:val="both"/>
        <w:rPr>
          <w:rFonts w:ascii="Times New Roman" w:hAnsi="Times New Roman" w:cs="Times New Roman"/>
          <w:i/>
          <w:iCs/>
          <w:sz w:val="24"/>
          <w:szCs w:val="24"/>
        </w:rPr>
      </w:pPr>
      <w:r w:rsidRPr="00700A04">
        <w:rPr>
          <w:rFonts w:ascii="Times New Roman" w:hAnsi="Times New Roman" w:cs="Times New Roman"/>
          <w:i/>
          <w:iCs/>
          <w:sz w:val="24"/>
          <w:szCs w:val="24"/>
        </w:rPr>
        <w:t>Título do artigo:</w:t>
      </w:r>
    </w:p>
    <w:p w14:paraId="065CC15A" w14:textId="39ED0CF3" w:rsidR="002D7107" w:rsidRDefault="002D7107" w:rsidP="0029414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DO ENSAIO AO ROMANCE</w:t>
      </w:r>
      <w:r w:rsidR="00095DB2">
        <w:rPr>
          <w:rFonts w:ascii="Times New Roman" w:hAnsi="Times New Roman" w:cs="Times New Roman"/>
          <w:sz w:val="24"/>
          <w:szCs w:val="24"/>
        </w:rPr>
        <w:t>: ROLAND BARTHES E A PREPARAÇÃO DO ROMANCE.</w:t>
      </w:r>
      <w:r>
        <w:rPr>
          <w:rFonts w:ascii="Times New Roman" w:hAnsi="Times New Roman" w:cs="Times New Roman"/>
          <w:sz w:val="24"/>
          <w:szCs w:val="24"/>
        </w:rPr>
        <w:t xml:space="preserve"> </w:t>
      </w:r>
    </w:p>
    <w:p w14:paraId="42864E47" w14:textId="77777777" w:rsidR="001E2BA6" w:rsidRDefault="001E2BA6" w:rsidP="00724DC7">
      <w:pPr>
        <w:spacing w:before="120" w:after="120" w:line="360" w:lineRule="auto"/>
        <w:jc w:val="both"/>
        <w:rPr>
          <w:rFonts w:ascii="Times New Roman" w:hAnsi="Times New Roman" w:cs="Times New Roman"/>
          <w:sz w:val="24"/>
          <w:szCs w:val="24"/>
        </w:rPr>
      </w:pPr>
    </w:p>
    <w:p w14:paraId="3BDDCBE5" w14:textId="46E3F126" w:rsidR="0029414C" w:rsidRPr="001E2BA6" w:rsidRDefault="001E2BA6" w:rsidP="001E2BA6">
      <w:pPr>
        <w:spacing w:before="120" w:after="120" w:line="360" w:lineRule="auto"/>
        <w:jc w:val="both"/>
        <w:rPr>
          <w:rFonts w:ascii="Times New Roman" w:hAnsi="Times New Roman" w:cs="Times New Roman"/>
          <w:i/>
          <w:iCs/>
          <w:sz w:val="24"/>
          <w:szCs w:val="24"/>
        </w:rPr>
      </w:pPr>
      <w:r w:rsidRPr="001E2BA6">
        <w:rPr>
          <w:rFonts w:ascii="Times New Roman" w:hAnsi="Times New Roman" w:cs="Times New Roman"/>
          <w:i/>
          <w:iCs/>
          <w:sz w:val="24"/>
          <w:szCs w:val="24"/>
        </w:rPr>
        <w:t>REFERÊNCIAS BIBLIOGRÁFICAS:</w:t>
      </w:r>
    </w:p>
    <w:p w14:paraId="180F1946" w14:textId="77777777" w:rsidR="001E2BA6" w:rsidRPr="003E55E2" w:rsidRDefault="001E2BA6" w:rsidP="007B79D2">
      <w:pPr>
        <w:spacing w:before="120" w:after="120" w:line="360" w:lineRule="auto"/>
        <w:jc w:val="both"/>
        <w:rPr>
          <w:rFonts w:ascii="Times New Roman" w:hAnsi="Times New Roman" w:cs="Times New Roman"/>
          <w:sz w:val="24"/>
          <w:szCs w:val="24"/>
        </w:rPr>
      </w:pPr>
      <w:r w:rsidRPr="003E55E2">
        <w:rPr>
          <w:rFonts w:ascii="Times New Roman" w:hAnsi="Times New Roman" w:cs="Times New Roman"/>
          <w:sz w:val="24"/>
          <w:szCs w:val="24"/>
        </w:rPr>
        <w:t xml:space="preserve">ADORNO, </w:t>
      </w:r>
      <w:r>
        <w:rPr>
          <w:rFonts w:ascii="Times New Roman" w:hAnsi="Times New Roman" w:cs="Times New Roman"/>
          <w:sz w:val="24"/>
          <w:szCs w:val="24"/>
        </w:rPr>
        <w:t xml:space="preserve">Theodor W. “O ensaio como forma” In: </w:t>
      </w:r>
      <w:r w:rsidRPr="00645939">
        <w:rPr>
          <w:rFonts w:ascii="Times New Roman" w:hAnsi="Times New Roman" w:cs="Times New Roman"/>
          <w:i/>
          <w:iCs/>
          <w:sz w:val="24"/>
          <w:szCs w:val="24"/>
        </w:rPr>
        <w:t>Notas de literatura I.</w:t>
      </w:r>
      <w:r>
        <w:rPr>
          <w:rFonts w:ascii="Times New Roman" w:hAnsi="Times New Roman" w:cs="Times New Roman"/>
          <w:sz w:val="24"/>
          <w:szCs w:val="24"/>
        </w:rPr>
        <w:t xml:space="preserve"> – São Paulo: Ed.34, </w:t>
      </w:r>
      <w:r w:rsidRPr="003E55E2">
        <w:rPr>
          <w:rFonts w:ascii="Times New Roman" w:hAnsi="Times New Roman" w:cs="Times New Roman"/>
          <w:sz w:val="24"/>
          <w:szCs w:val="24"/>
        </w:rPr>
        <w:t xml:space="preserve">2003. </w:t>
      </w:r>
    </w:p>
    <w:p w14:paraId="164955CB" w14:textId="77777777" w:rsidR="001E2BA6" w:rsidRPr="00A77AA2" w:rsidRDefault="001E2BA6" w:rsidP="007B79D2">
      <w:pPr>
        <w:spacing w:before="120" w:after="120" w:line="360" w:lineRule="auto"/>
        <w:jc w:val="both"/>
        <w:rPr>
          <w:rFonts w:ascii="Times New Roman" w:hAnsi="Times New Roman" w:cs="Times New Roman"/>
          <w:sz w:val="24"/>
          <w:szCs w:val="24"/>
        </w:rPr>
      </w:pPr>
      <w:r w:rsidRPr="00A77AA2">
        <w:rPr>
          <w:rFonts w:ascii="Times New Roman" w:hAnsi="Times New Roman" w:cs="Times New Roman"/>
          <w:sz w:val="24"/>
          <w:szCs w:val="24"/>
        </w:rPr>
        <w:t xml:space="preserve">BARTHES, Roland. </w:t>
      </w:r>
      <w:r w:rsidRPr="00A77AA2">
        <w:rPr>
          <w:rFonts w:ascii="Times New Roman" w:hAnsi="Times New Roman" w:cs="Times New Roman"/>
          <w:i/>
          <w:iCs/>
          <w:sz w:val="24"/>
          <w:szCs w:val="24"/>
        </w:rPr>
        <w:t>A preparação do romance I: da vida à obra.</w:t>
      </w:r>
      <w:r w:rsidRPr="00A77AA2">
        <w:rPr>
          <w:rFonts w:ascii="Times New Roman" w:hAnsi="Times New Roman" w:cs="Times New Roman"/>
          <w:sz w:val="24"/>
          <w:szCs w:val="24"/>
        </w:rPr>
        <w:t xml:space="preserve"> – São Paulo: Martins Fontes, 2005. </w:t>
      </w:r>
    </w:p>
    <w:p w14:paraId="7241533B" w14:textId="77777777" w:rsidR="00C74A94" w:rsidRDefault="001E2BA6" w:rsidP="007B79D2">
      <w:pPr>
        <w:spacing w:before="120" w:after="120" w:line="360" w:lineRule="auto"/>
        <w:jc w:val="both"/>
        <w:rPr>
          <w:rFonts w:ascii="Times New Roman" w:hAnsi="Times New Roman" w:cs="Times New Roman"/>
          <w:sz w:val="24"/>
          <w:szCs w:val="24"/>
        </w:rPr>
      </w:pPr>
      <w:r w:rsidRPr="00A77AA2">
        <w:rPr>
          <w:rFonts w:ascii="Times New Roman" w:hAnsi="Times New Roman" w:cs="Times New Roman"/>
          <w:sz w:val="24"/>
          <w:szCs w:val="24"/>
        </w:rPr>
        <w:t xml:space="preserve">________________. </w:t>
      </w:r>
      <w:r w:rsidRPr="00C74A94">
        <w:rPr>
          <w:rFonts w:ascii="Times New Roman" w:hAnsi="Times New Roman" w:cs="Times New Roman"/>
          <w:i/>
          <w:iCs/>
          <w:sz w:val="24"/>
          <w:szCs w:val="24"/>
        </w:rPr>
        <w:t>A preparação do romance II: a obra como vontade.</w:t>
      </w:r>
      <w:r w:rsidRPr="00A77AA2">
        <w:rPr>
          <w:rFonts w:ascii="Times New Roman" w:hAnsi="Times New Roman" w:cs="Times New Roman"/>
          <w:sz w:val="24"/>
          <w:szCs w:val="24"/>
        </w:rPr>
        <w:t xml:space="preserve"> – São Paulo: Martins Fontes, 2005[1].</w:t>
      </w:r>
    </w:p>
    <w:p w14:paraId="166D0B8A" w14:textId="7576C0C7" w:rsidR="001E2BA6" w:rsidRPr="00C74A94" w:rsidRDefault="001E2BA6" w:rsidP="007B79D2">
      <w:pPr>
        <w:spacing w:before="120" w:after="120" w:line="360" w:lineRule="auto"/>
        <w:jc w:val="both"/>
        <w:rPr>
          <w:rFonts w:ascii="Times New Roman" w:hAnsi="Times New Roman" w:cs="Times New Roman"/>
          <w:sz w:val="24"/>
          <w:szCs w:val="24"/>
        </w:rPr>
      </w:pPr>
      <w:r w:rsidRPr="008D6D06">
        <w:rPr>
          <w:rFonts w:ascii="Times New Roman" w:hAnsi="Times New Roman" w:cs="Times New Roman"/>
          <w:sz w:val="24"/>
          <w:szCs w:val="24"/>
        </w:rPr>
        <w:t xml:space="preserve"> </w:t>
      </w:r>
      <w:r w:rsidR="00C74A94" w:rsidRPr="008D6D06">
        <w:rPr>
          <w:rFonts w:ascii="Times New Roman" w:hAnsi="Times New Roman" w:cs="Times New Roman"/>
          <w:sz w:val="24"/>
          <w:szCs w:val="24"/>
        </w:rPr>
        <w:t xml:space="preserve">________________. </w:t>
      </w:r>
      <w:r w:rsidR="00C74A94" w:rsidRPr="00C74A94">
        <w:rPr>
          <w:rFonts w:ascii="Times New Roman" w:hAnsi="Times New Roman" w:cs="Times New Roman"/>
          <w:i/>
          <w:iCs/>
          <w:sz w:val="24"/>
          <w:szCs w:val="24"/>
        </w:rPr>
        <w:t>Roland Barthes por Roland Barthes.</w:t>
      </w:r>
      <w:r w:rsidR="00C74A94" w:rsidRPr="00C74A94">
        <w:rPr>
          <w:rFonts w:ascii="Times New Roman" w:hAnsi="Times New Roman" w:cs="Times New Roman"/>
          <w:sz w:val="24"/>
          <w:szCs w:val="24"/>
        </w:rPr>
        <w:t xml:space="preserve"> – São Paulo</w:t>
      </w:r>
      <w:r w:rsidR="00C74A94">
        <w:rPr>
          <w:rFonts w:ascii="Times New Roman" w:hAnsi="Times New Roman" w:cs="Times New Roman"/>
          <w:sz w:val="24"/>
          <w:szCs w:val="24"/>
        </w:rPr>
        <w:t xml:space="preserve">: Estação Liberdade, 2003. </w:t>
      </w:r>
    </w:p>
    <w:p w14:paraId="706068D9" w14:textId="77777777" w:rsidR="001E2BA6" w:rsidRPr="00A77AA2" w:rsidRDefault="001E2BA6" w:rsidP="007B79D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BLANCHOT, Maurice. </w:t>
      </w:r>
      <w:r w:rsidRPr="00BA0876">
        <w:rPr>
          <w:rFonts w:ascii="Times New Roman" w:hAnsi="Times New Roman" w:cs="Times New Roman"/>
          <w:i/>
          <w:iCs/>
          <w:sz w:val="24"/>
          <w:szCs w:val="24"/>
        </w:rPr>
        <w:t>O livro por vir.</w:t>
      </w:r>
      <w:r>
        <w:rPr>
          <w:rFonts w:ascii="Times New Roman" w:hAnsi="Times New Roman" w:cs="Times New Roman"/>
          <w:sz w:val="24"/>
          <w:szCs w:val="24"/>
        </w:rPr>
        <w:t xml:space="preserve"> – São Paulo: Martins Fontes, 2005. </w:t>
      </w:r>
    </w:p>
    <w:p w14:paraId="5BAE6A24" w14:textId="77777777" w:rsidR="00684539" w:rsidRDefault="001E2BA6" w:rsidP="007B79D2">
      <w:pPr>
        <w:spacing w:before="120" w:after="120" w:line="360" w:lineRule="auto"/>
        <w:jc w:val="both"/>
        <w:rPr>
          <w:rFonts w:ascii="Times New Roman" w:hAnsi="Times New Roman"/>
          <w:sz w:val="24"/>
          <w:szCs w:val="24"/>
        </w:rPr>
      </w:pPr>
      <w:bookmarkStart w:id="0" w:name="_Hlk32349021"/>
      <w:r w:rsidRPr="00645939">
        <w:rPr>
          <w:rFonts w:ascii="Times New Roman" w:hAnsi="Times New Roman"/>
          <w:sz w:val="24"/>
          <w:szCs w:val="24"/>
        </w:rPr>
        <w:t xml:space="preserve">ECO, Umberto. </w:t>
      </w:r>
      <w:r w:rsidRPr="00645939">
        <w:rPr>
          <w:rFonts w:ascii="Times New Roman" w:hAnsi="Times New Roman"/>
          <w:i/>
          <w:sz w:val="24"/>
          <w:szCs w:val="24"/>
        </w:rPr>
        <w:t>Obra aberta: forma e indeterminação nas poéticas contemporâneas.</w:t>
      </w:r>
      <w:r w:rsidRPr="00645939">
        <w:rPr>
          <w:rFonts w:ascii="Times New Roman" w:hAnsi="Times New Roman"/>
          <w:sz w:val="24"/>
          <w:szCs w:val="24"/>
        </w:rPr>
        <w:t xml:space="preserve"> – São Paulo: Perspectiva, 2008.</w:t>
      </w:r>
    </w:p>
    <w:bookmarkEnd w:id="0"/>
    <w:p w14:paraId="3B791355" w14:textId="25BCEBCA" w:rsidR="001E2BA6" w:rsidRPr="00766901" w:rsidRDefault="001E2BA6" w:rsidP="007B79D2">
      <w:pPr>
        <w:spacing w:before="120" w:after="120" w:line="360" w:lineRule="auto"/>
        <w:jc w:val="both"/>
        <w:rPr>
          <w:rFonts w:ascii="Times New Roman" w:hAnsi="Times New Roman"/>
          <w:sz w:val="24"/>
          <w:szCs w:val="24"/>
          <w:lang w:val="en-US"/>
        </w:rPr>
      </w:pPr>
      <w:r w:rsidRPr="00766901">
        <w:rPr>
          <w:rFonts w:ascii="Times New Roman" w:hAnsi="Times New Roman" w:cs="Times New Roman"/>
          <w:sz w:val="24"/>
          <w:szCs w:val="24"/>
          <w:lang w:val="en-US"/>
        </w:rPr>
        <w:t>GIDE, André. Journal: tome I (1887-1925). – Paris: Gallimard, 1996.</w:t>
      </w:r>
    </w:p>
    <w:p w14:paraId="2EE774F4" w14:textId="77777777" w:rsidR="001E2BA6" w:rsidRPr="00645939" w:rsidRDefault="001E2BA6" w:rsidP="007B79D2">
      <w:pPr>
        <w:spacing w:before="120" w:after="120" w:line="360" w:lineRule="auto"/>
        <w:jc w:val="both"/>
        <w:rPr>
          <w:rFonts w:ascii="Times New Roman" w:eastAsia="Times New Roman" w:hAnsi="Times New Roman"/>
          <w:sz w:val="24"/>
          <w:szCs w:val="24"/>
          <w:lang w:eastAsia="pt-BR"/>
        </w:rPr>
      </w:pPr>
      <w:r w:rsidRPr="00645939">
        <w:rPr>
          <w:rFonts w:ascii="Times New Roman" w:eastAsia="Times New Roman" w:hAnsi="Times New Roman"/>
          <w:sz w:val="24"/>
          <w:szCs w:val="24"/>
          <w:lang w:eastAsia="pt-BR"/>
        </w:rPr>
        <w:t xml:space="preserve">KRISTEVA, Julia. </w:t>
      </w:r>
      <w:r w:rsidRPr="00645939">
        <w:rPr>
          <w:rFonts w:ascii="Times New Roman" w:eastAsia="Times New Roman" w:hAnsi="Times New Roman"/>
          <w:i/>
          <w:sz w:val="24"/>
          <w:szCs w:val="24"/>
          <w:lang w:eastAsia="pt-BR"/>
        </w:rPr>
        <w:t>Introdução à semanálise</w:t>
      </w:r>
      <w:r w:rsidRPr="00645939">
        <w:rPr>
          <w:rFonts w:ascii="Times New Roman" w:eastAsia="Times New Roman" w:hAnsi="Times New Roman"/>
          <w:sz w:val="24"/>
          <w:szCs w:val="24"/>
          <w:lang w:eastAsia="pt-BR"/>
        </w:rPr>
        <w:t xml:space="preserve">. </w:t>
      </w:r>
      <w:r w:rsidRPr="00645939">
        <w:rPr>
          <w:rFonts w:ascii="Times New Roman" w:hAnsi="Times New Roman"/>
          <w:sz w:val="24"/>
          <w:szCs w:val="24"/>
        </w:rPr>
        <w:t xml:space="preserve">– </w:t>
      </w:r>
      <w:r w:rsidRPr="00645939">
        <w:rPr>
          <w:rFonts w:ascii="Times New Roman" w:eastAsia="Times New Roman" w:hAnsi="Times New Roman"/>
          <w:sz w:val="24"/>
          <w:szCs w:val="24"/>
          <w:lang w:eastAsia="pt-BR"/>
        </w:rPr>
        <w:t xml:space="preserve">São Paulo: Perspectiva, 1974. </w:t>
      </w:r>
    </w:p>
    <w:p w14:paraId="007E7CA7" w14:textId="77777777" w:rsidR="001E2BA6" w:rsidRPr="00645939" w:rsidRDefault="001E2BA6" w:rsidP="007B79D2">
      <w:pPr>
        <w:spacing w:before="120" w:after="120" w:line="360" w:lineRule="auto"/>
        <w:jc w:val="both"/>
        <w:rPr>
          <w:rFonts w:ascii="Times New Roman" w:hAnsi="Times New Roman" w:cs="Times New Roman"/>
          <w:sz w:val="24"/>
          <w:szCs w:val="24"/>
        </w:rPr>
      </w:pPr>
      <w:r w:rsidRPr="00724DC7">
        <w:rPr>
          <w:rFonts w:ascii="Times New Roman" w:hAnsi="Times New Roman" w:cs="Times New Roman"/>
          <w:sz w:val="24"/>
          <w:szCs w:val="24"/>
        </w:rPr>
        <w:t xml:space="preserve">MALLARMÉ, Stéphane. </w:t>
      </w:r>
      <w:r w:rsidRPr="00645939">
        <w:rPr>
          <w:rFonts w:ascii="Times New Roman" w:hAnsi="Times New Roman" w:cs="Times New Roman"/>
          <w:i/>
          <w:iCs/>
          <w:sz w:val="24"/>
          <w:szCs w:val="24"/>
        </w:rPr>
        <w:t>Oeuvres complètes.</w:t>
      </w:r>
      <w:r w:rsidRPr="00645939">
        <w:rPr>
          <w:rFonts w:ascii="Times New Roman" w:hAnsi="Times New Roman" w:cs="Times New Roman"/>
          <w:sz w:val="24"/>
          <w:szCs w:val="24"/>
        </w:rPr>
        <w:t xml:space="preserve"> – Paris: Gallirmad [Bibliothèque de la Pléiade], 1974. </w:t>
      </w:r>
    </w:p>
    <w:p w14:paraId="0F80B523" w14:textId="77777777" w:rsidR="001E2BA6" w:rsidRPr="00645939" w:rsidRDefault="001E2BA6" w:rsidP="007B79D2">
      <w:pPr>
        <w:spacing w:before="120" w:after="120" w:line="360" w:lineRule="auto"/>
        <w:jc w:val="both"/>
        <w:rPr>
          <w:rFonts w:ascii="Times New Roman" w:hAnsi="Times New Roman"/>
          <w:sz w:val="24"/>
          <w:szCs w:val="24"/>
          <w:lang w:val="en-US"/>
        </w:rPr>
      </w:pPr>
      <w:r w:rsidRPr="00645939">
        <w:rPr>
          <w:rFonts w:ascii="Times New Roman" w:hAnsi="Times New Roman"/>
          <w:sz w:val="24"/>
          <w:szCs w:val="24"/>
          <w:lang w:val="en-US"/>
        </w:rPr>
        <w:t xml:space="preserve">SCHERER, Jacques. </w:t>
      </w:r>
      <w:r w:rsidRPr="00645939">
        <w:rPr>
          <w:rFonts w:ascii="Times New Roman" w:hAnsi="Times New Roman"/>
          <w:i/>
          <w:sz w:val="24"/>
          <w:szCs w:val="24"/>
          <w:lang w:val="en-US"/>
        </w:rPr>
        <w:t xml:space="preserve">Le Livre de </w:t>
      </w:r>
      <w:proofErr w:type="spellStart"/>
      <w:r w:rsidRPr="00645939">
        <w:rPr>
          <w:rFonts w:ascii="Times New Roman" w:hAnsi="Times New Roman"/>
          <w:i/>
          <w:sz w:val="24"/>
          <w:szCs w:val="24"/>
          <w:lang w:val="en-US"/>
        </w:rPr>
        <w:t>Mallarmé</w:t>
      </w:r>
      <w:proofErr w:type="spellEnd"/>
      <w:r w:rsidRPr="00645939">
        <w:rPr>
          <w:rFonts w:ascii="Times New Roman" w:hAnsi="Times New Roman"/>
          <w:i/>
          <w:sz w:val="24"/>
          <w:szCs w:val="24"/>
          <w:lang w:val="en-US"/>
        </w:rPr>
        <w:t>.</w:t>
      </w:r>
      <w:r w:rsidRPr="00645939">
        <w:rPr>
          <w:rFonts w:ascii="Times New Roman" w:hAnsi="Times New Roman"/>
          <w:sz w:val="24"/>
          <w:szCs w:val="24"/>
          <w:lang w:val="en-US"/>
        </w:rPr>
        <w:t xml:space="preserve"> – Paris: Gallimard, 1957. (Collection Blanche). </w:t>
      </w:r>
    </w:p>
    <w:p w14:paraId="57B1C878" w14:textId="77777777" w:rsidR="001E2BA6" w:rsidRPr="00121CD9" w:rsidRDefault="001E2BA6" w:rsidP="007B79D2">
      <w:pPr>
        <w:spacing w:before="120" w:after="120" w:line="360" w:lineRule="auto"/>
        <w:jc w:val="both"/>
        <w:rPr>
          <w:rFonts w:ascii="Times New Roman" w:hAnsi="Times New Roman" w:cs="Times New Roman"/>
          <w:sz w:val="24"/>
          <w:szCs w:val="24"/>
        </w:rPr>
      </w:pPr>
      <w:r w:rsidRPr="00121CD9">
        <w:rPr>
          <w:rFonts w:ascii="Times New Roman" w:hAnsi="Times New Roman" w:cs="Times New Roman"/>
          <w:sz w:val="24"/>
          <w:szCs w:val="24"/>
        </w:rPr>
        <w:t xml:space="preserve">STAROBINSKI, Jean. “É possível definir o ensaio?” </w:t>
      </w:r>
      <w:r w:rsidRPr="00121CD9">
        <w:rPr>
          <w:rFonts w:ascii="Times New Roman" w:hAnsi="Times New Roman"/>
          <w:sz w:val="24"/>
          <w:szCs w:val="24"/>
        </w:rPr>
        <w:t xml:space="preserve">in: </w:t>
      </w:r>
      <w:r w:rsidRPr="00121CD9">
        <w:rPr>
          <w:rFonts w:ascii="Times New Roman" w:hAnsi="Times New Roman"/>
          <w:i/>
          <w:sz w:val="24"/>
          <w:szCs w:val="24"/>
        </w:rPr>
        <w:t>Doze ensaios sobre o ensaio \ antologia Serrote.</w:t>
      </w:r>
      <w:r w:rsidRPr="00121CD9">
        <w:rPr>
          <w:rFonts w:ascii="Times New Roman" w:hAnsi="Times New Roman"/>
          <w:sz w:val="24"/>
          <w:szCs w:val="24"/>
        </w:rPr>
        <w:t xml:space="preserve"> – São Paulo: IMS, 2018.</w:t>
      </w:r>
    </w:p>
    <w:p w14:paraId="5A64973F" w14:textId="77777777" w:rsidR="001E2BA6" w:rsidRPr="003E55E2" w:rsidRDefault="001E2BA6" w:rsidP="007B79D2">
      <w:pPr>
        <w:spacing w:before="120" w:after="120" w:line="360" w:lineRule="auto"/>
        <w:jc w:val="both"/>
        <w:rPr>
          <w:rFonts w:ascii="Times New Roman" w:hAnsi="Times New Roman" w:cs="Times New Roman"/>
          <w:sz w:val="24"/>
          <w:szCs w:val="24"/>
        </w:rPr>
      </w:pPr>
      <w:r w:rsidRPr="00645939">
        <w:rPr>
          <w:rFonts w:ascii="Times New Roman" w:hAnsi="Times New Roman" w:cs="Times New Roman"/>
          <w:sz w:val="24"/>
          <w:szCs w:val="24"/>
        </w:rPr>
        <w:t>TODOROV, Tzvetan. “A leitura como</w:t>
      </w:r>
      <w:r w:rsidRPr="003E55E2">
        <w:rPr>
          <w:rFonts w:ascii="Times New Roman" w:hAnsi="Times New Roman" w:cs="Times New Roman"/>
          <w:sz w:val="24"/>
          <w:szCs w:val="24"/>
        </w:rPr>
        <w:t xml:space="preserve"> construção” In: </w:t>
      </w:r>
      <w:r w:rsidRPr="003E55E2">
        <w:rPr>
          <w:rFonts w:ascii="Times New Roman" w:hAnsi="Times New Roman" w:cs="Times New Roman"/>
          <w:i/>
          <w:iCs/>
          <w:sz w:val="24"/>
          <w:szCs w:val="24"/>
        </w:rPr>
        <w:t>Os gêneros do discurso.</w:t>
      </w:r>
      <w:r w:rsidRPr="003E55E2">
        <w:rPr>
          <w:rFonts w:ascii="Times New Roman" w:hAnsi="Times New Roman" w:cs="Times New Roman"/>
          <w:sz w:val="24"/>
          <w:szCs w:val="24"/>
        </w:rPr>
        <w:t xml:space="preserve"> – São Paulo: Editora Unesp, 2018.  </w:t>
      </w:r>
    </w:p>
    <w:p w14:paraId="2BAE1FAD" w14:textId="55AFD373" w:rsidR="001E2BA6" w:rsidRDefault="001E2BA6" w:rsidP="00724DC7">
      <w:pPr>
        <w:spacing w:before="120" w:after="120" w:line="360" w:lineRule="auto"/>
        <w:jc w:val="both"/>
        <w:rPr>
          <w:rFonts w:ascii="Times New Roman" w:hAnsi="Times New Roman" w:cs="Times New Roman"/>
          <w:sz w:val="24"/>
          <w:szCs w:val="24"/>
        </w:rPr>
      </w:pPr>
    </w:p>
    <w:p w14:paraId="54B3CDE9" w14:textId="77777777" w:rsidR="00700A04" w:rsidRDefault="00700A04" w:rsidP="00724DC7">
      <w:pPr>
        <w:spacing w:before="120" w:after="120" w:line="360" w:lineRule="auto"/>
        <w:jc w:val="both"/>
        <w:rPr>
          <w:rFonts w:ascii="Times New Roman" w:hAnsi="Times New Roman" w:cs="Times New Roman"/>
          <w:sz w:val="24"/>
          <w:szCs w:val="24"/>
        </w:rPr>
      </w:pPr>
    </w:p>
    <w:p w14:paraId="6A265256" w14:textId="5B318AD4" w:rsidR="0029414C" w:rsidRPr="001E2BA6" w:rsidRDefault="001E2BA6" w:rsidP="00724DC7">
      <w:pPr>
        <w:spacing w:before="120" w:after="120" w:line="360" w:lineRule="auto"/>
        <w:jc w:val="both"/>
        <w:rPr>
          <w:rFonts w:ascii="Times New Roman" w:hAnsi="Times New Roman" w:cs="Times New Roman"/>
          <w:i/>
          <w:iCs/>
          <w:sz w:val="24"/>
          <w:szCs w:val="24"/>
        </w:rPr>
      </w:pPr>
      <w:r w:rsidRPr="001E2BA6">
        <w:rPr>
          <w:rFonts w:ascii="Times New Roman" w:hAnsi="Times New Roman" w:cs="Times New Roman"/>
          <w:i/>
          <w:iCs/>
          <w:sz w:val="24"/>
          <w:szCs w:val="24"/>
        </w:rPr>
        <w:lastRenderedPageBreak/>
        <w:t>RESUMO:</w:t>
      </w:r>
    </w:p>
    <w:p w14:paraId="1EC8B2C2" w14:textId="1F0A346E" w:rsidR="001E2BA6" w:rsidRPr="007B79D2" w:rsidRDefault="001E2BA6" w:rsidP="00724DC7">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Como pretendemos analisar neste artigo, em </w:t>
      </w:r>
      <w:r w:rsidRPr="00813ABE">
        <w:rPr>
          <w:rFonts w:ascii="Times New Roman" w:hAnsi="Times New Roman" w:cs="Times New Roman"/>
          <w:i/>
          <w:iCs/>
          <w:sz w:val="24"/>
          <w:szCs w:val="24"/>
        </w:rPr>
        <w:t>A preparação do romance</w:t>
      </w:r>
      <w:r w:rsidR="007B79D2">
        <w:rPr>
          <w:rFonts w:ascii="Times New Roman" w:hAnsi="Times New Roman" w:cs="Times New Roman"/>
          <w:i/>
          <w:iCs/>
          <w:sz w:val="24"/>
          <w:szCs w:val="24"/>
        </w:rPr>
        <w:t xml:space="preserve"> </w:t>
      </w:r>
      <w:r w:rsidR="007B79D2">
        <w:rPr>
          <w:rFonts w:ascii="Times New Roman" w:hAnsi="Times New Roman" w:cs="Times New Roman"/>
          <w:sz w:val="24"/>
          <w:szCs w:val="24"/>
        </w:rPr>
        <w:t>(projeto de romance composto de</w:t>
      </w:r>
      <w:r w:rsidR="007B79D2" w:rsidRPr="001E2BA6">
        <w:rPr>
          <w:rFonts w:ascii="Times New Roman" w:hAnsi="Times New Roman" w:cs="Times New Roman"/>
          <w:sz w:val="24"/>
          <w:szCs w:val="24"/>
        </w:rPr>
        <w:t xml:space="preserve"> </w:t>
      </w:r>
      <w:r w:rsidR="007B79D2">
        <w:rPr>
          <w:rFonts w:ascii="Times New Roman" w:hAnsi="Times New Roman" w:cs="Times New Roman"/>
          <w:sz w:val="24"/>
          <w:szCs w:val="24"/>
        </w:rPr>
        <w:t>notas, anotações e esboços de textos que compuseram o último curso de Barthes ministrado no Collège de France, entre 1977 a 1980)</w:t>
      </w:r>
      <w:r>
        <w:rPr>
          <w:rFonts w:ascii="Times New Roman" w:hAnsi="Times New Roman" w:cs="Times New Roman"/>
          <w:sz w:val="24"/>
          <w:szCs w:val="24"/>
        </w:rPr>
        <w:t xml:space="preserve">, Roland Barthes projeta </w:t>
      </w:r>
      <w:r w:rsidR="007B79D2">
        <w:rPr>
          <w:rFonts w:ascii="Times New Roman" w:hAnsi="Times New Roman" w:cs="Times New Roman"/>
          <w:sz w:val="24"/>
          <w:szCs w:val="24"/>
        </w:rPr>
        <w:t>n</w:t>
      </w:r>
      <w:r>
        <w:rPr>
          <w:rFonts w:ascii="Times New Roman" w:hAnsi="Times New Roman" w:cs="Times New Roman"/>
          <w:sz w:val="24"/>
          <w:szCs w:val="24"/>
        </w:rPr>
        <w:t xml:space="preserve">a linguagem ensaística uma poética iniciática de potencial escrituração do romance. Nesse sentido, </w:t>
      </w:r>
      <w:r w:rsidRPr="004F6C8C">
        <w:rPr>
          <w:rFonts w:ascii="Times New Roman" w:hAnsi="Times New Roman" w:cs="Times New Roman"/>
          <w:i/>
          <w:iCs/>
          <w:sz w:val="24"/>
          <w:szCs w:val="24"/>
        </w:rPr>
        <w:t>A preparação do romance</w:t>
      </w:r>
      <w:r>
        <w:rPr>
          <w:rFonts w:ascii="Times New Roman" w:hAnsi="Times New Roman" w:cs="Times New Roman"/>
          <w:sz w:val="24"/>
          <w:szCs w:val="24"/>
        </w:rPr>
        <w:t xml:space="preserve">  pode ser analisad</w:t>
      </w:r>
      <w:r w:rsidR="007B79D2">
        <w:rPr>
          <w:rFonts w:ascii="Times New Roman" w:hAnsi="Times New Roman" w:cs="Times New Roman"/>
          <w:sz w:val="24"/>
          <w:szCs w:val="24"/>
        </w:rPr>
        <w:t>a</w:t>
      </w:r>
      <w:r>
        <w:rPr>
          <w:rFonts w:ascii="Times New Roman" w:hAnsi="Times New Roman" w:cs="Times New Roman"/>
          <w:sz w:val="24"/>
          <w:szCs w:val="24"/>
        </w:rPr>
        <w:t xml:space="preserve"> como um vasto projeto sobre a escrita </w:t>
      </w:r>
      <w:r w:rsidR="007B79D2">
        <w:rPr>
          <w:rFonts w:ascii="Times New Roman" w:hAnsi="Times New Roman" w:cs="Times New Roman"/>
          <w:sz w:val="24"/>
          <w:szCs w:val="24"/>
        </w:rPr>
        <w:t>e uma extensa</w:t>
      </w:r>
      <w:r>
        <w:rPr>
          <w:rFonts w:ascii="Times New Roman" w:hAnsi="Times New Roman" w:cs="Times New Roman"/>
          <w:sz w:val="24"/>
          <w:szCs w:val="24"/>
        </w:rPr>
        <w:t xml:space="preserve"> poética do fazer da obra.</w:t>
      </w:r>
    </w:p>
    <w:p w14:paraId="5337AE31" w14:textId="7B1E45A9" w:rsidR="001E2BA6" w:rsidRDefault="001E2BA6" w:rsidP="00724DC7">
      <w:pPr>
        <w:spacing w:before="120" w:after="120" w:line="360" w:lineRule="auto"/>
        <w:jc w:val="both"/>
        <w:rPr>
          <w:rFonts w:ascii="Times New Roman" w:hAnsi="Times New Roman" w:cs="Times New Roman"/>
          <w:sz w:val="24"/>
          <w:szCs w:val="24"/>
        </w:rPr>
      </w:pPr>
    </w:p>
    <w:p w14:paraId="53635383" w14:textId="1A36B33B" w:rsidR="007B79D2" w:rsidRPr="007B79D2" w:rsidRDefault="007B79D2" w:rsidP="00724DC7">
      <w:pPr>
        <w:spacing w:before="120" w:after="120" w:line="360" w:lineRule="auto"/>
        <w:jc w:val="both"/>
        <w:rPr>
          <w:rFonts w:ascii="Times New Roman" w:hAnsi="Times New Roman" w:cs="Times New Roman"/>
          <w:i/>
          <w:iCs/>
          <w:sz w:val="24"/>
          <w:szCs w:val="24"/>
        </w:rPr>
      </w:pPr>
      <w:r w:rsidRPr="007B79D2">
        <w:rPr>
          <w:rFonts w:ascii="Times New Roman" w:hAnsi="Times New Roman" w:cs="Times New Roman"/>
          <w:i/>
          <w:iCs/>
          <w:sz w:val="24"/>
          <w:szCs w:val="24"/>
        </w:rPr>
        <w:t>PALAVRAS-CHAVE:</w:t>
      </w:r>
    </w:p>
    <w:p w14:paraId="3F869AE7" w14:textId="3CE6ED4F" w:rsidR="007B79D2" w:rsidRDefault="007B79D2" w:rsidP="00724DC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Teoria ensaística; </w:t>
      </w:r>
      <w:r w:rsidR="00B4022C">
        <w:rPr>
          <w:rFonts w:ascii="Times New Roman" w:hAnsi="Times New Roman" w:cs="Times New Roman"/>
          <w:sz w:val="24"/>
          <w:szCs w:val="24"/>
        </w:rPr>
        <w:t>T</w:t>
      </w:r>
      <w:r>
        <w:rPr>
          <w:rFonts w:ascii="Times New Roman" w:hAnsi="Times New Roman" w:cs="Times New Roman"/>
          <w:sz w:val="24"/>
          <w:szCs w:val="24"/>
        </w:rPr>
        <w:t xml:space="preserve">eoria do romance; </w:t>
      </w:r>
      <w:r w:rsidR="00B4022C">
        <w:rPr>
          <w:rFonts w:ascii="Times New Roman" w:hAnsi="Times New Roman" w:cs="Times New Roman"/>
          <w:sz w:val="24"/>
          <w:szCs w:val="24"/>
        </w:rPr>
        <w:t>O</w:t>
      </w:r>
      <w:r>
        <w:rPr>
          <w:rFonts w:ascii="Times New Roman" w:hAnsi="Times New Roman" w:cs="Times New Roman"/>
          <w:sz w:val="24"/>
          <w:szCs w:val="24"/>
        </w:rPr>
        <w:t xml:space="preserve"> ensaio como forma; </w:t>
      </w:r>
      <w:r w:rsidR="00B4022C">
        <w:rPr>
          <w:rFonts w:ascii="Times New Roman" w:hAnsi="Times New Roman" w:cs="Times New Roman"/>
          <w:sz w:val="24"/>
          <w:szCs w:val="24"/>
        </w:rPr>
        <w:t>A</w:t>
      </w:r>
      <w:r>
        <w:rPr>
          <w:rFonts w:ascii="Times New Roman" w:hAnsi="Times New Roman" w:cs="Times New Roman"/>
          <w:sz w:val="24"/>
          <w:szCs w:val="24"/>
        </w:rPr>
        <w:t xml:space="preserve"> preparação do romance. </w:t>
      </w:r>
    </w:p>
    <w:p w14:paraId="023186A6" w14:textId="253F8E96" w:rsidR="007B79D2" w:rsidRDefault="007B79D2" w:rsidP="00724DC7">
      <w:pPr>
        <w:spacing w:before="120" w:after="120" w:line="360" w:lineRule="auto"/>
        <w:jc w:val="both"/>
        <w:rPr>
          <w:rFonts w:ascii="Times New Roman" w:hAnsi="Times New Roman" w:cs="Times New Roman"/>
          <w:sz w:val="24"/>
          <w:szCs w:val="24"/>
        </w:rPr>
      </w:pPr>
    </w:p>
    <w:p w14:paraId="124DCB64" w14:textId="0341910A" w:rsidR="007B79D2" w:rsidRPr="00095DB2" w:rsidRDefault="007B79D2" w:rsidP="00724DC7">
      <w:pPr>
        <w:spacing w:before="120" w:after="120" w:line="360" w:lineRule="auto"/>
        <w:jc w:val="both"/>
        <w:rPr>
          <w:rFonts w:ascii="Times New Roman" w:hAnsi="Times New Roman" w:cs="Times New Roman"/>
          <w:i/>
          <w:iCs/>
          <w:sz w:val="24"/>
          <w:szCs w:val="24"/>
          <w:lang w:val="en-US"/>
        </w:rPr>
      </w:pPr>
      <w:r w:rsidRPr="00095DB2">
        <w:rPr>
          <w:rFonts w:ascii="Times New Roman" w:hAnsi="Times New Roman" w:cs="Times New Roman"/>
          <w:i/>
          <w:iCs/>
          <w:sz w:val="24"/>
          <w:szCs w:val="24"/>
          <w:lang w:val="en-US"/>
        </w:rPr>
        <w:t>ABSTRACT:</w:t>
      </w:r>
    </w:p>
    <w:p w14:paraId="0565E67B" w14:textId="4F9487FB" w:rsidR="007B79D2" w:rsidRDefault="007B79D2" w:rsidP="00724DC7">
      <w:pPr>
        <w:spacing w:before="120" w:after="120" w:line="360" w:lineRule="auto"/>
        <w:jc w:val="both"/>
        <w:rPr>
          <w:rFonts w:ascii="Times New Roman" w:hAnsi="Times New Roman" w:cs="Times New Roman"/>
          <w:sz w:val="24"/>
          <w:szCs w:val="24"/>
          <w:lang w:val="en-US"/>
        </w:rPr>
      </w:pPr>
      <w:r w:rsidRPr="007B79D2">
        <w:rPr>
          <w:rFonts w:ascii="Times New Roman" w:hAnsi="Times New Roman" w:cs="Times New Roman"/>
          <w:sz w:val="24"/>
          <w:szCs w:val="24"/>
          <w:lang w:val="en-US"/>
        </w:rPr>
        <w:t>As we aim to d</w:t>
      </w:r>
      <w:r>
        <w:rPr>
          <w:rFonts w:ascii="Times New Roman" w:hAnsi="Times New Roman" w:cs="Times New Roman"/>
          <w:sz w:val="24"/>
          <w:szCs w:val="24"/>
          <w:lang w:val="en-US"/>
        </w:rPr>
        <w:t xml:space="preserve">iscuss in this article, in </w:t>
      </w:r>
      <w:r w:rsidRPr="007B79D2">
        <w:rPr>
          <w:rFonts w:ascii="Times New Roman" w:hAnsi="Times New Roman" w:cs="Times New Roman"/>
          <w:i/>
          <w:iCs/>
          <w:sz w:val="24"/>
          <w:szCs w:val="24"/>
          <w:lang w:val="en-US"/>
        </w:rPr>
        <w:t>The Preparation of the Novel</w:t>
      </w:r>
      <w:r>
        <w:rPr>
          <w:rFonts w:ascii="Times New Roman" w:hAnsi="Times New Roman" w:cs="Times New Roman"/>
          <w:sz w:val="24"/>
          <w:szCs w:val="24"/>
          <w:lang w:val="en-US"/>
        </w:rPr>
        <w:t xml:space="preserve"> (a novel project composed of notes, annotations and ske</w:t>
      </w:r>
      <w:r w:rsidR="0029414C">
        <w:rPr>
          <w:rFonts w:ascii="Times New Roman" w:hAnsi="Times New Roman" w:cs="Times New Roman"/>
          <w:sz w:val="24"/>
          <w:szCs w:val="24"/>
          <w:lang w:val="en-US"/>
        </w:rPr>
        <w:t>t</w:t>
      </w:r>
      <w:r>
        <w:rPr>
          <w:rFonts w:ascii="Times New Roman" w:hAnsi="Times New Roman" w:cs="Times New Roman"/>
          <w:sz w:val="24"/>
          <w:szCs w:val="24"/>
          <w:lang w:val="en-US"/>
        </w:rPr>
        <w:t>ch</w:t>
      </w:r>
      <w:r w:rsidR="0029414C">
        <w:rPr>
          <w:rFonts w:ascii="Times New Roman" w:hAnsi="Times New Roman" w:cs="Times New Roman"/>
          <w:sz w:val="24"/>
          <w:szCs w:val="24"/>
          <w:lang w:val="en-US"/>
        </w:rPr>
        <w:t xml:space="preserve">es of texts that composed </w:t>
      </w:r>
      <w:proofErr w:type="spellStart"/>
      <w:r w:rsidR="0029414C">
        <w:rPr>
          <w:rFonts w:ascii="Times New Roman" w:hAnsi="Times New Roman" w:cs="Times New Roman"/>
          <w:sz w:val="24"/>
          <w:szCs w:val="24"/>
          <w:lang w:val="en-US"/>
        </w:rPr>
        <w:t>Barthe’s</w:t>
      </w:r>
      <w:proofErr w:type="spellEnd"/>
      <w:r w:rsidR="0029414C">
        <w:rPr>
          <w:rFonts w:ascii="Times New Roman" w:hAnsi="Times New Roman" w:cs="Times New Roman"/>
          <w:sz w:val="24"/>
          <w:szCs w:val="24"/>
          <w:lang w:val="en-US"/>
        </w:rPr>
        <w:t xml:space="preserve"> last course at the Collège de France, from 1977 to 1980), Roland Barthes projects in essayistic language a potential poetic of the novel. For that matter, </w:t>
      </w:r>
      <w:r w:rsidR="0029414C" w:rsidRPr="0029414C">
        <w:rPr>
          <w:rFonts w:ascii="Times New Roman" w:hAnsi="Times New Roman" w:cs="Times New Roman"/>
          <w:i/>
          <w:iCs/>
          <w:sz w:val="24"/>
          <w:szCs w:val="24"/>
          <w:lang w:val="en-US"/>
        </w:rPr>
        <w:t>The Preparation of the Novel</w:t>
      </w:r>
      <w:r w:rsidR="0029414C">
        <w:rPr>
          <w:rFonts w:ascii="Times New Roman" w:hAnsi="Times New Roman" w:cs="Times New Roman"/>
          <w:sz w:val="24"/>
          <w:szCs w:val="24"/>
          <w:lang w:val="en-US"/>
        </w:rPr>
        <w:t xml:space="preserve"> can be analyzed as a vast project about the writing and an extensive poetic of the novel to be rehearsed.</w:t>
      </w:r>
    </w:p>
    <w:p w14:paraId="0A23409C" w14:textId="057245C4" w:rsidR="007B79D2" w:rsidRPr="007B79D2" w:rsidRDefault="007B79D2" w:rsidP="00724DC7">
      <w:pPr>
        <w:spacing w:before="120" w:after="120" w:line="360" w:lineRule="auto"/>
        <w:jc w:val="both"/>
        <w:rPr>
          <w:rFonts w:ascii="Times New Roman" w:hAnsi="Times New Roman" w:cs="Times New Roman"/>
          <w:sz w:val="24"/>
          <w:szCs w:val="24"/>
          <w:lang w:val="en-US"/>
        </w:rPr>
      </w:pPr>
    </w:p>
    <w:p w14:paraId="0BEB2050" w14:textId="1EAF1821" w:rsidR="007B79D2" w:rsidRPr="0029414C" w:rsidRDefault="0029414C" w:rsidP="00724DC7">
      <w:pPr>
        <w:spacing w:before="120" w:after="120" w:line="360" w:lineRule="auto"/>
        <w:jc w:val="both"/>
        <w:rPr>
          <w:rFonts w:ascii="Times New Roman" w:hAnsi="Times New Roman" w:cs="Times New Roman"/>
          <w:i/>
          <w:iCs/>
          <w:sz w:val="24"/>
          <w:szCs w:val="24"/>
          <w:lang w:val="en-US"/>
        </w:rPr>
      </w:pPr>
      <w:r w:rsidRPr="0029414C">
        <w:rPr>
          <w:rFonts w:ascii="Times New Roman" w:hAnsi="Times New Roman" w:cs="Times New Roman"/>
          <w:i/>
          <w:iCs/>
          <w:sz w:val="24"/>
          <w:szCs w:val="24"/>
          <w:lang w:val="en-US"/>
        </w:rPr>
        <w:t>KEY-WORDS:</w:t>
      </w:r>
    </w:p>
    <w:p w14:paraId="3E3D6DF3" w14:textId="43128E67" w:rsidR="0029414C" w:rsidRPr="007B79D2" w:rsidRDefault="0029414C" w:rsidP="00724D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Essay’s theory; novel’s theory; the essay as form; the preparation of the novel. </w:t>
      </w:r>
    </w:p>
    <w:p w14:paraId="6D3C6969" w14:textId="77777777" w:rsidR="007B79D2" w:rsidRPr="007B79D2" w:rsidRDefault="007B79D2" w:rsidP="00724DC7">
      <w:pPr>
        <w:spacing w:before="120" w:after="120" w:line="360" w:lineRule="auto"/>
        <w:jc w:val="both"/>
        <w:rPr>
          <w:rFonts w:ascii="Times New Roman" w:hAnsi="Times New Roman" w:cs="Times New Roman"/>
          <w:sz w:val="24"/>
          <w:szCs w:val="24"/>
          <w:lang w:val="en-US"/>
        </w:rPr>
      </w:pPr>
    </w:p>
    <w:p w14:paraId="345DA6D2" w14:textId="10EF4701" w:rsidR="001E2BA6" w:rsidRDefault="001E2BA6" w:rsidP="00724DC7">
      <w:pPr>
        <w:spacing w:before="120" w:after="120" w:line="360" w:lineRule="auto"/>
        <w:jc w:val="both"/>
        <w:rPr>
          <w:rFonts w:ascii="Times New Roman" w:hAnsi="Times New Roman" w:cs="Times New Roman"/>
          <w:sz w:val="24"/>
          <w:szCs w:val="24"/>
          <w:lang w:val="en-US"/>
        </w:rPr>
      </w:pPr>
    </w:p>
    <w:p w14:paraId="46839F4B" w14:textId="4282E759" w:rsidR="00700A04" w:rsidRDefault="00700A04" w:rsidP="00724DC7">
      <w:pPr>
        <w:spacing w:before="120" w:after="120" w:line="360" w:lineRule="auto"/>
        <w:jc w:val="both"/>
        <w:rPr>
          <w:rFonts w:ascii="Times New Roman" w:hAnsi="Times New Roman" w:cs="Times New Roman"/>
          <w:sz w:val="24"/>
          <w:szCs w:val="24"/>
          <w:lang w:val="en-US"/>
        </w:rPr>
      </w:pPr>
    </w:p>
    <w:p w14:paraId="32F218C6" w14:textId="0CAD3CCC" w:rsidR="00700A04" w:rsidRDefault="00700A04" w:rsidP="00724DC7">
      <w:pPr>
        <w:spacing w:before="120" w:after="120" w:line="360" w:lineRule="auto"/>
        <w:jc w:val="both"/>
        <w:rPr>
          <w:rFonts w:ascii="Times New Roman" w:hAnsi="Times New Roman" w:cs="Times New Roman"/>
          <w:sz w:val="24"/>
          <w:szCs w:val="24"/>
          <w:lang w:val="en-US"/>
        </w:rPr>
      </w:pPr>
    </w:p>
    <w:p w14:paraId="6D0221EB" w14:textId="05DC1CFA" w:rsidR="00700A04" w:rsidRDefault="00700A04" w:rsidP="00724DC7">
      <w:pPr>
        <w:spacing w:before="120" w:after="120" w:line="360" w:lineRule="auto"/>
        <w:jc w:val="both"/>
        <w:rPr>
          <w:rFonts w:ascii="Times New Roman" w:hAnsi="Times New Roman" w:cs="Times New Roman"/>
          <w:sz w:val="24"/>
          <w:szCs w:val="24"/>
          <w:lang w:val="en-US"/>
        </w:rPr>
      </w:pPr>
    </w:p>
    <w:p w14:paraId="685045CF" w14:textId="6A930FBB" w:rsidR="00700A04" w:rsidRDefault="00700A04" w:rsidP="00724DC7">
      <w:pPr>
        <w:spacing w:before="120" w:after="120" w:line="360" w:lineRule="auto"/>
        <w:jc w:val="both"/>
        <w:rPr>
          <w:rFonts w:ascii="Times New Roman" w:hAnsi="Times New Roman" w:cs="Times New Roman"/>
          <w:sz w:val="24"/>
          <w:szCs w:val="24"/>
          <w:lang w:val="en-US"/>
        </w:rPr>
      </w:pPr>
    </w:p>
    <w:p w14:paraId="71F96451" w14:textId="3DE0AE86" w:rsidR="00700A04" w:rsidRDefault="00700A04" w:rsidP="00700A0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 ENSAIO AO ROMANCE</w:t>
      </w:r>
      <w:r w:rsidR="00095DB2">
        <w:rPr>
          <w:rFonts w:ascii="Times New Roman" w:hAnsi="Times New Roman" w:cs="Times New Roman"/>
          <w:sz w:val="24"/>
          <w:szCs w:val="24"/>
        </w:rPr>
        <w:t>: ROLAND BARTHES E A PREPARAÇÃO DO ROMANCE.</w:t>
      </w:r>
    </w:p>
    <w:p w14:paraId="26CF6A9A" w14:textId="078A68CC" w:rsidR="00700A04" w:rsidRDefault="00700A04" w:rsidP="00724DC7">
      <w:pPr>
        <w:spacing w:before="120" w:after="120" w:line="360" w:lineRule="auto"/>
        <w:jc w:val="both"/>
        <w:rPr>
          <w:rFonts w:ascii="Times New Roman" w:hAnsi="Times New Roman" w:cs="Times New Roman"/>
          <w:sz w:val="24"/>
          <w:szCs w:val="24"/>
        </w:rPr>
      </w:pPr>
    </w:p>
    <w:p w14:paraId="63E306D7" w14:textId="77777777" w:rsidR="00700A04" w:rsidRPr="00700A04" w:rsidRDefault="00700A04" w:rsidP="00724DC7">
      <w:pPr>
        <w:spacing w:before="120" w:after="120" w:line="360" w:lineRule="auto"/>
        <w:jc w:val="both"/>
        <w:rPr>
          <w:rFonts w:ascii="Times New Roman" w:hAnsi="Times New Roman" w:cs="Times New Roman"/>
          <w:sz w:val="24"/>
          <w:szCs w:val="24"/>
        </w:rPr>
      </w:pPr>
    </w:p>
    <w:p w14:paraId="79EA4190" w14:textId="77777777" w:rsidR="00700A04" w:rsidRPr="00700A04" w:rsidRDefault="00700A04" w:rsidP="00724DC7">
      <w:pPr>
        <w:spacing w:before="120" w:after="120" w:line="360" w:lineRule="auto"/>
        <w:jc w:val="both"/>
        <w:rPr>
          <w:rFonts w:ascii="Times New Roman" w:hAnsi="Times New Roman" w:cs="Times New Roman"/>
          <w:sz w:val="24"/>
          <w:szCs w:val="24"/>
        </w:rPr>
      </w:pPr>
    </w:p>
    <w:p w14:paraId="288739A2" w14:textId="3A1E22DC"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Intertextualmente fabuláveis, certa teoria ensaística do romance e certa práxis teórica do ensaio </w:t>
      </w:r>
      <w:r w:rsidR="00115856">
        <w:rPr>
          <w:rFonts w:ascii="Times New Roman" w:hAnsi="Times New Roman" w:cs="Times New Roman"/>
          <w:sz w:val="24"/>
          <w:szCs w:val="24"/>
        </w:rPr>
        <w:t>cert</w:t>
      </w:r>
      <w:r>
        <w:rPr>
          <w:rFonts w:ascii="Times New Roman" w:hAnsi="Times New Roman" w:cs="Times New Roman"/>
          <w:sz w:val="24"/>
          <w:szCs w:val="24"/>
        </w:rPr>
        <w:t xml:space="preserve">as vezes se entrecruzam na seara especular literária do século XX. Particularmente a partir de certa perspectiva barthesiana de leitura, a escrita romanesca pode ser pensada como uma forma narrativa irremediavelmente ensaística. Nesse sentido, como pretendemos abordar neste artigo, em </w:t>
      </w:r>
      <w:r w:rsidRPr="00813ABE">
        <w:rPr>
          <w:rFonts w:ascii="Times New Roman" w:hAnsi="Times New Roman" w:cs="Times New Roman"/>
          <w:i/>
          <w:iCs/>
          <w:sz w:val="24"/>
          <w:szCs w:val="24"/>
        </w:rPr>
        <w:t>A preparação do romance</w:t>
      </w:r>
      <w:r>
        <w:rPr>
          <w:rFonts w:ascii="Times New Roman" w:hAnsi="Times New Roman" w:cs="Times New Roman"/>
          <w:sz w:val="24"/>
          <w:szCs w:val="24"/>
        </w:rPr>
        <w:t xml:space="preserve">, Roland Barthes projeta </w:t>
      </w:r>
      <w:r w:rsidR="007B79D2">
        <w:rPr>
          <w:rFonts w:ascii="Times New Roman" w:hAnsi="Times New Roman" w:cs="Times New Roman"/>
          <w:sz w:val="24"/>
          <w:szCs w:val="24"/>
        </w:rPr>
        <w:t>n</w:t>
      </w:r>
      <w:r>
        <w:rPr>
          <w:rFonts w:ascii="Times New Roman" w:hAnsi="Times New Roman" w:cs="Times New Roman"/>
          <w:sz w:val="24"/>
          <w:szCs w:val="24"/>
        </w:rPr>
        <w:t xml:space="preserve">a linguagem ensaística uma </w:t>
      </w:r>
      <w:r w:rsidR="001E2BA6">
        <w:rPr>
          <w:rFonts w:ascii="Times New Roman" w:hAnsi="Times New Roman" w:cs="Times New Roman"/>
          <w:sz w:val="24"/>
          <w:szCs w:val="24"/>
        </w:rPr>
        <w:t xml:space="preserve">poética </w:t>
      </w:r>
      <w:r>
        <w:rPr>
          <w:rFonts w:ascii="Times New Roman" w:hAnsi="Times New Roman" w:cs="Times New Roman"/>
          <w:sz w:val="24"/>
          <w:szCs w:val="24"/>
        </w:rPr>
        <w:t>iniciática de potencial escrituração do romance.</w:t>
      </w:r>
      <w:r w:rsidRPr="00C7422F">
        <w:rPr>
          <w:rFonts w:ascii="Times New Roman" w:hAnsi="Times New Roman" w:cs="Times New Roman"/>
          <w:sz w:val="24"/>
          <w:szCs w:val="24"/>
        </w:rPr>
        <w:t xml:space="preserve"> </w:t>
      </w:r>
      <w:r>
        <w:rPr>
          <w:rFonts w:ascii="Times New Roman" w:hAnsi="Times New Roman" w:cs="Times New Roman"/>
          <w:sz w:val="24"/>
          <w:szCs w:val="24"/>
        </w:rPr>
        <w:t xml:space="preserve">Pelas nuances de uma escrita ao mesmo tempo poética e ensaística, disruptiva e vital, a noção barthesiana de romance produz-se de </w:t>
      </w:r>
      <w:r w:rsidR="001E2BA6">
        <w:rPr>
          <w:rFonts w:ascii="Times New Roman" w:hAnsi="Times New Roman" w:cs="Times New Roman"/>
          <w:sz w:val="24"/>
          <w:szCs w:val="24"/>
        </w:rPr>
        <w:t xml:space="preserve">notas, </w:t>
      </w:r>
      <w:r>
        <w:rPr>
          <w:rFonts w:ascii="Times New Roman" w:hAnsi="Times New Roman" w:cs="Times New Roman"/>
          <w:sz w:val="24"/>
          <w:szCs w:val="24"/>
        </w:rPr>
        <w:t>anotações e esboços de textos que compuseram o seu último curso ministrado no Collège de France, entre 1977 a 1980, titulado</w:t>
      </w:r>
      <w:r w:rsidR="00070C1C">
        <w:rPr>
          <w:rFonts w:ascii="Times New Roman" w:hAnsi="Times New Roman" w:cs="Times New Roman"/>
          <w:sz w:val="24"/>
          <w:szCs w:val="24"/>
        </w:rPr>
        <w:t>:</w:t>
      </w:r>
      <w:r>
        <w:rPr>
          <w:rFonts w:ascii="Times New Roman" w:hAnsi="Times New Roman" w:cs="Times New Roman"/>
          <w:sz w:val="24"/>
          <w:szCs w:val="24"/>
        </w:rPr>
        <w:t xml:space="preserve"> </w:t>
      </w:r>
      <w:r w:rsidRPr="00314D61">
        <w:rPr>
          <w:rFonts w:ascii="Times New Roman" w:hAnsi="Times New Roman" w:cs="Times New Roman"/>
          <w:i/>
          <w:iCs/>
          <w:sz w:val="24"/>
          <w:szCs w:val="24"/>
        </w:rPr>
        <w:t>A preparação do romance</w:t>
      </w:r>
      <w:r>
        <w:rPr>
          <w:rFonts w:ascii="Times New Roman" w:hAnsi="Times New Roman" w:cs="Times New Roman"/>
          <w:sz w:val="24"/>
          <w:szCs w:val="24"/>
        </w:rPr>
        <w:t>.</w:t>
      </w:r>
    </w:p>
    <w:p w14:paraId="66BACE0C"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Meditando sobre a sua leitura como a um prelúdio, em </w:t>
      </w:r>
      <w:r w:rsidRPr="00314D61">
        <w:rPr>
          <w:rFonts w:ascii="Times New Roman" w:hAnsi="Times New Roman" w:cs="Times New Roman"/>
          <w:i/>
          <w:iCs/>
          <w:sz w:val="24"/>
          <w:szCs w:val="24"/>
        </w:rPr>
        <w:t>A preparação do romance</w:t>
      </w:r>
      <w:r>
        <w:rPr>
          <w:rFonts w:ascii="Times New Roman" w:hAnsi="Times New Roman" w:cs="Times New Roman"/>
          <w:sz w:val="24"/>
          <w:szCs w:val="24"/>
        </w:rPr>
        <w:t>, Roland Barthes propõe pensar a forma narrativa do romance (não o gênero histórico romanesco) por meio de um</w:t>
      </w:r>
      <w:r w:rsidRPr="00952FB7">
        <w:rPr>
          <w:rFonts w:ascii="Times New Roman" w:hAnsi="Times New Roman" w:cs="Times New Roman"/>
          <w:sz w:val="24"/>
          <w:szCs w:val="24"/>
        </w:rPr>
        <w:t xml:space="preserve"> </w:t>
      </w:r>
      <w:r>
        <w:rPr>
          <w:rFonts w:ascii="Times New Roman" w:hAnsi="Times New Roman" w:cs="Times New Roman"/>
          <w:sz w:val="24"/>
          <w:szCs w:val="24"/>
        </w:rPr>
        <w:t>vasto ensaio sobre a preparação do romance e, também, sobre a escrita. Desenvolvido com as voltas e os desvios de um labirinto iniciático, o romance a ser buscado por Barthes pode ser aproximado do ensaio de uma escrita na qual são incluídos os comentários na própria ação do narrar.</w:t>
      </w:r>
      <w:r w:rsidRPr="00C7422F">
        <w:rPr>
          <w:rFonts w:ascii="Times New Roman" w:hAnsi="Times New Roman" w:cs="Times New Roman"/>
          <w:sz w:val="24"/>
          <w:szCs w:val="24"/>
        </w:rPr>
        <w:t xml:space="preserve"> </w:t>
      </w:r>
      <w:r>
        <w:rPr>
          <w:rFonts w:ascii="Times New Roman" w:hAnsi="Times New Roman" w:cs="Times New Roman"/>
          <w:sz w:val="24"/>
          <w:szCs w:val="24"/>
        </w:rPr>
        <w:t xml:space="preserve">Em </w:t>
      </w:r>
      <w:r w:rsidRPr="00E70DB2">
        <w:rPr>
          <w:rFonts w:ascii="Times New Roman" w:hAnsi="Times New Roman" w:cs="Times New Roman"/>
          <w:sz w:val="24"/>
          <w:szCs w:val="24"/>
        </w:rPr>
        <w:t xml:space="preserve">tênue </w:t>
      </w:r>
      <w:r>
        <w:rPr>
          <w:rFonts w:ascii="Times New Roman" w:hAnsi="Times New Roman" w:cs="Times New Roman"/>
          <w:sz w:val="24"/>
          <w:szCs w:val="24"/>
        </w:rPr>
        <w:t>relação com os vínculos e compromissos da</w:t>
      </w:r>
      <w:r w:rsidRPr="009B7A5E">
        <w:rPr>
          <w:rFonts w:ascii="Times New Roman" w:hAnsi="Times New Roman" w:cs="Times New Roman"/>
          <w:sz w:val="24"/>
          <w:szCs w:val="24"/>
        </w:rPr>
        <w:t xml:space="preserve"> </w:t>
      </w:r>
      <w:r>
        <w:rPr>
          <w:rFonts w:ascii="Times New Roman" w:hAnsi="Times New Roman" w:cs="Times New Roman"/>
          <w:sz w:val="24"/>
          <w:szCs w:val="24"/>
        </w:rPr>
        <w:t>própria narração, em suas páginas se comunicam os fragmentos ensaísticos de um duplo problema: o narrar e o narrar sobre o narrar.</w:t>
      </w:r>
      <w:r w:rsidRPr="001F550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7F862A" w14:textId="5C2F987F"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Organizada em forma de díptico (com cada parte acessível e indispensável à outra), </w:t>
      </w:r>
      <w:r w:rsidRPr="00185448">
        <w:rPr>
          <w:rFonts w:ascii="Times New Roman" w:hAnsi="Times New Roman" w:cs="Times New Roman"/>
          <w:i/>
          <w:iCs/>
          <w:sz w:val="24"/>
          <w:szCs w:val="24"/>
        </w:rPr>
        <w:t>a preparação do romance</w:t>
      </w:r>
      <w:r>
        <w:rPr>
          <w:rFonts w:ascii="Times New Roman" w:hAnsi="Times New Roman" w:cs="Times New Roman"/>
          <w:sz w:val="24"/>
          <w:szCs w:val="24"/>
        </w:rPr>
        <w:t xml:space="preserve"> é composta por prelúdios de variações sobre um “Querer-Escrever”.</w:t>
      </w:r>
      <w:bookmarkStart w:id="1" w:name="_Hlk29863938"/>
      <w:r w:rsidRPr="001259F0">
        <w:rPr>
          <w:rFonts w:ascii="Times New Roman" w:eastAsia="Calibri" w:hAnsi="Times New Roman" w:cs="Times New Roman"/>
          <w:sz w:val="24"/>
          <w:szCs w:val="24"/>
          <w:vertAlign w:val="superscript"/>
        </w:rPr>
        <w:endnoteReference w:id="1"/>
      </w:r>
      <w:r w:rsidRPr="00EA147C">
        <w:rPr>
          <w:rFonts w:ascii="Times New Roman" w:hAnsi="Times New Roman" w:cs="Times New Roman"/>
          <w:sz w:val="24"/>
          <w:szCs w:val="24"/>
        </w:rPr>
        <w:t xml:space="preserve"> </w:t>
      </w:r>
      <w:bookmarkEnd w:id="1"/>
      <w:r>
        <w:rPr>
          <w:rFonts w:ascii="Times New Roman" w:hAnsi="Times New Roman" w:cs="Times New Roman"/>
          <w:sz w:val="24"/>
          <w:szCs w:val="24"/>
        </w:rPr>
        <w:t>Com ênfase na enunciação de um livro fragmentário e inconcluso – “o livro transmutado em rito”</w:t>
      </w:r>
      <w:bookmarkStart w:id="2" w:name="_Hlk29860129"/>
      <w:r w:rsidRPr="001259F0">
        <w:rPr>
          <w:rFonts w:ascii="Times New Roman" w:eastAsia="Calibri" w:hAnsi="Times New Roman" w:cs="Times New Roman"/>
          <w:sz w:val="24"/>
          <w:szCs w:val="24"/>
          <w:vertAlign w:val="superscript"/>
        </w:rPr>
        <w:endnoteReference w:id="2"/>
      </w:r>
      <w:r>
        <w:rPr>
          <w:rFonts w:ascii="Times New Roman" w:hAnsi="Times New Roman" w:cs="Times New Roman"/>
          <w:sz w:val="24"/>
          <w:szCs w:val="24"/>
        </w:rPr>
        <w:t xml:space="preserve"> –,  </w:t>
      </w:r>
      <w:bookmarkEnd w:id="2"/>
      <w:r>
        <w:rPr>
          <w:rFonts w:ascii="Times New Roman" w:hAnsi="Times New Roman" w:cs="Times New Roman"/>
          <w:sz w:val="24"/>
          <w:szCs w:val="24"/>
        </w:rPr>
        <w:t xml:space="preserve">a preparação romanesca barthesiana propõe pensar o romance em seu vasto e extenso fluxo ensaístico de textos pelos quais se misturam variações de estruturas e palavras-assuntos. Próxima de uma língua capaz de exprimir um aquém da linguagem, a escritura romanesca é, para Barthes, tão potente em sua preparação quanto em sua fabricação de contatos multiplicados. Sendo, ao mesmo tempo, </w:t>
      </w:r>
      <w:r>
        <w:rPr>
          <w:rFonts w:ascii="Times New Roman" w:hAnsi="Times New Roman" w:cs="Times New Roman"/>
          <w:sz w:val="24"/>
          <w:szCs w:val="24"/>
        </w:rPr>
        <w:lastRenderedPageBreak/>
        <w:t>um método e uma realização, o romance barthesiano se apresenta como uma espécie particularíssima de ensaio difuso sobre a própria escrita:</w:t>
      </w:r>
    </w:p>
    <w:p w14:paraId="28FA2EA8"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232A7693" w14:textId="77777777" w:rsidR="001D3048" w:rsidRDefault="001D3048" w:rsidP="00E715B8">
      <w:pPr>
        <w:spacing w:before="120" w:after="120" w:line="240" w:lineRule="auto"/>
        <w:ind w:left="567"/>
        <w:jc w:val="both"/>
        <w:rPr>
          <w:rFonts w:ascii="Times New Roman" w:hAnsi="Times New Roman" w:cs="Times New Roman"/>
          <w:szCs w:val="21"/>
        </w:rPr>
      </w:pPr>
      <w:r w:rsidRPr="00E715B8">
        <w:rPr>
          <w:rFonts w:ascii="Times New Roman" w:hAnsi="Times New Roman" w:cs="Times New Roman"/>
          <w:szCs w:val="21"/>
        </w:rPr>
        <w:t xml:space="preserve">Escrever, verbo intransitivo (...) O que chamo Romance: é pois – por enquanto – um objeto fantasmático que não quer ser assumido por uma metalinguagem (científica, histórica, sociológica) (...) Regra: jamais contar a história; história: apenas para escrever. A Fantasia do Romance: parte de alguns – romances; nisso se apoia em (parte de) alguma coisa que é como o Primeiro Prazer (de leitura) (...) Romance: estrutura de mediação (...) O romance, de fato, não seria nem afirmação, nem negação, nem interrogação, e, no entanto: a) ele fala, fala; b) ele se dirige, interpela (...) o romance começaria não pelo falso, mas quando se misturam, sem prevenir, o verdadeiro e o falso: o verdadeiro gritante, absoluto, e o falso colorido, brilhante, vindo da ordem do Desejo e do Imaginário. </w:t>
      </w:r>
    </w:p>
    <w:p w14:paraId="6B40BB5F" w14:textId="24A32E0D" w:rsidR="001D3048" w:rsidRDefault="001D3048" w:rsidP="00E715B8">
      <w:pPr>
        <w:spacing w:before="120" w:after="120" w:line="240" w:lineRule="auto"/>
        <w:ind w:left="567"/>
        <w:jc w:val="right"/>
        <w:rPr>
          <w:rFonts w:ascii="Times New Roman" w:hAnsi="Times New Roman" w:cs="Times New Roman"/>
          <w:szCs w:val="21"/>
        </w:rPr>
      </w:pPr>
      <w:r w:rsidRPr="00E715B8">
        <w:rPr>
          <w:rFonts w:ascii="Times New Roman" w:hAnsi="Times New Roman" w:cs="Times New Roman"/>
          <w:szCs w:val="21"/>
        </w:rPr>
        <w:t xml:space="preserve">(BARTHES, 2005:20-224). </w:t>
      </w:r>
    </w:p>
    <w:p w14:paraId="4ED0ADFC" w14:textId="77777777" w:rsidR="001D3048" w:rsidRPr="00ED29FC" w:rsidRDefault="001D3048" w:rsidP="00E715B8">
      <w:pPr>
        <w:spacing w:before="120" w:after="120" w:line="240" w:lineRule="auto"/>
        <w:ind w:left="567"/>
        <w:jc w:val="both"/>
        <w:rPr>
          <w:rFonts w:ascii="Times New Roman" w:hAnsi="Times New Roman" w:cs="Times New Roman"/>
          <w:sz w:val="24"/>
          <w:szCs w:val="24"/>
        </w:rPr>
      </w:pPr>
    </w:p>
    <w:p w14:paraId="2D612B91" w14:textId="3339881A" w:rsidR="001D3048" w:rsidRDefault="001D3048" w:rsidP="00B373C9">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Estrutura de mediação e forma fantasiada de Livro, o romance é interrogado por Roland Barthes pelo ponto de vista da escritura.</w:t>
      </w:r>
      <w:r w:rsidR="00563E08">
        <w:rPr>
          <w:rFonts w:ascii="Times New Roman" w:hAnsi="Times New Roman" w:cs="Times New Roman"/>
          <w:sz w:val="24"/>
          <w:szCs w:val="24"/>
        </w:rPr>
        <w:t xml:space="preserve"> </w:t>
      </w:r>
      <w:r>
        <w:rPr>
          <w:rFonts w:ascii="Times New Roman" w:hAnsi="Times New Roman" w:cs="Times New Roman"/>
          <w:sz w:val="24"/>
          <w:szCs w:val="24"/>
        </w:rPr>
        <w:t>Pós-produzido em ato de leitura, o romance é lido sob perspectiva barthesiana como sendo um dispositivo de escrita potencialmente ensaístico e inacabado.</w:t>
      </w:r>
      <w:r w:rsidRPr="00767FAC">
        <w:rPr>
          <w:rFonts w:ascii="Times New Roman" w:hAnsi="Times New Roman" w:cs="Times New Roman"/>
          <w:sz w:val="24"/>
          <w:szCs w:val="24"/>
        </w:rPr>
        <w:t xml:space="preserve"> </w:t>
      </w:r>
      <w:r>
        <w:rPr>
          <w:rFonts w:ascii="Times New Roman" w:hAnsi="Times New Roman" w:cs="Times New Roman"/>
          <w:sz w:val="24"/>
          <w:szCs w:val="24"/>
        </w:rPr>
        <w:t xml:space="preserve">Objeto-sujeito múltiplo e heteróclito, o romance dramatiza, para Barthes, a imobilidade movente de uma escrita mais remetente ao paradoxo do que à </w:t>
      </w:r>
      <w:r w:rsidRPr="00C7422F">
        <w:rPr>
          <w:rFonts w:ascii="Times New Roman" w:hAnsi="Times New Roman" w:cs="Times New Roman"/>
          <w:i/>
          <w:iCs/>
          <w:sz w:val="24"/>
          <w:szCs w:val="24"/>
        </w:rPr>
        <w:t>doxa</w:t>
      </w:r>
      <w:r>
        <w:rPr>
          <w:rFonts w:ascii="Times New Roman" w:hAnsi="Times New Roman" w:cs="Times New Roman"/>
          <w:sz w:val="24"/>
          <w:szCs w:val="24"/>
        </w:rPr>
        <w:t>: seu objeto, não sendo uma forma, não é fetichizável.</w:t>
      </w:r>
      <w:r w:rsidR="00B373C9" w:rsidRPr="00B373C9">
        <w:rPr>
          <w:rFonts w:ascii="Times New Roman" w:hAnsi="Times New Roman" w:cs="Times New Roman"/>
          <w:sz w:val="24"/>
          <w:szCs w:val="24"/>
        </w:rPr>
        <w:t xml:space="preserve"> </w:t>
      </w:r>
      <w:r w:rsidR="00B84A1F">
        <w:rPr>
          <w:rFonts w:ascii="Times New Roman" w:hAnsi="Times New Roman" w:cs="Times New Roman"/>
          <w:sz w:val="24"/>
          <w:szCs w:val="24"/>
        </w:rPr>
        <w:t>Significando</w:t>
      </w:r>
      <w:r w:rsidR="00B373C9">
        <w:rPr>
          <w:rFonts w:ascii="Times New Roman" w:hAnsi="Times New Roman" w:cs="Times New Roman"/>
          <w:sz w:val="24"/>
          <w:szCs w:val="24"/>
        </w:rPr>
        <w:t xml:space="preserve"> mais do que um mero programa estético a se cumprir, o projeto barthesiano de preparação do romance mais se escreve por concomitância de motivos ficcionais</w:t>
      </w:r>
      <w:r w:rsidR="00B373C9" w:rsidRPr="00B373C9">
        <w:rPr>
          <w:rFonts w:ascii="Times New Roman" w:hAnsi="Times New Roman" w:cs="Times New Roman"/>
          <w:sz w:val="24"/>
          <w:szCs w:val="24"/>
        </w:rPr>
        <w:t xml:space="preserve"> </w:t>
      </w:r>
      <w:r w:rsidR="00B373C9">
        <w:rPr>
          <w:rFonts w:ascii="Times New Roman" w:hAnsi="Times New Roman" w:cs="Times New Roman"/>
          <w:sz w:val="24"/>
          <w:szCs w:val="24"/>
        </w:rPr>
        <w:t xml:space="preserve">e ensaísticos. Em prol de narrativas cuja unidade estilística seja capaz de exceder ao controle de um só autor, o ensaio é o seu companheiro imperativo de viagem. </w:t>
      </w:r>
    </w:p>
    <w:p w14:paraId="03D11D7D" w14:textId="172F4ACE"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À parte de todos os álibis teóricos apresentados pela retórica tradicional, a </w:t>
      </w:r>
      <w:r w:rsidRPr="00A41157">
        <w:rPr>
          <w:rFonts w:ascii="Times New Roman" w:hAnsi="Times New Roman" w:cs="Times New Roman"/>
          <w:i/>
          <w:iCs/>
          <w:sz w:val="24"/>
          <w:szCs w:val="24"/>
        </w:rPr>
        <w:t>Vita Nuova</w:t>
      </w:r>
      <w:r>
        <w:rPr>
          <w:rFonts w:ascii="Times New Roman" w:hAnsi="Times New Roman" w:cs="Times New Roman"/>
          <w:sz w:val="24"/>
          <w:szCs w:val="24"/>
        </w:rPr>
        <w:t xml:space="preserve"> [1293] de Dante Alighieri representa, para Barthes, uma primeira entrada na fábrica de invenção da obra.</w:t>
      </w:r>
      <w:bookmarkStart w:id="3" w:name="_Hlk29868414"/>
      <w:r w:rsidRPr="001259F0">
        <w:rPr>
          <w:rFonts w:ascii="Times New Roman" w:eastAsia="Calibri" w:hAnsi="Times New Roman" w:cs="Times New Roman"/>
          <w:sz w:val="24"/>
          <w:szCs w:val="24"/>
          <w:vertAlign w:val="superscript"/>
        </w:rPr>
        <w:endnoteReference w:id="3"/>
      </w:r>
      <w:r w:rsidRPr="006E3567">
        <w:rPr>
          <w:rFonts w:ascii="Times New Roman" w:hAnsi="Times New Roman" w:cs="Times New Roman"/>
          <w:sz w:val="24"/>
          <w:szCs w:val="24"/>
        </w:rPr>
        <w:t xml:space="preserve"> </w:t>
      </w:r>
      <w:bookmarkEnd w:id="3"/>
      <w:r>
        <w:rPr>
          <w:rFonts w:ascii="Times New Roman" w:hAnsi="Times New Roman" w:cs="Times New Roman"/>
          <w:sz w:val="24"/>
          <w:szCs w:val="24"/>
        </w:rPr>
        <w:t>Engendrada pela mescla narrativa de poema e comentário,</w:t>
      </w:r>
      <w:r w:rsidRPr="006E3567">
        <w:rPr>
          <w:rFonts w:ascii="Times New Roman" w:hAnsi="Times New Roman" w:cs="Times New Roman"/>
          <w:i/>
          <w:iCs/>
          <w:sz w:val="24"/>
          <w:szCs w:val="24"/>
        </w:rPr>
        <w:t xml:space="preserve"> </w:t>
      </w:r>
      <w:r w:rsidRPr="007A45B2">
        <w:rPr>
          <w:rFonts w:ascii="Times New Roman" w:hAnsi="Times New Roman" w:cs="Times New Roman"/>
          <w:i/>
          <w:iCs/>
          <w:sz w:val="24"/>
          <w:szCs w:val="24"/>
        </w:rPr>
        <w:t>Vita N</w:t>
      </w:r>
      <w:r>
        <w:rPr>
          <w:rFonts w:ascii="Times New Roman" w:hAnsi="Times New Roman" w:cs="Times New Roman"/>
          <w:i/>
          <w:iCs/>
          <w:sz w:val="24"/>
          <w:szCs w:val="24"/>
        </w:rPr>
        <w:t>u</w:t>
      </w:r>
      <w:r w:rsidRPr="007A45B2">
        <w:rPr>
          <w:rFonts w:ascii="Times New Roman" w:hAnsi="Times New Roman" w:cs="Times New Roman"/>
          <w:i/>
          <w:iCs/>
          <w:sz w:val="24"/>
          <w:szCs w:val="24"/>
        </w:rPr>
        <w:t>ova</w:t>
      </w:r>
      <w:r>
        <w:rPr>
          <w:rFonts w:ascii="Times New Roman" w:hAnsi="Times New Roman" w:cs="Times New Roman"/>
          <w:sz w:val="24"/>
          <w:szCs w:val="24"/>
        </w:rPr>
        <w:t xml:space="preserve"> inaugura uma forma nova na história literária moderna</w:t>
      </w:r>
      <w:r w:rsidR="005B7BA7">
        <w:rPr>
          <w:rFonts w:ascii="Times New Roman" w:hAnsi="Times New Roman" w:cs="Times New Roman"/>
          <w:sz w:val="24"/>
          <w:szCs w:val="24"/>
        </w:rPr>
        <w:t>, que será retomada por certa estética romântica</w:t>
      </w:r>
      <w:r>
        <w:rPr>
          <w:rFonts w:ascii="Times New Roman" w:hAnsi="Times New Roman" w:cs="Times New Roman"/>
          <w:sz w:val="24"/>
          <w:szCs w:val="24"/>
        </w:rPr>
        <w:t>.</w:t>
      </w:r>
      <w:r w:rsidRPr="00126989">
        <w:rPr>
          <w:rFonts w:ascii="Times New Roman" w:hAnsi="Times New Roman" w:cs="Times New Roman"/>
          <w:sz w:val="24"/>
          <w:szCs w:val="24"/>
        </w:rPr>
        <w:t xml:space="preserve"> </w:t>
      </w:r>
      <w:r>
        <w:rPr>
          <w:rFonts w:ascii="Times New Roman" w:hAnsi="Times New Roman" w:cs="Times New Roman"/>
          <w:sz w:val="24"/>
          <w:szCs w:val="24"/>
        </w:rPr>
        <w:t>Designando uma obra de gênero fragmentário, desde Novalis, o romance moderno tem por tendência abranger todas as espécies de estilos numa espécie própria de rapsódia literária. Em paralelo, ao postular o absoluto literário como uma ideia originária de escrita, o romantismo acaba por inaugurar um momento histórico em que a literatura passa a ser concebida como a produção de sua própria teoria:</w:t>
      </w:r>
    </w:p>
    <w:p w14:paraId="069F4BA5"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086506A7"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lastRenderedPageBreak/>
        <w:t>O que, historicamente, mais se aproxima do Texto, ou em todo caso e de certo modo o prefigura teoricamente, postulando a fusão, a ‘mistura’ [</w:t>
      </w:r>
      <w:r w:rsidRPr="00E715B8">
        <w:rPr>
          <w:rFonts w:ascii="Times New Roman" w:hAnsi="Times New Roman" w:cs="Times New Roman"/>
          <w:i/>
          <w:iCs/>
        </w:rPr>
        <w:t>le bariolage</w:t>
      </w:r>
      <w:r w:rsidRPr="00E715B8">
        <w:rPr>
          <w:rFonts w:ascii="Times New Roman" w:hAnsi="Times New Roman" w:cs="Times New Roman"/>
        </w:rPr>
        <w:t xml:space="preserve">] dos gêneros, é a teoria romântica (alemã) do Romance &gt;&gt; Romance (Novalis, Schlegel) = mistura dos gêneros, fora de qualquer hierarquia e de qualquer recorte = Romance romântico ou Romance </w:t>
      </w:r>
      <w:r w:rsidRPr="00E715B8">
        <w:rPr>
          <w:rFonts w:ascii="Times New Roman" w:hAnsi="Times New Roman" w:cs="Times New Roman"/>
          <w:color w:val="000000" w:themeColor="text1"/>
        </w:rPr>
        <w:t xml:space="preserve">absoluto (...) ‘Escrever alguma coisa’: foi o que aconteceu durante séculos; era, em geral, no lugar de alguém, genérico ou fictício, do qual o escritor era apenas um procurador; eu pegava a faca do sacrifício, a espada, a pena, por uma Causa: para instituir, convencer, converter, fazer rir; fazer um romance realista é fazer-se procurador, sacerdote </w:t>
      </w:r>
      <w:r w:rsidRPr="00E715B8">
        <w:rPr>
          <w:rFonts w:ascii="Times New Roman" w:hAnsi="Times New Roman" w:cs="Times New Roman"/>
          <w:i/>
          <w:iCs/>
          <w:color w:val="000000" w:themeColor="text1"/>
        </w:rPr>
        <w:t>para</w:t>
      </w:r>
      <w:r w:rsidRPr="00E715B8">
        <w:rPr>
          <w:rFonts w:ascii="Times New Roman" w:hAnsi="Times New Roman" w:cs="Times New Roman"/>
          <w:color w:val="000000" w:themeColor="text1"/>
        </w:rPr>
        <w:t xml:space="preserve"> o povo </w:t>
      </w:r>
      <w:r w:rsidRPr="00E715B8">
        <w:rPr>
          <w:rFonts w:ascii="Times New Roman" w:hAnsi="Times New Roman" w:cs="Times New Roman"/>
          <w:color w:val="000000" w:themeColor="text1"/>
          <w:shd w:val="clear" w:color="auto" w:fill="FFFFFF"/>
        </w:rPr>
        <w:t xml:space="preserve">≠ ‘Escrever’, que é tomar a faca das mãos do sacerdote e fazer o sacrifício para si mesmo. (...) Que minha mão vá tão depressa quanto minha língua, meus olhos, minha memória viva: sonho demiúrgico: toda a literatura, toda a cultura, toda a ‘psicologia’ seriam diferentes se a mão não fosse mais lenta do que o interior da cabeça. </w:t>
      </w:r>
    </w:p>
    <w:p w14:paraId="26BCD7A9" w14:textId="2825BBA1" w:rsidR="001D3048" w:rsidRPr="00E715B8" w:rsidRDefault="001D3048" w:rsidP="00E715B8">
      <w:pPr>
        <w:spacing w:before="120" w:after="120" w:line="240" w:lineRule="auto"/>
        <w:ind w:left="567"/>
        <w:jc w:val="right"/>
        <w:rPr>
          <w:rFonts w:ascii="Times New Roman" w:hAnsi="Times New Roman" w:cs="Times New Roman"/>
        </w:rPr>
      </w:pPr>
      <w:bookmarkStart w:id="4" w:name="_Hlk29890571"/>
      <w:r w:rsidRPr="00E715B8">
        <w:rPr>
          <w:rFonts w:ascii="Times New Roman" w:hAnsi="Times New Roman" w:cs="Times New Roman"/>
        </w:rPr>
        <w:t>(BARTHES, 2005[1]:37-279).</w:t>
      </w:r>
      <w:bookmarkEnd w:id="4"/>
    </w:p>
    <w:p w14:paraId="4A9BDC4A" w14:textId="77777777" w:rsidR="001D3048" w:rsidRPr="00ED29FC" w:rsidRDefault="001D3048" w:rsidP="00724DC7">
      <w:pPr>
        <w:spacing w:before="120" w:after="120" w:line="240" w:lineRule="auto"/>
        <w:ind w:left="2268"/>
        <w:jc w:val="right"/>
        <w:rPr>
          <w:rFonts w:ascii="Times New Roman" w:hAnsi="Times New Roman" w:cs="Times New Roman"/>
          <w:sz w:val="24"/>
          <w:szCs w:val="24"/>
        </w:rPr>
      </w:pPr>
    </w:p>
    <w:p w14:paraId="35AA4191"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Particularizados no plano da escrita, os fragmentos de romance a serem produzidos em </w:t>
      </w:r>
      <w:r w:rsidRPr="00A31BAC">
        <w:rPr>
          <w:rFonts w:ascii="Times New Roman" w:hAnsi="Times New Roman" w:cs="Times New Roman"/>
          <w:i/>
          <w:iCs/>
          <w:sz w:val="24"/>
          <w:szCs w:val="24"/>
        </w:rPr>
        <w:t>A preparação do romance</w:t>
      </w:r>
      <w:r>
        <w:rPr>
          <w:rFonts w:ascii="Times New Roman" w:hAnsi="Times New Roman" w:cs="Times New Roman"/>
          <w:sz w:val="24"/>
          <w:szCs w:val="24"/>
        </w:rPr>
        <w:t xml:space="preserve"> se inscrevem nos labirintos intencionais de uma escrita potencialmente policêntrica de bifurcações textuais.</w:t>
      </w:r>
      <w:r w:rsidRPr="00EA147C">
        <w:rPr>
          <w:rFonts w:ascii="Times New Roman" w:hAnsi="Times New Roman" w:cs="Times New Roman"/>
          <w:sz w:val="24"/>
          <w:szCs w:val="24"/>
        </w:rPr>
        <w:t xml:space="preserve"> </w:t>
      </w:r>
      <w:r>
        <w:rPr>
          <w:rFonts w:ascii="Times New Roman" w:hAnsi="Times New Roman" w:cs="Times New Roman"/>
          <w:sz w:val="24"/>
          <w:szCs w:val="24"/>
        </w:rPr>
        <w:t xml:space="preserve">Matéria e antimatéria tão memorável quanto mais desejável, a escrita ensaística do romance barthesiano é também dimensionada a partir da noção novaliana de </w:t>
      </w:r>
      <w:r w:rsidRPr="000C79CF">
        <w:rPr>
          <w:rFonts w:ascii="Times New Roman" w:hAnsi="Times New Roman" w:cs="Times New Roman"/>
          <w:i/>
          <w:iCs/>
          <w:sz w:val="24"/>
          <w:szCs w:val="24"/>
        </w:rPr>
        <w:t>romance-fragmento</w:t>
      </w:r>
      <w:r>
        <w:rPr>
          <w:rFonts w:ascii="Times New Roman" w:hAnsi="Times New Roman" w:cs="Times New Roman"/>
          <w:sz w:val="24"/>
          <w:szCs w:val="24"/>
        </w:rPr>
        <w:t>. Partindo de um elogio epistêmico do fragmento como romance, a prosa romanesca é idealizada por Novalis</w:t>
      </w:r>
      <w:r w:rsidRPr="001259F0">
        <w:rPr>
          <w:rFonts w:ascii="Times New Roman" w:eastAsia="Calibri" w:hAnsi="Times New Roman" w:cs="Times New Roman"/>
          <w:sz w:val="24"/>
          <w:szCs w:val="24"/>
          <w:vertAlign w:val="superscript"/>
        </w:rPr>
        <w:endnoteReference w:id="4"/>
      </w:r>
      <w:r>
        <w:rPr>
          <w:rFonts w:ascii="Times New Roman" w:hAnsi="Times New Roman" w:cs="Times New Roman"/>
          <w:sz w:val="24"/>
          <w:szCs w:val="24"/>
        </w:rPr>
        <w:t xml:space="preserve"> como uma mistura positiva de gêneros e estilos narrativos: “A arte do romance exclui toda continuidade. O romance deve ser um edifício articulado em cada um de seus períodos. Cada pequeno pedaço deve ser algo de cortado – de limitado –, um todo valendo por ele mesmo”.</w:t>
      </w:r>
      <w:r w:rsidRPr="001259F0">
        <w:rPr>
          <w:rFonts w:ascii="Times New Roman" w:eastAsia="Calibri" w:hAnsi="Times New Roman" w:cs="Times New Roman"/>
          <w:sz w:val="24"/>
          <w:szCs w:val="24"/>
          <w:vertAlign w:val="superscript"/>
        </w:rPr>
        <w:endnoteReference w:id="5"/>
      </w:r>
    </w:p>
    <w:p w14:paraId="5FA222FA" w14:textId="03FE9129" w:rsidR="001D3048" w:rsidRDefault="00B129F5"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Adotando perspectiva tal</w:t>
      </w:r>
      <w:r w:rsidR="005B7BA7">
        <w:rPr>
          <w:rFonts w:ascii="Times New Roman" w:hAnsi="Times New Roman" w:cs="Times New Roman"/>
          <w:sz w:val="24"/>
          <w:szCs w:val="24"/>
        </w:rPr>
        <w:t>, c</w:t>
      </w:r>
      <w:r w:rsidR="001D3048">
        <w:rPr>
          <w:rFonts w:ascii="Times New Roman" w:hAnsi="Times New Roman" w:cs="Times New Roman"/>
          <w:sz w:val="24"/>
          <w:szCs w:val="24"/>
        </w:rPr>
        <w:t>omo que</w:t>
      </w:r>
      <w:r w:rsidR="0000650A">
        <w:rPr>
          <w:rFonts w:ascii="Times New Roman" w:hAnsi="Times New Roman" w:cs="Times New Roman"/>
          <w:sz w:val="24"/>
          <w:szCs w:val="24"/>
        </w:rPr>
        <w:t xml:space="preserve"> a </w:t>
      </w:r>
      <w:r w:rsidR="001D3048">
        <w:rPr>
          <w:rFonts w:ascii="Times New Roman" w:hAnsi="Times New Roman" w:cs="Times New Roman"/>
          <w:sz w:val="24"/>
          <w:szCs w:val="24"/>
        </w:rPr>
        <w:t>reinventa</w:t>
      </w:r>
      <w:r w:rsidR="0000650A">
        <w:rPr>
          <w:rFonts w:ascii="Times New Roman" w:hAnsi="Times New Roman" w:cs="Times New Roman"/>
          <w:sz w:val="24"/>
          <w:szCs w:val="24"/>
        </w:rPr>
        <w:t>r</w:t>
      </w:r>
      <w:r w:rsidR="001D3048">
        <w:rPr>
          <w:rFonts w:ascii="Times New Roman" w:hAnsi="Times New Roman" w:cs="Times New Roman"/>
          <w:sz w:val="24"/>
          <w:szCs w:val="24"/>
        </w:rPr>
        <w:t xml:space="preserve"> tal premissa rapsódica romanesca</w:t>
      </w:r>
      <w:r>
        <w:rPr>
          <w:rFonts w:ascii="Times New Roman" w:hAnsi="Times New Roman" w:cs="Times New Roman"/>
          <w:sz w:val="24"/>
          <w:szCs w:val="24"/>
        </w:rPr>
        <w:t xml:space="preserve"> –</w:t>
      </w:r>
      <w:r w:rsidR="001D3048">
        <w:rPr>
          <w:rFonts w:ascii="Times New Roman" w:hAnsi="Times New Roman" w:cs="Times New Roman"/>
          <w:sz w:val="24"/>
          <w:szCs w:val="24"/>
        </w:rPr>
        <w:t xml:space="preserve"> tendo em vista que</w:t>
      </w:r>
      <w:r w:rsidR="00484147">
        <w:rPr>
          <w:rFonts w:ascii="Times New Roman" w:hAnsi="Times New Roman" w:cs="Times New Roman"/>
          <w:sz w:val="24"/>
          <w:szCs w:val="24"/>
        </w:rPr>
        <w:t>,</w:t>
      </w:r>
      <w:r w:rsidR="001D3048">
        <w:rPr>
          <w:rFonts w:ascii="Times New Roman" w:hAnsi="Times New Roman" w:cs="Times New Roman"/>
          <w:sz w:val="24"/>
          <w:szCs w:val="24"/>
        </w:rPr>
        <w:t xml:space="preserve"> para poetas românticos como Novalis</w:t>
      </w:r>
      <w:r w:rsidR="00484147">
        <w:rPr>
          <w:rFonts w:ascii="Times New Roman" w:hAnsi="Times New Roman" w:cs="Times New Roman"/>
          <w:sz w:val="24"/>
          <w:szCs w:val="24"/>
        </w:rPr>
        <w:t>,</w:t>
      </w:r>
      <w:r w:rsidR="001D3048">
        <w:rPr>
          <w:rFonts w:ascii="Times New Roman" w:hAnsi="Times New Roman" w:cs="Times New Roman"/>
          <w:sz w:val="24"/>
          <w:szCs w:val="24"/>
        </w:rPr>
        <w:t xml:space="preserve"> a teoria do romance deve ser</w:t>
      </w:r>
      <w:r>
        <w:rPr>
          <w:rFonts w:ascii="Times New Roman" w:hAnsi="Times New Roman" w:cs="Times New Roman"/>
          <w:sz w:val="24"/>
          <w:szCs w:val="24"/>
        </w:rPr>
        <w:t>,</w:t>
      </w:r>
      <w:r w:rsidR="001D3048">
        <w:rPr>
          <w:rFonts w:ascii="Times New Roman" w:hAnsi="Times New Roman" w:cs="Times New Roman"/>
          <w:sz w:val="24"/>
          <w:szCs w:val="24"/>
        </w:rPr>
        <w:t xml:space="preserve"> ela mesmo</w:t>
      </w:r>
      <w:r>
        <w:rPr>
          <w:rFonts w:ascii="Times New Roman" w:hAnsi="Times New Roman" w:cs="Times New Roman"/>
          <w:sz w:val="24"/>
          <w:szCs w:val="24"/>
        </w:rPr>
        <w:t>,</w:t>
      </w:r>
      <w:r w:rsidR="001D3048">
        <w:rPr>
          <w:rFonts w:ascii="Times New Roman" w:hAnsi="Times New Roman" w:cs="Times New Roman"/>
          <w:sz w:val="24"/>
          <w:szCs w:val="24"/>
        </w:rPr>
        <w:t xml:space="preserve"> um romance</w:t>
      </w:r>
      <w:r>
        <w:rPr>
          <w:rFonts w:ascii="Times New Roman" w:hAnsi="Times New Roman" w:cs="Times New Roman"/>
          <w:sz w:val="24"/>
          <w:szCs w:val="24"/>
        </w:rPr>
        <w:t xml:space="preserve"> –</w:t>
      </w:r>
      <w:r w:rsidR="001D3048">
        <w:rPr>
          <w:rFonts w:ascii="Times New Roman" w:hAnsi="Times New Roman" w:cs="Times New Roman"/>
          <w:sz w:val="24"/>
          <w:szCs w:val="24"/>
        </w:rPr>
        <w:t xml:space="preserve">, é possível pensar num paralelo crítico com </w:t>
      </w:r>
      <w:r w:rsidR="001D3048" w:rsidRPr="00DC0BB6">
        <w:rPr>
          <w:rFonts w:ascii="Times New Roman" w:hAnsi="Times New Roman" w:cs="Times New Roman"/>
          <w:i/>
          <w:iCs/>
          <w:sz w:val="24"/>
          <w:szCs w:val="24"/>
        </w:rPr>
        <w:t>A preparação do romance</w:t>
      </w:r>
      <w:r w:rsidR="001D3048">
        <w:rPr>
          <w:rFonts w:ascii="Times New Roman" w:hAnsi="Times New Roman" w:cs="Times New Roman"/>
          <w:sz w:val="24"/>
          <w:szCs w:val="24"/>
        </w:rPr>
        <w:t>.</w:t>
      </w:r>
      <w:r w:rsidR="001D3048" w:rsidRPr="00DC0BB6">
        <w:rPr>
          <w:rFonts w:ascii="Times New Roman" w:hAnsi="Times New Roman" w:cs="Times New Roman"/>
          <w:sz w:val="24"/>
          <w:szCs w:val="24"/>
        </w:rPr>
        <w:t xml:space="preserve"> </w:t>
      </w:r>
      <w:r w:rsidR="001D3048">
        <w:rPr>
          <w:rFonts w:ascii="Times New Roman" w:hAnsi="Times New Roman" w:cs="Times New Roman"/>
          <w:sz w:val="24"/>
          <w:szCs w:val="24"/>
        </w:rPr>
        <w:t>Seguindo p</w:t>
      </w:r>
      <w:r>
        <w:rPr>
          <w:rFonts w:ascii="Times New Roman" w:hAnsi="Times New Roman" w:cs="Times New Roman"/>
          <w:sz w:val="24"/>
          <w:szCs w:val="24"/>
        </w:rPr>
        <w:t>onto de vista</w:t>
      </w:r>
      <w:r w:rsidR="001D3048">
        <w:rPr>
          <w:rFonts w:ascii="Times New Roman" w:hAnsi="Times New Roman" w:cs="Times New Roman"/>
          <w:sz w:val="24"/>
          <w:szCs w:val="24"/>
        </w:rPr>
        <w:t xml:space="preserve"> tal, pela busca transindividual de uma forma análoga, a Obra barthesiana propõe pensar a escrita do romance como a um labirinto estruturado de r</w:t>
      </w:r>
      <w:r w:rsidR="009E2365">
        <w:rPr>
          <w:rFonts w:ascii="Times New Roman" w:hAnsi="Times New Roman" w:cs="Times New Roman"/>
          <w:sz w:val="24"/>
          <w:szCs w:val="24"/>
        </w:rPr>
        <w:t>amifi</w:t>
      </w:r>
      <w:r w:rsidR="001D3048">
        <w:rPr>
          <w:rFonts w:ascii="Times New Roman" w:hAnsi="Times New Roman" w:cs="Times New Roman"/>
          <w:sz w:val="24"/>
          <w:szCs w:val="24"/>
        </w:rPr>
        <w:t>cações e combinações de impasses.</w:t>
      </w:r>
      <w:r w:rsidR="001D3048" w:rsidRPr="00B83745">
        <w:rPr>
          <w:rFonts w:ascii="Times New Roman" w:hAnsi="Times New Roman" w:cs="Times New Roman"/>
          <w:sz w:val="24"/>
          <w:szCs w:val="24"/>
        </w:rPr>
        <w:t xml:space="preserve"> </w:t>
      </w:r>
      <w:r w:rsidR="001D3048">
        <w:rPr>
          <w:rFonts w:ascii="Times New Roman" w:hAnsi="Times New Roman" w:cs="Times New Roman"/>
          <w:sz w:val="24"/>
          <w:szCs w:val="24"/>
        </w:rPr>
        <w:t>Experimentalmente incidindo sobre as próprias estruturas, a Obra barthesiana não encontra-se submetida a uma lógica narrativa restrita. Comportando pausas,</w:t>
      </w:r>
      <w:r w:rsidR="001D3048" w:rsidRPr="00782747">
        <w:rPr>
          <w:rFonts w:ascii="Times New Roman" w:hAnsi="Times New Roman" w:cs="Times New Roman"/>
          <w:sz w:val="24"/>
          <w:szCs w:val="24"/>
        </w:rPr>
        <w:t xml:space="preserve"> </w:t>
      </w:r>
      <w:r w:rsidR="001D3048">
        <w:rPr>
          <w:rFonts w:ascii="Times New Roman" w:hAnsi="Times New Roman" w:cs="Times New Roman"/>
          <w:sz w:val="24"/>
          <w:szCs w:val="24"/>
        </w:rPr>
        <w:t>mudanças e suspensões, a preparação da Obra barthesiana se aproxima de certa analogia da escrita em termos de música, aludida por Barthes a partir da menção de uma máxima de Tolstói que afirma ser preciso ao escritor compor como um pianista.</w:t>
      </w:r>
      <w:r w:rsidR="001D3048" w:rsidRPr="001259F0">
        <w:rPr>
          <w:rFonts w:ascii="Times New Roman" w:eastAsia="Calibri" w:hAnsi="Times New Roman" w:cs="Times New Roman"/>
          <w:sz w:val="24"/>
          <w:szCs w:val="24"/>
          <w:vertAlign w:val="superscript"/>
        </w:rPr>
        <w:endnoteReference w:id="6"/>
      </w:r>
      <w:r w:rsidR="001D3048" w:rsidRPr="00364B5E">
        <w:rPr>
          <w:rFonts w:ascii="Times New Roman" w:hAnsi="Times New Roman" w:cs="Times New Roman"/>
          <w:sz w:val="24"/>
          <w:szCs w:val="24"/>
        </w:rPr>
        <w:t xml:space="preserve"> </w:t>
      </w:r>
      <w:r w:rsidR="001D3048">
        <w:rPr>
          <w:rFonts w:ascii="Times New Roman" w:hAnsi="Times New Roman" w:cs="Times New Roman"/>
          <w:sz w:val="24"/>
          <w:szCs w:val="24"/>
        </w:rPr>
        <w:t xml:space="preserve">Não sendo um objeto direto de pedagogia literária, o romance barthesiano se nutre da força dialética de rastros e indícios de uma </w:t>
      </w:r>
      <w:r w:rsidR="001D3048">
        <w:rPr>
          <w:rFonts w:ascii="Times New Roman" w:hAnsi="Times New Roman" w:cs="Times New Roman"/>
          <w:sz w:val="24"/>
          <w:szCs w:val="24"/>
        </w:rPr>
        <w:lastRenderedPageBreak/>
        <w:t>escritura capaz de reinventar “a grande unidade romântica da música, da escansão, do ritmo profundo da língua falada”.</w:t>
      </w:r>
      <w:r w:rsidR="001D3048" w:rsidRPr="001259F0">
        <w:rPr>
          <w:rFonts w:ascii="Times New Roman" w:eastAsia="Calibri" w:hAnsi="Times New Roman" w:cs="Times New Roman"/>
          <w:sz w:val="24"/>
          <w:szCs w:val="24"/>
          <w:vertAlign w:val="superscript"/>
        </w:rPr>
        <w:endnoteReference w:id="7"/>
      </w:r>
      <w:r w:rsidR="001D3048">
        <w:rPr>
          <w:rFonts w:ascii="Times New Roman" w:hAnsi="Times New Roman" w:cs="Times New Roman"/>
          <w:sz w:val="24"/>
          <w:szCs w:val="24"/>
        </w:rPr>
        <w:t xml:space="preserve"> </w:t>
      </w:r>
    </w:p>
    <w:p w14:paraId="5F86E7DB" w14:textId="02A46A8B" w:rsidR="00F1090C" w:rsidRDefault="00BD60D8" w:rsidP="00B373C9">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Abrangendo nas próprias estruturas o fragmentário e o rapsódico, o romance barthesiano se perfaz de narrativas a serem engendradas numa prosaística elíptica, com as estruturas </w:t>
      </w:r>
      <w:r w:rsidRPr="002D1557">
        <w:rPr>
          <w:rFonts w:ascii="Times New Roman" w:hAnsi="Times New Roman" w:cs="Times New Roman"/>
          <w:i/>
          <w:iCs/>
          <w:sz w:val="24"/>
          <w:szCs w:val="24"/>
        </w:rPr>
        <w:t>em abismo</w:t>
      </w:r>
      <w:r>
        <w:rPr>
          <w:rFonts w:ascii="Times New Roman" w:hAnsi="Times New Roman" w:cs="Times New Roman"/>
          <w:sz w:val="24"/>
          <w:szCs w:val="24"/>
        </w:rPr>
        <w:t>.</w:t>
      </w:r>
      <w:r w:rsidRPr="001259F0">
        <w:rPr>
          <w:rFonts w:ascii="Times New Roman" w:eastAsia="Calibri" w:hAnsi="Times New Roman" w:cs="Times New Roman"/>
          <w:sz w:val="24"/>
          <w:szCs w:val="24"/>
          <w:vertAlign w:val="superscript"/>
        </w:rPr>
        <w:endnoteReference w:id="8"/>
      </w:r>
      <w:r w:rsidRPr="00D84AF0">
        <w:rPr>
          <w:rFonts w:ascii="Times New Roman" w:hAnsi="Times New Roman" w:cs="Times New Roman"/>
          <w:sz w:val="24"/>
          <w:szCs w:val="24"/>
        </w:rPr>
        <w:t xml:space="preserve"> </w:t>
      </w:r>
      <w:r>
        <w:rPr>
          <w:rFonts w:ascii="Times New Roman" w:hAnsi="Times New Roman" w:cs="Times New Roman"/>
          <w:sz w:val="24"/>
          <w:szCs w:val="24"/>
        </w:rPr>
        <w:t xml:space="preserve">Aludindo à “Sinfonia inacabada” [1822] de Schubert, as progressões de suas dissonâncias narrativas mais ganham corpo por bifurcações de discursos; do ensaio ao romance. </w:t>
      </w:r>
      <w:r w:rsidR="00B373C9">
        <w:rPr>
          <w:rFonts w:ascii="Times New Roman" w:hAnsi="Times New Roman" w:cs="Times New Roman"/>
          <w:sz w:val="24"/>
          <w:szCs w:val="24"/>
        </w:rPr>
        <w:t>Tensamente estruturada entre o saber e a escrita, num limiar entre o livro a ser lido e o livro a ser escrito, o Livro barthesiano se ensaia por intertextos de certos textos, escritos por outros, numa espécie própria de escrita infinita.</w:t>
      </w:r>
      <w:r w:rsidR="00B373C9" w:rsidRPr="00B373C9">
        <w:rPr>
          <w:rFonts w:ascii="Times New Roman" w:hAnsi="Times New Roman" w:cs="Times New Roman"/>
          <w:sz w:val="24"/>
          <w:szCs w:val="24"/>
        </w:rPr>
        <w:t xml:space="preserve"> </w:t>
      </w:r>
      <w:r w:rsidR="00B373C9">
        <w:rPr>
          <w:rFonts w:ascii="Times New Roman" w:hAnsi="Times New Roman" w:cs="Times New Roman"/>
          <w:sz w:val="24"/>
          <w:szCs w:val="24"/>
        </w:rPr>
        <w:t>O fragmento é o estatuto operativo de sua escrita.</w:t>
      </w:r>
      <w:r w:rsidR="00B373C9" w:rsidRPr="00B373C9">
        <w:rPr>
          <w:rFonts w:ascii="Times New Roman" w:hAnsi="Times New Roman" w:cs="Times New Roman"/>
          <w:sz w:val="24"/>
          <w:szCs w:val="24"/>
        </w:rPr>
        <w:t xml:space="preserve"> </w:t>
      </w:r>
      <w:r w:rsidR="00B373C9" w:rsidRPr="00B50E74">
        <w:rPr>
          <w:rFonts w:ascii="Times New Roman" w:hAnsi="Times New Roman" w:cs="Times New Roman"/>
          <w:sz w:val="24"/>
          <w:szCs w:val="24"/>
        </w:rPr>
        <w:t xml:space="preserve"> </w:t>
      </w:r>
      <w:r w:rsidR="00F1090C" w:rsidRPr="00204FBB">
        <w:rPr>
          <w:rFonts w:ascii="Times New Roman" w:hAnsi="Times New Roman" w:cs="Times New Roman"/>
          <w:sz w:val="24"/>
          <w:szCs w:val="24"/>
        </w:rPr>
        <w:t xml:space="preserve"> </w:t>
      </w:r>
    </w:p>
    <w:p w14:paraId="6A24BFB6"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r w:rsidRPr="00A77AA2">
        <w:rPr>
          <w:rFonts w:ascii="Times New Roman" w:hAnsi="Times New Roman" w:cs="Times New Roman"/>
          <w:i/>
          <w:iCs/>
          <w:sz w:val="24"/>
          <w:szCs w:val="24"/>
        </w:rPr>
        <w:t>Obra-aberta</w:t>
      </w:r>
      <w:r w:rsidRPr="001259F0">
        <w:rPr>
          <w:rFonts w:ascii="Times New Roman" w:eastAsia="Calibri" w:hAnsi="Times New Roman" w:cs="Times New Roman"/>
          <w:sz w:val="24"/>
          <w:szCs w:val="24"/>
          <w:vertAlign w:val="superscript"/>
        </w:rPr>
        <w:endnoteReference w:id="9"/>
      </w:r>
      <w:r>
        <w:rPr>
          <w:rFonts w:ascii="Times New Roman" w:hAnsi="Times New Roman" w:cs="Times New Roman"/>
          <w:sz w:val="24"/>
          <w:szCs w:val="24"/>
        </w:rPr>
        <w:t xml:space="preserve"> por significação, </w:t>
      </w:r>
      <w:r w:rsidRPr="00DC0BB6">
        <w:rPr>
          <w:rFonts w:ascii="Times New Roman" w:hAnsi="Times New Roman" w:cs="Times New Roman"/>
          <w:i/>
          <w:iCs/>
          <w:sz w:val="24"/>
          <w:szCs w:val="24"/>
        </w:rPr>
        <w:t>a preparação do romance</w:t>
      </w:r>
      <w:r>
        <w:rPr>
          <w:rFonts w:ascii="Times New Roman" w:hAnsi="Times New Roman" w:cs="Times New Roman"/>
          <w:sz w:val="24"/>
          <w:szCs w:val="24"/>
        </w:rPr>
        <w:t xml:space="preserve"> a que conclama Barthes pode ser referida como uma poética  de “substituição do como é feito, para o refazer”.</w:t>
      </w:r>
      <w:r w:rsidRPr="001259F0">
        <w:rPr>
          <w:rFonts w:ascii="Times New Roman" w:eastAsia="Calibri" w:hAnsi="Times New Roman" w:cs="Times New Roman"/>
          <w:sz w:val="24"/>
          <w:szCs w:val="24"/>
          <w:vertAlign w:val="superscript"/>
        </w:rPr>
        <w:endnoteReference w:id="10"/>
      </w:r>
      <w:r>
        <w:rPr>
          <w:rFonts w:ascii="Times New Roman" w:hAnsi="Times New Roman" w:cs="Times New Roman"/>
          <w:sz w:val="24"/>
          <w:szCs w:val="24"/>
        </w:rPr>
        <w:t xml:space="preserve"> Potencialmente mobilizando um arcabouço teórico com esboços de teorias outras, o romance barthesiano (que é, também, utopia de romance) se escreve por narrativas enunciativas que perpassam a busca transindividual de uma forma análoga de escrita. </w:t>
      </w:r>
      <w:r w:rsidRPr="00C20953">
        <w:rPr>
          <w:rFonts w:ascii="Times New Roman" w:hAnsi="Times New Roman" w:cs="Times New Roman"/>
          <w:sz w:val="24"/>
          <w:szCs w:val="24"/>
        </w:rPr>
        <w:t>Entre a monumentalidade de um livro e a contingência de um álbum, o romance barthesiano é fabulado em seu potencial disruptivo de inacabamento próximo à certa utopia de escrita cósmica do Livro.</w:t>
      </w:r>
      <w:r w:rsidRPr="00C20953">
        <w:rPr>
          <w:rFonts w:ascii="Times New Roman" w:eastAsia="Calibri" w:hAnsi="Times New Roman" w:cs="Times New Roman"/>
          <w:sz w:val="24"/>
          <w:szCs w:val="24"/>
          <w:vertAlign w:val="superscript"/>
        </w:rPr>
        <w:endnoteReference w:id="11"/>
      </w:r>
      <w:r w:rsidRPr="00C20953">
        <w:rPr>
          <w:rFonts w:ascii="Times New Roman" w:hAnsi="Times New Roman" w:cs="Times New Roman"/>
          <w:sz w:val="24"/>
          <w:szCs w:val="24"/>
        </w:rPr>
        <w:t xml:space="preserve"> Similarmente, a respeito do livro-mundo, Mallarmé</w:t>
      </w:r>
      <w:r>
        <w:rPr>
          <w:rFonts w:ascii="Times New Roman" w:hAnsi="Times New Roman" w:cs="Times New Roman"/>
          <w:sz w:val="24"/>
          <w:szCs w:val="24"/>
        </w:rPr>
        <w:t xml:space="preserve"> </w:t>
      </w:r>
      <w:r w:rsidRPr="00C20953">
        <w:rPr>
          <w:rFonts w:ascii="Times New Roman" w:hAnsi="Times New Roman" w:cs="Times New Roman"/>
          <w:sz w:val="24"/>
          <w:szCs w:val="24"/>
        </w:rPr>
        <w:t>afirma: “Tudo, no mundo, existe para desembocar num livro”.</w:t>
      </w:r>
      <w:r w:rsidRPr="00C20953">
        <w:rPr>
          <w:rFonts w:ascii="Times New Roman" w:eastAsia="Calibri" w:hAnsi="Times New Roman" w:cs="Times New Roman"/>
          <w:sz w:val="24"/>
          <w:szCs w:val="24"/>
          <w:vertAlign w:val="superscript"/>
        </w:rPr>
        <w:endnoteReference w:id="12"/>
      </w:r>
    </w:p>
    <w:p w14:paraId="1EDBA2BA" w14:textId="492C022E"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Por sua vez, </w:t>
      </w:r>
      <w:r w:rsidRPr="00C20953">
        <w:rPr>
          <w:rFonts w:ascii="Times New Roman" w:hAnsi="Times New Roman" w:cs="Times New Roman"/>
          <w:sz w:val="24"/>
          <w:szCs w:val="24"/>
        </w:rPr>
        <w:t xml:space="preserve"> </w:t>
      </w:r>
      <w:r>
        <w:rPr>
          <w:rFonts w:ascii="Times New Roman" w:hAnsi="Times New Roman" w:cs="Times New Roman"/>
          <w:sz w:val="24"/>
          <w:szCs w:val="24"/>
        </w:rPr>
        <w:t>também a respeito da utopia mallarmaica do Livro, Maurice Blanchot comenta sobre a sua desejada simultaneidade de leitura: “o desejo de substituir a leitura ordinária, na qual se deve ir de parte em parte, pelo espetáculo de uma fala simultânea em que tudo seja dito ao mesmo tempo”.</w:t>
      </w:r>
      <w:bookmarkStart w:id="6" w:name="_Hlk29866867"/>
      <w:r w:rsidRPr="001259F0">
        <w:rPr>
          <w:rFonts w:ascii="Times New Roman" w:eastAsia="Calibri" w:hAnsi="Times New Roman" w:cs="Times New Roman"/>
          <w:sz w:val="24"/>
          <w:szCs w:val="24"/>
          <w:vertAlign w:val="superscript"/>
        </w:rPr>
        <w:endnoteReference w:id="13"/>
      </w:r>
      <w:bookmarkEnd w:id="6"/>
      <w:r>
        <w:rPr>
          <w:rFonts w:ascii="Times New Roman" w:hAnsi="Times New Roman" w:cs="Times New Roman"/>
          <w:sz w:val="24"/>
          <w:szCs w:val="24"/>
        </w:rPr>
        <w:t xml:space="preserve"> </w:t>
      </w:r>
      <w:r w:rsidRPr="00C20953">
        <w:rPr>
          <w:rFonts w:ascii="Times New Roman" w:hAnsi="Times New Roman" w:cs="Times New Roman"/>
          <w:sz w:val="24"/>
          <w:szCs w:val="24"/>
        </w:rPr>
        <w:t xml:space="preserve">Tendo em vista tal concepção de escrita, o </w:t>
      </w:r>
      <w:r w:rsidRPr="00C20953">
        <w:rPr>
          <w:rFonts w:ascii="Times New Roman" w:hAnsi="Times New Roman" w:cs="Times New Roman"/>
          <w:i/>
          <w:iCs/>
          <w:sz w:val="24"/>
          <w:szCs w:val="24"/>
        </w:rPr>
        <w:t xml:space="preserve">Livro Total </w:t>
      </w:r>
      <w:r w:rsidRPr="00C20953">
        <w:rPr>
          <w:rFonts w:ascii="Times New Roman" w:hAnsi="Times New Roman" w:cs="Times New Roman"/>
          <w:sz w:val="24"/>
          <w:szCs w:val="24"/>
        </w:rPr>
        <w:t xml:space="preserve">de Mallarmé representa para </w:t>
      </w:r>
      <w:r w:rsidR="004E5FB9">
        <w:rPr>
          <w:rFonts w:ascii="Times New Roman" w:hAnsi="Times New Roman" w:cs="Times New Roman"/>
          <w:sz w:val="24"/>
          <w:szCs w:val="24"/>
        </w:rPr>
        <w:t>a forma romanesca b</w:t>
      </w:r>
      <w:r w:rsidRPr="00C20953">
        <w:rPr>
          <w:rFonts w:ascii="Times New Roman" w:hAnsi="Times New Roman" w:cs="Times New Roman"/>
          <w:sz w:val="24"/>
          <w:szCs w:val="24"/>
        </w:rPr>
        <w:t>arthes</w:t>
      </w:r>
      <w:r w:rsidR="004E5FB9">
        <w:rPr>
          <w:rFonts w:ascii="Times New Roman" w:hAnsi="Times New Roman" w:cs="Times New Roman"/>
          <w:sz w:val="24"/>
          <w:szCs w:val="24"/>
        </w:rPr>
        <w:t>iana</w:t>
      </w:r>
      <w:r w:rsidRPr="00C20953">
        <w:rPr>
          <w:rFonts w:ascii="Times New Roman" w:hAnsi="Times New Roman" w:cs="Times New Roman"/>
          <w:sz w:val="24"/>
          <w:szCs w:val="24"/>
        </w:rPr>
        <w:t xml:space="preserve"> uma experiência-limite de radicalização da escrita:  </w:t>
      </w:r>
    </w:p>
    <w:p w14:paraId="1869E6EB" w14:textId="77777777" w:rsidR="001D3048" w:rsidRPr="00C20953" w:rsidRDefault="001D3048" w:rsidP="00A37D72">
      <w:pPr>
        <w:spacing w:before="120" w:after="120" w:line="360" w:lineRule="auto"/>
        <w:ind w:left="57" w:firstLine="709"/>
        <w:jc w:val="both"/>
        <w:rPr>
          <w:rFonts w:ascii="Times New Roman" w:hAnsi="Times New Roman" w:cs="Times New Roman"/>
          <w:sz w:val="24"/>
          <w:szCs w:val="24"/>
        </w:rPr>
      </w:pPr>
    </w:p>
    <w:p w14:paraId="2F9B2C2D" w14:textId="77777777" w:rsidR="001D304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Mallarmé refletiu sobre a estrutura de sua obra, e sobre as condições abstratas de toda literatura, antes de saber quais eram as coisas de que ele pretendia falar, no livro que preparava; pouquíssimas páginas do manuscrito se referem àquilo que o livro deveria dizer – Mallarmé estava muito impressionado pelo ‘Corvo’ de Poe, e por </w:t>
      </w:r>
      <w:r w:rsidRPr="00E715B8">
        <w:rPr>
          <w:rFonts w:ascii="Times New Roman" w:hAnsi="Times New Roman" w:cs="Times New Roman"/>
          <w:i/>
          <w:iCs/>
        </w:rPr>
        <w:t>The Philosophy of Composition</w:t>
      </w:r>
      <w:r w:rsidRPr="00E715B8">
        <w:rPr>
          <w:rFonts w:ascii="Times New Roman" w:hAnsi="Times New Roman" w:cs="Times New Roman"/>
        </w:rPr>
        <w:t xml:space="preserve"> [</w:t>
      </w:r>
      <w:r w:rsidRPr="00E715B8">
        <w:rPr>
          <w:rFonts w:ascii="Times New Roman" w:hAnsi="Times New Roman" w:cs="Times New Roman"/>
          <w:i/>
          <w:iCs/>
        </w:rPr>
        <w:t>A filosofia da composição</w:t>
      </w:r>
      <w:r w:rsidRPr="00E715B8">
        <w:rPr>
          <w:rFonts w:ascii="Times New Roman" w:hAnsi="Times New Roman" w:cs="Times New Roman"/>
        </w:rPr>
        <w:t xml:space="preserve">] (Baudelaire: </w:t>
      </w:r>
      <w:r w:rsidRPr="00E715B8">
        <w:rPr>
          <w:rFonts w:ascii="Times New Roman" w:hAnsi="Times New Roman" w:cs="Times New Roman"/>
          <w:i/>
          <w:iCs/>
        </w:rPr>
        <w:t>La genèse d’un poème</w:t>
      </w:r>
      <w:r w:rsidRPr="00E715B8">
        <w:rPr>
          <w:rFonts w:ascii="Times New Roman" w:hAnsi="Times New Roman" w:cs="Times New Roman"/>
        </w:rPr>
        <w:t xml:space="preserve"> [</w:t>
      </w:r>
      <w:r w:rsidRPr="00E715B8">
        <w:rPr>
          <w:rFonts w:ascii="Times New Roman" w:hAnsi="Times New Roman" w:cs="Times New Roman"/>
          <w:i/>
          <w:iCs/>
        </w:rPr>
        <w:t>A gênese de um poema</w:t>
      </w:r>
      <w:r w:rsidRPr="00E715B8">
        <w:rPr>
          <w:rFonts w:ascii="Times New Roman" w:hAnsi="Times New Roman" w:cs="Times New Roman"/>
        </w:rPr>
        <w:t xml:space="preserve">], escrita </w:t>
      </w:r>
      <w:r w:rsidRPr="00E715B8">
        <w:rPr>
          <w:rFonts w:ascii="Times New Roman" w:hAnsi="Times New Roman" w:cs="Times New Roman"/>
          <w:i/>
          <w:iCs/>
        </w:rPr>
        <w:t>a posteriori</w:t>
      </w:r>
      <w:r w:rsidRPr="00E715B8">
        <w:rPr>
          <w:rFonts w:ascii="Times New Roman" w:hAnsi="Times New Roman" w:cs="Times New Roman"/>
        </w:rPr>
        <w:t xml:space="preserve">, mas relatando a invenção do poema a partir de uma forma, e não de um conteúdo. (...) Mallarmé... Ideia do </w:t>
      </w:r>
      <w:r w:rsidRPr="00E715B8">
        <w:rPr>
          <w:rFonts w:ascii="Times New Roman" w:hAnsi="Times New Roman" w:cs="Times New Roman"/>
          <w:i/>
          <w:iCs/>
        </w:rPr>
        <w:t>Livro</w:t>
      </w:r>
      <w:r w:rsidRPr="00E715B8">
        <w:rPr>
          <w:rFonts w:ascii="Times New Roman" w:hAnsi="Times New Roman" w:cs="Times New Roman"/>
        </w:rPr>
        <w:t xml:space="preserve">, nele: como uma fantasia por contraste. </w:t>
      </w:r>
      <w:r w:rsidRPr="00E715B8">
        <w:rPr>
          <w:rFonts w:ascii="Times New Roman" w:hAnsi="Times New Roman" w:cs="Times New Roman"/>
          <w:i/>
          <w:iCs/>
        </w:rPr>
        <w:t>Livro total</w:t>
      </w:r>
      <w:r w:rsidRPr="00E715B8">
        <w:rPr>
          <w:rFonts w:ascii="Times New Roman" w:hAnsi="Times New Roman" w:cs="Times New Roman"/>
        </w:rPr>
        <w:t xml:space="preserve">: ideia, por volta de 1866; por volta de 1867, pensa numa obra de </w:t>
      </w:r>
      <w:r w:rsidRPr="00E715B8">
        <w:rPr>
          <w:rFonts w:ascii="Times New Roman" w:hAnsi="Times New Roman" w:cs="Times New Roman"/>
        </w:rPr>
        <w:lastRenderedPageBreak/>
        <w:t>sínteses [</w:t>
      </w:r>
      <w:r w:rsidRPr="00E715B8">
        <w:rPr>
          <w:rFonts w:ascii="Times New Roman" w:hAnsi="Times New Roman" w:cs="Times New Roman"/>
          <w:i/>
          <w:iCs/>
        </w:rPr>
        <w:t>Herodíades</w:t>
      </w:r>
      <w:r w:rsidRPr="00E715B8">
        <w:rPr>
          <w:rFonts w:ascii="Times New Roman" w:hAnsi="Times New Roman" w:cs="Times New Roman"/>
        </w:rPr>
        <w:t xml:space="preserve">, abertura + quatro poemas em prosa sobre o Nada): cf., dizia ele, a grande obra dos alquimistas. Mas não é o livro total: neste, Mallarmé teria começado a trabalhar por volta de 1873; meditou-o entre 1873 e 1885; depois, mais vagarosamente; retoma-o em 1892-1893. Em 1894, aposentadoria: consagra a ele todas as manhãs &gt; Resta um manuscrito de 200 folhas, que não são o </w:t>
      </w:r>
      <w:r w:rsidRPr="00E715B8">
        <w:rPr>
          <w:rFonts w:ascii="Times New Roman" w:hAnsi="Times New Roman" w:cs="Times New Roman"/>
          <w:i/>
          <w:iCs/>
        </w:rPr>
        <w:t>Livro</w:t>
      </w:r>
      <w:r w:rsidRPr="00E715B8">
        <w:rPr>
          <w:rFonts w:ascii="Times New Roman" w:hAnsi="Times New Roman" w:cs="Times New Roman"/>
        </w:rPr>
        <w:t xml:space="preserve">, mas pensamentos sobre o Livro (...) Donde esta posição paradoxal, especificamente mallarmaica: o </w:t>
      </w:r>
      <w:r w:rsidRPr="00E715B8">
        <w:rPr>
          <w:rFonts w:ascii="Times New Roman" w:hAnsi="Times New Roman" w:cs="Times New Roman"/>
          <w:i/>
          <w:iCs/>
        </w:rPr>
        <w:t>livro</w:t>
      </w:r>
      <w:r w:rsidRPr="00E715B8">
        <w:rPr>
          <w:rFonts w:ascii="Times New Roman" w:hAnsi="Times New Roman" w:cs="Times New Roman"/>
        </w:rPr>
        <w:t xml:space="preserve"> é metafísico (ele é a ‘hipérbole’ de todos os livros excelentes), ele constitui uma explosão do espírito (‘Não há explosão, salvo a de um livro’), é uma obra </w:t>
      </w:r>
      <w:r w:rsidRPr="00E715B8">
        <w:rPr>
          <w:rFonts w:ascii="Times New Roman" w:hAnsi="Times New Roman" w:cs="Times New Roman"/>
          <w:i/>
          <w:iCs/>
        </w:rPr>
        <w:t>pura</w:t>
      </w:r>
      <w:r w:rsidRPr="00E715B8">
        <w:rPr>
          <w:rFonts w:ascii="Times New Roman" w:hAnsi="Times New Roman" w:cs="Times New Roman"/>
        </w:rPr>
        <w:t xml:space="preserve"> (até o limite da loucura) e, ao mesmo tempo, é um aparelho disseminador pela distribuição combinatória (...) mas, paradoxo, essa metafísica é inteiramente constituída de uma Física do livro &gt; aliás, é assim que deveríamos intitular esta reflexão sobre a forma fantasiada; uma física do livro &gt; Essa física mallarmaica é revolucionária; de fato, ela constitui o livro como Objeto puro, mas esse objeto não tem limites; é um dispositivo infinito, um Rito renovável: ‘Um livro não começa nem acaba: no máximo, finge’. </w:t>
      </w:r>
    </w:p>
    <w:p w14:paraId="0FA62794" w14:textId="73160A6F"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t>(BARTHES, 2005[1]:106-18).</w:t>
      </w:r>
    </w:p>
    <w:p w14:paraId="4247A1E1" w14:textId="31CC8F67" w:rsidR="001D3048" w:rsidRPr="00ED29FC" w:rsidRDefault="001D3048" w:rsidP="00724DC7">
      <w:pPr>
        <w:spacing w:before="120" w:after="120" w:line="240" w:lineRule="auto"/>
        <w:ind w:left="2268"/>
        <w:jc w:val="right"/>
        <w:rPr>
          <w:rFonts w:ascii="Times New Roman" w:hAnsi="Times New Roman" w:cs="Times New Roman"/>
          <w:sz w:val="24"/>
          <w:szCs w:val="24"/>
        </w:rPr>
      </w:pPr>
      <w:r w:rsidRPr="00ED29FC">
        <w:rPr>
          <w:rFonts w:ascii="Times New Roman" w:hAnsi="Times New Roman" w:cs="Times New Roman"/>
          <w:sz w:val="24"/>
          <w:szCs w:val="24"/>
        </w:rPr>
        <w:t xml:space="preserve"> </w:t>
      </w:r>
    </w:p>
    <w:p w14:paraId="511A086F" w14:textId="6AB02533" w:rsidR="001D3048" w:rsidRDefault="001D3048" w:rsidP="00E94BD5">
      <w:pPr>
        <w:spacing w:before="120" w:after="120" w:line="360" w:lineRule="auto"/>
        <w:ind w:left="170" w:firstLine="709"/>
        <w:jc w:val="both"/>
        <w:rPr>
          <w:rFonts w:ascii="Times New Roman" w:hAnsi="Times New Roman" w:cs="Times New Roman"/>
          <w:sz w:val="24"/>
          <w:szCs w:val="24"/>
        </w:rPr>
      </w:pPr>
      <w:r>
        <w:rPr>
          <w:rFonts w:ascii="Times New Roman" w:hAnsi="Times New Roman" w:cs="Times New Roman"/>
          <w:sz w:val="24"/>
          <w:szCs w:val="24"/>
        </w:rPr>
        <w:t>Reivindicado pela busca de uma nova dialética de individuação, em paralelo intertextual com o Livro mallarmaico, o Livro barthesiano a ser escrito pode ser lido como a preparação de um romance a ser fabulado em plena enunciação de suas promessas de escrita. Contendo em si o cordão umbilical de uma obra a ser ficcionalizada para além de todo cenário, sua utopia de escrita abrange o sonho demiúrgico da criação de uma estrutura originária e proveniente antes de qualquer duplicação.</w:t>
      </w:r>
      <w:r w:rsidRPr="001259F0">
        <w:rPr>
          <w:rFonts w:ascii="Times New Roman" w:eastAsia="Calibri" w:hAnsi="Times New Roman" w:cs="Times New Roman"/>
          <w:sz w:val="24"/>
          <w:szCs w:val="24"/>
          <w:vertAlign w:val="superscript"/>
        </w:rPr>
        <w:endnoteReference w:id="14"/>
      </w:r>
      <w:r w:rsidR="004E5FB9">
        <w:rPr>
          <w:rFonts w:ascii="Times New Roman" w:hAnsi="Times New Roman" w:cs="Times New Roman"/>
          <w:sz w:val="24"/>
          <w:szCs w:val="24"/>
        </w:rPr>
        <w:t xml:space="preserve"> </w:t>
      </w:r>
      <w:r>
        <w:rPr>
          <w:rFonts w:ascii="Times New Roman" w:hAnsi="Times New Roman" w:cs="Times New Roman"/>
          <w:sz w:val="24"/>
          <w:szCs w:val="24"/>
        </w:rPr>
        <w:t>Dimensionando o romance como um empreendimento de escrit</w:t>
      </w:r>
      <w:r w:rsidR="004E5FB9">
        <w:rPr>
          <w:rFonts w:ascii="Times New Roman" w:hAnsi="Times New Roman" w:cs="Times New Roman"/>
          <w:sz w:val="24"/>
          <w:szCs w:val="24"/>
        </w:rPr>
        <w:t>uração</w:t>
      </w:r>
      <w:r>
        <w:rPr>
          <w:rFonts w:ascii="Times New Roman" w:hAnsi="Times New Roman" w:cs="Times New Roman"/>
          <w:sz w:val="24"/>
          <w:szCs w:val="24"/>
        </w:rPr>
        <w:t xml:space="preserve"> – “ao mesmo tempo uma experiência de escritura, (...) a busca de uma forma e fragmentos de ensaios para um romance”</w:t>
      </w:r>
      <w:bookmarkStart w:id="7" w:name="_Hlk29749188"/>
      <w:r w:rsidRPr="001259F0">
        <w:rPr>
          <w:rFonts w:ascii="Times New Roman" w:eastAsia="Calibri" w:hAnsi="Times New Roman" w:cs="Times New Roman"/>
          <w:sz w:val="24"/>
          <w:szCs w:val="24"/>
          <w:vertAlign w:val="superscript"/>
        </w:rPr>
        <w:endnoteReference w:id="15"/>
      </w:r>
      <w:bookmarkEnd w:id="7"/>
      <w:r>
        <w:rPr>
          <w:rFonts w:ascii="Times New Roman" w:hAnsi="Times New Roman" w:cs="Times New Roman"/>
          <w:sz w:val="24"/>
          <w:szCs w:val="24"/>
        </w:rPr>
        <w:t xml:space="preserve"> –, a preparação romanesca barthesiana aborda a utopia literária do Livro a partir d</w:t>
      </w:r>
      <w:r w:rsidR="004E5FB9">
        <w:rPr>
          <w:rFonts w:ascii="Times New Roman" w:hAnsi="Times New Roman" w:cs="Times New Roman"/>
          <w:sz w:val="24"/>
          <w:szCs w:val="24"/>
        </w:rPr>
        <w:t>e cert</w:t>
      </w:r>
      <w:r>
        <w:rPr>
          <w:rFonts w:ascii="Times New Roman" w:hAnsi="Times New Roman" w:cs="Times New Roman"/>
          <w:sz w:val="24"/>
          <w:szCs w:val="24"/>
        </w:rPr>
        <w:t>as i</w:t>
      </w:r>
      <w:r w:rsidR="00E94BD5">
        <w:rPr>
          <w:rFonts w:ascii="Times New Roman" w:hAnsi="Times New Roman" w:cs="Times New Roman"/>
          <w:sz w:val="24"/>
          <w:szCs w:val="24"/>
        </w:rPr>
        <w:t>rregularidades</w:t>
      </w:r>
      <w:r>
        <w:rPr>
          <w:rFonts w:ascii="Times New Roman" w:hAnsi="Times New Roman" w:cs="Times New Roman"/>
          <w:sz w:val="24"/>
          <w:szCs w:val="24"/>
        </w:rPr>
        <w:t xml:space="preserve"> de traçados. </w:t>
      </w:r>
      <w:r w:rsidR="00E94BD5">
        <w:rPr>
          <w:rFonts w:ascii="Times New Roman" w:hAnsi="Times New Roman" w:cs="Times New Roman"/>
          <w:sz w:val="24"/>
          <w:szCs w:val="24"/>
        </w:rPr>
        <w:t xml:space="preserve">Sob uma constante ameaça de plenitude, o Livro barthesiano em determinadas passagens se assemelha à ideia mallarmaica do Livro como a poética radical de uma escrita em outras bases concebida. </w:t>
      </w:r>
      <w:r>
        <w:rPr>
          <w:rFonts w:ascii="Times New Roman" w:hAnsi="Times New Roman" w:cs="Times New Roman"/>
          <w:sz w:val="24"/>
          <w:szCs w:val="24"/>
        </w:rPr>
        <w:t>Nesse sentido, o romance é pensado por Barthes, a título digressivo, como um labirinto de formas.</w:t>
      </w:r>
      <w:r w:rsidRPr="00D8073A">
        <w:rPr>
          <w:rFonts w:ascii="Times New Roman" w:hAnsi="Times New Roman" w:cs="Times New Roman"/>
          <w:sz w:val="24"/>
          <w:szCs w:val="24"/>
        </w:rPr>
        <w:t xml:space="preserve"> </w:t>
      </w:r>
      <w:r>
        <w:rPr>
          <w:rFonts w:ascii="Times New Roman" w:hAnsi="Times New Roman" w:cs="Times New Roman"/>
          <w:sz w:val="24"/>
          <w:szCs w:val="24"/>
        </w:rPr>
        <w:t>Concebendo a genealogia do romance como a de um labirinto, o escritor se dispõe em estado de receptividade lúdica à escrita produtora da Obra:</w:t>
      </w:r>
    </w:p>
    <w:p w14:paraId="1CAF5726"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6EC2600A"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Metáfora ‘infinita’: a lista dos significantes está aberta. Podemos sempre encontrar um objeto do qual o labirinto se torne o significante metafórico. (...) Suponhamos um Labirinto sem quid central (nem Monstros, nem Tesouro) e, portanto, a-cêntrico, isto é, sem significado último a ser descoberto (...) Labirinto: forma tão bem feita que aquilo que se pode dizer dela aparece, facilmente, como aquém da própria forma (...) Essa força do labirinto é a da Narrativa: narratividade forte, incandescente (...) Labirinto = nada a ser compreendido (não pode ser resumido). (...) No fundo, a verdade do labirinto estaria do lado do Jogo. </w:t>
      </w:r>
    </w:p>
    <w:p w14:paraId="31EB580B" w14:textId="0DAF0C46"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lastRenderedPageBreak/>
        <w:t>(BARTHES, 2005:244-52).</w:t>
      </w:r>
    </w:p>
    <w:p w14:paraId="0F768724" w14:textId="77777777" w:rsidR="001D3048" w:rsidRPr="00ED29FC" w:rsidRDefault="001D3048" w:rsidP="00724DC7">
      <w:pPr>
        <w:spacing w:before="120" w:after="120" w:line="240" w:lineRule="auto"/>
        <w:ind w:left="2268"/>
        <w:jc w:val="right"/>
        <w:rPr>
          <w:rFonts w:ascii="Times New Roman" w:hAnsi="Times New Roman" w:cs="Times New Roman"/>
          <w:sz w:val="24"/>
          <w:szCs w:val="24"/>
        </w:rPr>
      </w:pPr>
    </w:p>
    <w:p w14:paraId="4BB43646" w14:textId="2AE84CA0" w:rsidR="006B684D" w:rsidRPr="006B684D" w:rsidRDefault="001D3048" w:rsidP="00053DB9">
      <w:pPr>
        <w:spacing w:before="120" w:after="120" w:line="360" w:lineRule="auto"/>
        <w:ind w:left="170" w:firstLine="709"/>
        <w:jc w:val="both"/>
        <w:rPr>
          <w:rFonts w:ascii="Times New Roman" w:hAnsi="Times New Roman" w:cs="Times New Roman"/>
          <w:sz w:val="24"/>
          <w:szCs w:val="24"/>
        </w:rPr>
      </w:pPr>
      <w:r>
        <w:rPr>
          <w:rFonts w:ascii="Times New Roman" w:hAnsi="Times New Roman" w:cs="Times New Roman"/>
          <w:sz w:val="24"/>
          <w:szCs w:val="24"/>
        </w:rPr>
        <w:t>Dispondo em jogo orientação e desorientação</w:t>
      </w:r>
      <w:r w:rsidR="00D948D0">
        <w:rPr>
          <w:rFonts w:ascii="Times New Roman" w:hAnsi="Times New Roman" w:cs="Times New Roman"/>
          <w:sz w:val="24"/>
          <w:szCs w:val="24"/>
        </w:rPr>
        <w:t>, atravessamento e fronteira, evocação e visão</w:t>
      </w:r>
      <w:r>
        <w:rPr>
          <w:rFonts w:ascii="Times New Roman" w:hAnsi="Times New Roman" w:cs="Times New Roman"/>
          <w:sz w:val="24"/>
          <w:szCs w:val="24"/>
        </w:rPr>
        <w:t xml:space="preserve">, o labirinto intertextual barthesiano pode ser aproximado da narrativa bifurcada de um ensaio cujos temas reinventam-se em pleno percurso de composição. Discursivamente ressonante à horizontalidade de um </w:t>
      </w:r>
      <w:r w:rsidRPr="001A54DC">
        <w:rPr>
          <w:rFonts w:ascii="Times New Roman" w:hAnsi="Times New Roman" w:cs="Times New Roman"/>
          <w:i/>
          <w:iCs/>
          <w:sz w:val="24"/>
          <w:szCs w:val="24"/>
        </w:rPr>
        <w:t>intertexto</w:t>
      </w:r>
      <w:r>
        <w:rPr>
          <w:rFonts w:ascii="Times New Roman" w:hAnsi="Times New Roman" w:cs="Times New Roman"/>
          <w:sz w:val="24"/>
          <w:szCs w:val="24"/>
        </w:rPr>
        <w:t>,</w:t>
      </w:r>
      <w:r w:rsidRPr="001259F0">
        <w:rPr>
          <w:rFonts w:ascii="Times New Roman" w:eastAsia="Calibri" w:hAnsi="Times New Roman" w:cs="Times New Roman"/>
          <w:sz w:val="24"/>
          <w:szCs w:val="24"/>
          <w:vertAlign w:val="superscript"/>
        </w:rPr>
        <w:endnoteReference w:id="16"/>
      </w:r>
      <w:r>
        <w:rPr>
          <w:rFonts w:ascii="Times New Roman" w:hAnsi="Times New Roman" w:cs="Times New Roman"/>
          <w:sz w:val="24"/>
          <w:szCs w:val="24"/>
        </w:rPr>
        <w:t xml:space="preserve"> o labirinto textual proposto por Barthes em forma de Livro traz a permeabilidade de uma escrita capaz de reunir numa mesma ordem narrativa o drama e o devaneio, a estrutura e o método.</w:t>
      </w:r>
      <w:r w:rsidRPr="00A312C8">
        <w:rPr>
          <w:rFonts w:ascii="Times New Roman" w:hAnsi="Times New Roman" w:cs="Times New Roman"/>
          <w:sz w:val="24"/>
          <w:szCs w:val="24"/>
        </w:rPr>
        <w:t xml:space="preserve"> </w:t>
      </w:r>
      <w:r>
        <w:rPr>
          <w:rFonts w:ascii="Times New Roman" w:hAnsi="Times New Roman" w:cs="Times New Roman"/>
          <w:sz w:val="24"/>
          <w:szCs w:val="24"/>
        </w:rPr>
        <w:t>Não obstante, o projeto de romance barthesiano pode ser lido como um fantasma de escrita, tão somente fo</w:t>
      </w:r>
      <w:r w:rsidR="00C848A4">
        <w:rPr>
          <w:rFonts w:ascii="Times New Roman" w:hAnsi="Times New Roman" w:cs="Times New Roman"/>
          <w:sz w:val="24"/>
          <w:szCs w:val="24"/>
        </w:rPr>
        <w:t>r</w:t>
      </w:r>
      <w:r>
        <w:rPr>
          <w:rFonts w:ascii="Times New Roman" w:hAnsi="Times New Roman" w:cs="Times New Roman"/>
          <w:sz w:val="24"/>
          <w:szCs w:val="24"/>
        </w:rPr>
        <w:t>m</w:t>
      </w:r>
      <w:r w:rsidR="00C848A4">
        <w:rPr>
          <w:rFonts w:ascii="Times New Roman" w:hAnsi="Times New Roman" w:cs="Times New Roman"/>
          <w:sz w:val="24"/>
          <w:szCs w:val="24"/>
        </w:rPr>
        <w:t>ul</w:t>
      </w:r>
      <w:r>
        <w:rPr>
          <w:rFonts w:ascii="Times New Roman" w:hAnsi="Times New Roman" w:cs="Times New Roman"/>
          <w:sz w:val="24"/>
          <w:szCs w:val="24"/>
        </w:rPr>
        <w:t>ável em espiral, por atravessamentos de pensamentos e linguagens; “semelhante a um romance fantástico que fosse vivido em vez de ser escrito”.</w:t>
      </w:r>
      <w:r w:rsidRPr="001259F0">
        <w:rPr>
          <w:rFonts w:ascii="Times New Roman" w:eastAsia="Calibri" w:hAnsi="Times New Roman" w:cs="Times New Roman"/>
          <w:sz w:val="24"/>
          <w:szCs w:val="24"/>
          <w:vertAlign w:val="superscript"/>
        </w:rPr>
        <w:endnoteReference w:id="17"/>
      </w:r>
      <w:r>
        <w:rPr>
          <w:rFonts w:ascii="Times New Roman" w:hAnsi="Times New Roman" w:cs="Times New Roman"/>
          <w:sz w:val="24"/>
          <w:szCs w:val="24"/>
        </w:rPr>
        <w:t xml:space="preserve"> Sem pretensão de exaustividade e de clausura, seu projeto de escrita antes se interliga às analogias narrativas geradas por certas combinações de impasses, tais como a presença do antilivro dentro do livro.</w:t>
      </w:r>
      <w:r w:rsidRPr="00B20F2D">
        <w:rPr>
          <w:rFonts w:ascii="Times New Roman" w:hAnsi="Times New Roman" w:cs="Times New Roman"/>
          <w:sz w:val="24"/>
          <w:szCs w:val="24"/>
        </w:rPr>
        <w:t xml:space="preserve"> </w:t>
      </w:r>
      <w:r w:rsidR="00D948D0">
        <w:rPr>
          <w:rFonts w:ascii="Times New Roman" w:hAnsi="Times New Roman" w:cs="Times New Roman"/>
          <w:sz w:val="24"/>
          <w:szCs w:val="24"/>
        </w:rPr>
        <w:t>Mais r</w:t>
      </w:r>
      <w:r>
        <w:rPr>
          <w:rFonts w:ascii="Times New Roman" w:hAnsi="Times New Roman" w:cs="Times New Roman"/>
          <w:sz w:val="24"/>
          <w:szCs w:val="24"/>
        </w:rPr>
        <w:t xml:space="preserve">emetendo à Obra como um experimento </w:t>
      </w:r>
      <w:r w:rsidR="00D948D0">
        <w:rPr>
          <w:rFonts w:ascii="Times New Roman" w:hAnsi="Times New Roman" w:cs="Times New Roman"/>
          <w:sz w:val="24"/>
          <w:szCs w:val="24"/>
        </w:rPr>
        <w:t>escrevível</w:t>
      </w:r>
      <w:r>
        <w:rPr>
          <w:rFonts w:ascii="Times New Roman" w:hAnsi="Times New Roman" w:cs="Times New Roman"/>
          <w:sz w:val="24"/>
          <w:szCs w:val="24"/>
        </w:rPr>
        <w:t xml:space="preserve"> </w:t>
      </w:r>
      <w:r w:rsidRPr="006B684D">
        <w:rPr>
          <w:rFonts w:ascii="Times New Roman" w:hAnsi="Times New Roman" w:cs="Times New Roman"/>
          <w:sz w:val="24"/>
          <w:szCs w:val="24"/>
        </w:rPr>
        <w:t xml:space="preserve">das impossibilidades da escrita, a preparação barthesiana do romance alude ser experimentada por um leitor ativo, </w:t>
      </w:r>
      <w:r w:rsidR="00F7256D" w:rsidRPr="006B684D">
        <w:rPr>
          <w:rFonts w:ascii="Times New Roman" w:hAnsi="Times New Roman" w:cs="Times New Roman"/>
          <w:sz w:val="24"/>
          <w:szCs w:val="24"/>
        </w:rPr>
        <w:t>simultaneamente</w:t>
      </w:r>
      <w:r w:rsidRPr="006B684D">
        <w:rPr>
          <w:rFonts w:ascii="Times New Roman" w:hAnsi="Times New Roman" w:cs="Times New Roman"/>
          <w:sz w:val="24"/>
          <w:szCs w:val="24"/>
        </w:rPr>
        <w:t>, como um Livro legível e ilegível, utopia e práxis de imagens e metáforas novas.</w:t>
      </w:r>
      <w:r w:rsidR="006B684D" w:rsidRPr="006B684D">
        <w:rPr>
          <w:rFonts w:ascii="Times New Roman" w:hAnsi="Times New Roman" w:cs="Times New Roman"/>
          <w:sz w:val="24"/>
          <w:szCs w:val="24"/>
        </w:rPr>
        <w:t xml:space="preserve"> A este respeito, tendo em vista certo frescor do discurso literário, para Barthes, toda tradução de um texto clássico deveria ser refeita a cada vinte cinco anos.</w:t>
      </w:r>
      <w:r w:rsidR="006B684D" w:rsidRPr="006B684D">
        <w:rPr>
          <w:rFonts w:ascii="Times New Roman" w:eastAsia="Calibri" w:hAnsi="Times New Roman" w:cs="Times New Roman"/>
          <w:sz w:val="24"/>
          <w:szCs w:val="24"/>
          <w:vertAlign w:val="superscript"/>
        </w:rPr>
        <w:endnoteReference w:id="18"/>
      </w:r>
      <w:r w:rsidRPr="006B684D">
        <w:rPr>
          <w:rFonts w:ascii="Times New Roman" w:hAnsi="Times New Roman" w:cs="Times New Roman"/>
          <w:sz w:val="24"/>
          <w:szCs w:val="24"/>
        </w:rPr>
        <w:t xml:space="preserve"> </w:t>
      </w:r>
    </w:p>
    <w:p w14:paraId="383E832D" w14:textId="3A7B8D9F" w:rsidR="00BD60D8" w:rsidRDefault="00B84A1F" w:rsidP="006B684D">
      <w:pPr>
        <w:spacing w:before="120" w:after="120" w:line="360" w:lineRule="auto"/>
        <w:ind w:left="170" w:firstLine="709"/>
        <w:jc w:val="both"/>
        <w:rPr>
          <w:rFonts w:ascii="Times New Roman" w:hAnsi="Times New Roman" w:cs="Times New Roman"/>
          <w:sz w:val="24"/>
          <w:szCs w:val="24"/>
        </w:rPr>
      </w:pPr>
      <w:r>
        <w:rPr>
          <w:rFonts w:ascii="Times New Roman" w:hAnsi="Times New Roman" w:cs="Times New Roman"/>
          <w:sz w:val="24"/>
          <w:szCs w:val="24"/>
        </w:rPr>
        <w:t>Configurando</w:t>
      </w:r>
      <w:r w:rsidR="006B684D" w:rsidRPr="006E3A11">
        <w:rPr>
          <w:rFonts w:ascii="Times New Roman" w:hAnsi="Times New Roman" w:cs="Times New Roman"/>
          <w:sz w:val="24"/>
          <w:szCs w:val="24"/>
        </w:rPr>
        <w:t xml:space="preserve"> o oposto de uma obra-prima</w:t>
      </w:r>
      <w:r w:rsidR="006B684D">
        <w:rPr>
          <w:rFonts w:ascii="Times New Roman" w:hAnsi="Times New Roman" w:cs="Times New Roman"/>
          <w:sz w:val="24"/>
          <w:szCs w:val="24"/>
        </w:rPr>
        <w:t>,</w:t>
      </w:r>
      <w:r w:rsidR="006B684D" w:rsidRPr="0019343C">
        <w:rPr>
          <w:rFonts w:ascii="Times New Roman" w:hAnsi="Times New Roman" w:cs="Times New Roman"/>
          <w:sz w:val="24"/>
          <w:szCs w:val="24"/>
        </w:rPr>
        <w:t xml:space="preserve"> </w:t>
      </w:r>
      <w:r w:rsidR="006B684D" w:rsidRPr="006E3A11">
        <w:rPr>
          <w:rFonts w:ascii="Times New Roman" w:hAnsi="Times New Roman" w:cs="Times New Roman"/>
          <w:sz w:val="24"/>
          <w:szCs w:val="24"/>
        </w:rPr>
        <w:t xml:space="preserve">o Texto barthesiano que compõe </w:t>
      </w:r>
      <w:r w:rsidR="006B684D">
        <w:rPr>
          <w:rFonts w:ascii="Times New Roman" w:hAnsi="Times New Roman" w:cs="Times New Roman"/>
          <w:sz w:val="24"/>
          <w:szCs w:val="24"/>
        </w:rPr>
        <w:t xml:space="preserve">a </w:t>
      </w:r>
      <w:r w:rsidR="006B684D" w:rsidRPr="006E3A11">
        <w:rPr>
          <w:rFonts w:ascii="Times New Roman" w:hAnsi="Times New Roman" w:cs="Times New Roman"/>
          <w:sz w:val="24"/>
          <w:szCs w:val="24"/>
        </w:rPr>
        <w:t xml:space="preserve">sua </w:t>
      </w:r>
      <w:r w:rsidR="006B684D">
        <w:rPr>
          <w:rFonts w:ascii="Times New Roman" w:hAnsi="Times New Roman" w:cs="Times New Roman"/>
          <w:sz w:val="24"/>
          <w:szCs w:val="24"/>
        </w:rPr>
        <w:t>composição de obra</w:t>
      </w:r>
      <w:r w:rsidR="006B684D" w:rsidRPr="006E3A11">
        <w:rPr>
          <w:rFonts w:ascii="Times New Roman" w:hAnsi="Times New Roman" w:cs="Times New Roman"/>
          <w:sz w:val="24"/>
          <w:szCs w:val="24"/>
        </w:rPr>
        <w:t xml:space="preserve"> é ensa</w:t>
      </w:r>
      <w:r w:rsidR="006005D4">
        <w:rPr>
          <w:rFonts w:ascii="Times New Roman" w:hAnsi="Times New Roman" w:cs="Times New Roman"/>
          <w:sz w:val="24"/>
          <w:szCs w:val="24"/>
        </w:rPr>
        <w:t>i</w:t>
      </w:r>
      <w:r w:rsidR="006B684D" w:rsidRPr="006E3A11">
        <w:rPr>
          <w:rFonts w:ascii="Times New Roman" w:hAnsi="Times New Roman" w:cs="Times New Roman"/>
          <w:sz w:val="24"/>
          <w:szCs w:val="24"/>
        </w:rPr>
        <w:t xml:space="preserve">sticamente fundamentado pela renovação das estruturas </w:t>
      </w:r>
      <w:r w:rsidR="006B684D">
        <w:rPr>
          <w:rFonts w:ascii="Times New Roman" w:hAnsi="Times New Roman" w:cs="Times New Roman"/>
          <w:sz w:val="24"/>
          <w:szCs w:val="24"/>
        </w:rPr>
        <w:t xml:space="preserve">tradicionais </w:t>
      </w:r>
      <w:r w:rsidR="006B684D" w:rsidRPr="006E3A11">
        <w:rPr>
          <w:rFonts w:ascii="Times New Roman" w:hAnsi="Times New Roman" w:cs="Times New Roman"/>
          <w:sz w:val="24"/>
          <w:szCs w:val="24"/>
        </w:rPr>
        <w:t>romanescas.</w:t>
      </w:r>
      <w:r w:rsidR="006B684D">
        <w:rPr>
          <w:rFonts w:ascii="Times New Roman" w:hAnsi="Times New Roman" w:cs="Times New Roman"/>
          <w:sz w:val="24"/>
          <w:szCs w:val="24"/>
        </w:rPr>
        <w:t xml:space="preserve"> </w:t>
      </w:r>
      <w:r w:rsidR="001D3048" w:rsidRPr="006B684D">
        <w:rPr>
          <w:rFonts w:ascii="Times New Roman" w:hAnsi="Times New Roman" w:cs="Times New Roman"/>
          <w:sz w:val="24"/>
          <w:szCs w:val="24"/>
        </w:rPr>
        <w:t xml:space="preserve">Tendo por gênese a própria linguagem </w:t>
      </w:r>
      <w:r w:rsidR="00135DAB">
        <w:rPr>
          <w:rFonts w:ascii="Times New Roman" w:hAnsi="Times New Roman" w:cs="Times New Roman"/>
          <w:sz w:val="24"/>
          <w:szCs w:val="24"/>
        </w:rPr>
        <w:t>em</w:t>
      </w:r>
      <w:r w:rsidR="006B684D">
        <w:rPr>
          <w:rFonts w:ascii="Times New Roman" w:hAnsi="Times New Roman" w:cs="Times New Roman"/>
          <w:sz w:val="24"/>
          <w:szCs w:val="24"/>
        </w:rPr>
        <w:t xml:space="preserve"> sua</w:t>
      </w:r>
      <w:r w:rsidR="001D3048" w:rsidRPr="006B684D">
        <w:rPr>
          <w:rFonts w:ascii="Times New Roman" w:hAnsi="Times New Roman" w:cs="Times New Roman"/>
          <w:sz w:val="24"/>
          <w:szCs w:val="24"/>
        </w:rPr>
        <w:t xml:space="preserve"> polissemia escritural, o Livro </w:t>
      </w:r>
      <w:r w:rsidR="00C26DB0" w:rsidRPr="006B684D">
        <w:rPr>
          <w:rFonts w:ascii="Times New Roman" w:hAnsi="Times New Roman" w:cs="Times New Roman"/>
          <w:sz w:val="24"/>
          <w:szCs w:val="24"/>
        </w:rPr>
        <w:t>b</w:t>
      </w:r>
      <w:r w:rsidR="001D3048" w:rsidRPr="006B684D">
        <w:rPr>
          <w:rFonts w:ascii="Times New Roman" w:hAnsi="Times New Roman" w:cs="Times New Roman"/>
          <w:sz w:val="24"/>
          <w:szCs w:val="24"/>
        </w:rPr>
        <w:t>arthes</w:t>
      </w:r>
      <w:r w:rsidR="00C26DB0" w:rsidRPr="006B684D">
        <w:rPr>
          <w:rFonts w:ascii="Times New Roman" w:hAnsi="Times New Roman" w:cs="Times New Roman"/>
          <w:sz w:val="24"/>
          <w:szCs w:val="24"/>
        </w:rPr>
        <w:t>iano</w:t>
      </w:r>
      <w:r w:rsidR="001D3048" w:rsidRPr="006B684D">
        <w:rPr>
          <w:rFonts w:ascii="Times New Roman" w:hAnsi="Times New Roman" w:cs="Times New Roman"/>
          <w:sz w:val="24"/>
          <w:szCs w:val="24"/>
        </w:rPr>
        <w:t xml:space="preserve"> também abrange o anti-livro.</w:t>
      </w:r>
      <w:r w:rsidR="00C26DB0" w:rsidRPr="006B684D">
        <w:rPr>
          <w:rFonts w:ascii="Times New Roman" w:hAnsi="Times New Roman" w:cs="Times New Roman"/>
          <w:sz w:val="24"/>
          <w:szCs w:val="24"/>
        </w:rPr>
        <w:t xml:space="preserve"> </w:t>
      </w:r>
      <w:r w:rsidR="001D3048" w:rsidRPr="006B684D">
        <w:rPr>
          <w:rFonts w:ascii="Times New Roman" w:hAnsi="Times New Roman" w:cs="Times New Roman"/>
          <w:sz w:val="24"/>
          <w:szCs w:val="24"/>
        </w:rPr>
        <w:t>Objeto abjeto diante de todo triunfo canônico,</w:t>
      </w:r>
      <w:r w:rsidR="004B693F" w:rsidRPr="006B684D">
        <w:rPr>
          <w:rFonts w:ascii="Times New Roman" w:hAnsi="Times New Roman" w:cs="Times New Roman"/>
          <w:sz w:val="24"/>
          <w:szCs w:val="24"/>
        </w:rPr>
        <w:t xml:space="preserve"> </w:t>
      </w:r>
      <w:r w:rsidR="001D3048" w:rsidRPr="006B684D">
        <w:rPr>
          <w:rFonts w:ascii="Times New Roman" w:hAnsi="Times New Roman" w:cs="Times New Roman"/>
          <w:i/>
          <w:iCs/>
          <w:sz w:val="24"/>
          <w:szCs w:val="24"/>
        </w:rPr>
        <w:t>a preparação do romance</w:t>
      </w:r>
      <w:r w:rsidR="001D3048" w:rsidRPr="006E3A11">
        <w:rPr>
          <w:rFonts w:ascii="Times New Roman" w:hAnsi="Times New Roman" w:cs="Times New Roman"/>
          <w:sz w:val="24"/>
          <w:szCs w:val="24"/>
        </w:rPr>
        <w:t xml:space="preserve"> contém </w:t>
      </w:r>
      <w:r w:rsidR="003B4EE2">
        <w:rPr>
          <w:rFonts w:ascii="Times New Roman" w:hAnsi="Times New Roman" w:cs="Times New Roman"/>
          <w:sz w:val="24"/>
          <w:szCs w:val="24"/>
        </w:rPr>
        <w:t>nas próprias estruturas</w:t>
      </w:r>
      <w:r w:rsidR="001D3048" w:rsidRPr="006E3A11">
        <w:rPr>
          <w:rFonts w:ascii="Times New Roman" w:hAnsi="Times New Roman" w:cs="Times New Roman"/>
          <w:sz w:val="24"/>
          <w:szCs w:val="24"/>
        </w:rPr>
        <w:t xml:space="preserve"> a </w:t>
      </w:r>
      <w:r w:rsidR="004B693F">
        <w:rPr>
          <w:rFonts w:ascii="Times New Roman" w:hAnsi="Times New Roman" w:cs="Times New Roman"/>
          <w:sz w:val="24"/>
          <w:szCs w:val="24"/>
        </w:rPr>
        <w:t>fabulação</w:t>
      </w:r>
      <w:r w:rsidR="001D3048" w:rsidRPr="006E3A11">
        <w:rPr>
          <w:rFonts w:ascii="Times New Roman" w:hAnsi="Times New Roman" w:cs="Times New Roman"/>
          <w:sz w:val="24"/>
          <w:szCs w:val="24"/>
        </w:rPr>
        <w:t xml:space="preserve"> de uma escrita antitotalizante.</w:t>
      </w:r>
      <w:bookmarkStart w:id="8" w:name="_Hlk33732182"/>
      <w:r w:rsidR="001D3048" w:rsidRPr="006E3A11">
        <w:rPr>
          <w:rFonts w:ascii="Times New Roman" w:eastAsia="Calibri" w:hAnsi="Times New Roman" w:cs="Times New Roman"/>
          <w:sz w:val="24"/>
          <w:szCs w:val="24"/>
          <w:vertAlign w:val="superscript"/>
        </w:rPr>
        <w:endnoteReference w:id="19"/>
      </w:r>
      <w:bookmarkEnd w:id="8"/>
      <w:r w:rsidR="006B684D">
        <w:rPr>
          <w:rFonts w:ascii="Times New Roman" w:hAnsi="Times New Roman" w:cs="Times New Roman"/>
          <w:sz w:val="24"/>
          <w:szCs w:val="24"/>
        </w:rPr>
        <w:t xml:space="preserve"> </w:t>
      </w:r>
      <w:r w:rsidR="001D3048">
        <w:rPr>
          <w:rFonts w:ascii="Times New Roman" w:hAnsi="Times New Roman" w:cs="Times New Roman"/>
          <w:sz w:val="24"/>
          <w:szCs w:val="24"/>
        </w:rPr>
        <w:t>Visando integrar a visada e o objeto num só movimento de escrita,</w:t>
      </w:r>
      <w:r w:rsidR="00053DB9">
        <w:rPr>
          <w:rFonts w:ascii="Times New Roman" w:hAnsi="Times New Roman" w:cs="Times New Roman"/>
          <w:sz w:val="24"/>
          <w:szCs w:val="24"/>
        </w:rPr>
        <w:t xml:space="preserve"> por narrativas que se afast</w:t>
      </w:r>
      <w:r w:rsidR="006B684D">
        <w:rPr>
          <w:rFonts w:ascii="Times New Roman" w:hAnsi="Times New Roman" w:cs="Times New Roman"/>
          <w:sz w:val="24"/>
          <w:szCs w:val="24"/>
        </w:rPr>
        <w:t>e</w:t>
      </w:r>
      <w:r w:rsidR="00053DB9">
        <w:rPr>
          <w:rFonts w:ascii="Times New Roman" w:hAnsi="Times New Roman" w:cs="Times New Roman"/>
          <w:sz w:val="24"/>
          <w:szCs w:val="24"/>
        </w:rPr>
        <w:t xml:space="preserve">m de uma narrativa monológica (em sentido clássico, com provas, suspenses e um triunfo final), </w:t>
      </w:r>
      <w:r w:rsidR="001D3048">
        <w:rPr>
          <w:rFonts w:ascii="Times New Roman" w:hAnsi="Times New Roman" w:cs="Times New Roman"/>
          <w:sz w:val="24"/>
          <w:szCs w:val="24"/>
        </w:rPr>
        <w:t>Barthes busca pelos pontos de fuga de um eterno recomeço em relação à obra a ser feita</w:t>
      </w:r>
      <w:r w:rsidR="00053DB9">
        <w:rPr>
          <w:rFonts w:ascii="Times New Roman" w:hAnsi="Times New Roman" w:cs="Times New Roman"/>
          <w:sz w:val="24"/>
          <w:szCs w:val="24"/>
        </w:rPr>
        <w:t xml:space="preserve">. </w:t>
      </w:r>
      <w:r w:rsidR="00A63B87">
        <w:rPr>
          <w:rFonts w:ascii="Times New Roman" w:hAnsi="Times New Roman" w:cs="Times New Roman"/>
          <w:sz w:val="24"/>
          <w:szCs w:val="24"/>
        </w:rPr>
        <w:t>M</w:t>
      </w:r>
      <w:r w:rsidR="001D3048">
        <w:rPr>
          <w:rFonts w:ascii="Times New Roman" w:hAnsi="Times New Roman" w:cs="Times New Roman"/>
          <w:sz w:val="24"/>
          <w:szCs w:val="24"/>
        </w:rPr>
        <w:t xml:space="preserve">ais um intervalo do que uma duração, o ensaio de romance a ser projetado em </w:t>
      </w:r>
      <w:r w:rsidR="001D3048" w:rsidRPr="008B1407">
        <w:rPr>
          <w:rFonts w:ascii="Times New Roman" w:hAnsi="Times New Roman" w:cs="Times New Roman"/>
          <w:i/>
          <w:iCs/>
          <w:sz w:val="24"/>
          <w:szCs w:val="24"/>
        </w:rPr>
        <w:t>A preparação do romance</w:t>
      </w:r>
      <w:r w:rsidR="001D3048">
        <w:rPr>
          <w:rFonts w:ascii="Times New Roman" w:hAnsi="Times New Roman" w:cs="Times New Roman"/>
          <w:sz w:val="24"/>
          <w:szCs w:val="24"/>
        </w:rPr>
        <w:t xml:space="preserve"> pode ser lido como uma extensa busca narrativa em torno do potencial disruptivo da própria linguagem, uma vez que seu projeto de escrita se nutre de uma crise narrativa constitutiva do moderno: “a categoria do </w:t>
      </w:r>
      <w:r w:rsidR="001D3048" w:rsidRPr="00C94FAA">
        <w:rPr>
          <w:rFonts w:ascii="Times New Roman" w:hAnsi="Times New Roman" w:cs="Times New Roman"/>
          <w:i/>
          <w:iCs/>
          <w:sz w:val="24"/>
          <w:szCs w:val="24"/>
        </w:rPr>
        <w:t>Romanesco</w:t>
      </w:r>
      <w:r w:rsidR="001D3048">
        <w:rPr>
          <w:rFonts w:ascii="Times New Roman" w:hAnsi="Times New Roman" w:cs="Times New Roman"/>
          <w:sz w:val="24"/>
          <w:szCs w:val="24"/>
        </w:rPr>
        <w:t xml:space="preserve">, cujo fascínio cresce à medida que </w:t>
      </w:r>
      <w:r w:rsidR="001D3048">
        <w:rPr>
          <w:rFonts w:ascii="Times New Roman" w:hAnsi="Times New Roman" w:cs="Times New Roman"/>
          <w:sz w:val="24"/>
          <w:szCs w:val="24"/>
        </w:rPr>
        <w:lastRenderedPageBreak/>
        <w:t>o romance como cânone perde o interesse”.</w:t>
      </w:r>
      <w:r w:rsidR="001D3048" w:rsidRPr="001259F0">
        <w:rPr>
          <w:rFonts w:ascii="Times New Roman" w:eastAsia="Calibri" w:hAnsi="Times New Roman" w:cs="Times New Roman"/>
          <w:sz w:val="24"/>
          <w:szCs w:val="24"/>
          <w:vertAlign w:val="superscript"/>
        </w:rPr>
        <w:endnoteReference w:id="20"/>
      </w:r>
      <w:r w:rsidR="001D3048" w:rsidRPr="008B1407">
        <w:rPr>
          <w:rFonts w:ascii="Times New Roman" w:hAnsi="Times New Roman" w:cs="Times New Roman"/>
          <w:sz w:val="24"/>
          <w:szCs w:val="24"/>
        </w:rPr>
        <w:t xml:space="preserve"> </w:t>
      </w:r>
      <w:r w:rsidR="001D3048">
        <w:rPr>
          <w:rFonts w:ascii="Times New Roman" w:hAnsi="Times New Roman" w:cs="Times New Roman"/>
          <w:sz w:val="24"/>
          <w:szCs w:val="24"/>
        </w:rPr>
        <w:t xml:space="preserve">Tendo isso em vista, a utopia de escrita do romance também é buscada por Barthes com um pouco da ironia metalinguística de Proust sobre a impossibilidade </w:t>
      </w:r>
      <w:r w:rsidR="00053DB9">
        <w:rPr>
          <w:rFonts w:ascii="Times New Roman" w:hAnsi="Times New Roman" w:cs="Times New Roman"/>
          <w:sz w:val="24"/>
          <w:szCs w:val="24"/>
        </w:rPr>
        <w:t>da obra-total</w:t>
      </w:r>
      <w:r w:rsidR="001D3048">
        <w:rPr>
          <w:rFonts w:ascii="Times New Roman" w:hAnsi="Times New Roman" w:cs="Times New Roman"/>
          <w:sz w:val="24"/>
          <w:szCs w:val="24"/>
        </w:rPr>
        <w:t xml:space="preserve">: “o Narrador conta a Obra </w:t>
      </w:r>
      <w:r w:rsidR="001D3048" w:rsidRPr="00290FE3">
        <w:rPr>
          <w:rFonts w:ascii="Times New Roman" w:hAnsi="Times New Roman" w:cs="Times New Roman"/>
          <w:i/>
          <w:iCs/>
          <w:sz w:val="24"/>
          <w:szCs w:val="24"/>
        </w:rPr>
        <w:t>em vias de não ser feita</w:t>
      </w:r>
      <w:r w:rsidR="001D3048">
        <w:rPr>
          <w:rFonts w:ascii="Times New Roman" w:hAnsi="Times New Roman" w:cs="Times New Roman"/>
          <w:sz w:val="24"/>
          <w:szCs w:val="24"/>
        </w:rPr>
        <w:t>, e, ao fazê-lo, a faz”.</w:t>
      </w:r>
      <w:r w:rsidR="001D3048" w:rsidRPr="001259F0">
        <w:rPr>
          <w:rFonts w:ascii="Times New Roman" w:eastAsia="Calibri" w:hAnsi="Times New Roman" w:cs="Times New Roman"/>
          <w:sz w:val="24"/>
          <w:szCs w:val="24"/>
          <w:vertAlign w:val="superscript"/>
        </w:rPr>
        <w:endnoteReference w:id="21"/>
      </w:r>
    </w:p>
    <w:p w14:paraId="4F4D1F95" w14:textId="2D93013E" w:rsidR="001D3048" w:rsidRDefault="00261E33" w:rsidP="00C26F33">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Sendo, também, uma estrutura de mediação,</w:t>
      </w:r>
      <w:r w:rsidR="00C26F33">
        <w:rPr>
          <w:rFonts w:ascii="Times New Roman" w:hAnsi="Times New Roman" w:cs="Times New Roman"/>
          <w:sz w:val="24"/>
          <w:szCs w:val="24"/>
        </w:rPr>
        <w:t xml:space="preserve"> </w:t>
      </w:r>
      <w:r w:rsidR="001D3048">
        <w:rPr>
          <w:rFonts w:ascii="Times New Roman" w:hAnsi="Times New Roman" w:cs="Times New Roman"/>
          <w:sz w:val="24"/>
          <w:szCs w:val="24"/>
        </w:rPr>
        <w:t>o romance barthesiano tematiza e dramatiza as dificuldades a serem abordadas no campo da escrita por um escritor efetivamente permeável ao ensaio de sua busca. Diante de desafio tal, “como autor hipotético de uma Obra a ser feita”,</w:t>
      </w:r>
      <w:bookmarkStart w:id="9" w:name="_Hlk29787230"/>
      <w:r w:rsidR="001D3048" w:rsidRPr="001259F0">
        <w:rPr>
          <w:rFonts w:ascii="Times New Roman" w:eastAsia="Calibri" w:hAnsi="Times New Roman" w:cs="Times New Roman"/>
          <w:sz w:val="24"/>
          <w:szCs w:val="24"/>
          <w:vertAlign w:val="superscript"/>
        </w:rPr>
        <w:endnoteReference w:id="22"/>
      </w:r>
      <w:bookmarkEnd w:id="9"/>
      <w:r w:rsidR="001D3048">
        <w:rPr>
          <w:rFonts w:ascii="Times New Roman" w:hAnsi="Times New Roman" w:cs="Times New Roman"/>
          <w:sz w:val="24"/>
          <w:szCs w:val="24"/>
        </w:rPr>
        <w:t xml:space="preserve"> Barthes transfere para a escrita romanesca certa peregrinação dificultosa daquele que percorre os objetos-labirintos da própria escrita em perspectiva crítica de difusa filiação textual.</w:t>
      </w:r>
      <w:r w:rsidR="001D3048" w:rsidRPr="006927ED">
        <w:rPr>
          <w:rFonts w:ascii="Times New Roman" w:hAnsi="Times New Roman" w:cs="Times New Roman"/>
          <w:sz w:val="24"/>
          <w:szCs w:val="24"/>
        </w:rPr>
        <w:t xml:space="preserve"> </w:t>
      </w:r>
      <w:r w:rsidR="001D3048">
        <w:rPr>
          <w:rFonts w:ascii="Times New Roman" w:hAnsi="Times New Roman" w:cs="Times New Roman"/>
          <w:sz w:val="24"/>
          <w:szCs w:val="24"/>
        </w:rPr>
        <w:t>Alterando, inclusive, a sua forma de narrar, à perspectiva de uma nova viagem escritural</w:t>
      </w:r>
      <w:bookmarkStart w:id="10" w:name="_Hlk29871369"/>
      <w:r w:rsidR="001D3048">
        <w:rPr>
          <w:rFonts w:ascii="Times New Roman" w:hAnsi="Times New Roman" w:cs="Times New Roman"/>
          <w:sz w:val="24"/>
          <w:szCs w:val="24"/>
        </w:rPr>
        <w:t>,</w:t>
      </w:r>
      <w:bookmarkEnd w:id="10"/>
      <w:r w:rsidR="001D3048">
        <w:rPr>
          <w:rFonts w:ascii="Times New Roman" w:hAnsi="Times New Roman" w:cs="Times New Roman"/>
          <w:sz w:val="24"/>
          <w:szCs w:val="24"/>
        </w:rPr>
        <w:t xml:space="preserve"> </w:t>
      </w:r>
      <w:r w:rsidR="001D3048" w:rsidRPr="00B66DC4">
        <w:rPr>
          <w:rFonts w:ascii="Times New Roman" w:hAnsi="Times New Roman" w:cs="Times New Roman"/>
          <w:sz w:val="24"/>
          <w:szCs w:val="24"/>
        </w:rPr>
        <w:t xml:space="preserve">como a peregrinação num continente por todo sempre novo e numa terra invencivelmente estrangeira, a escrita ensaística do romance a ser buscado por Barthes é associada à noção apropriativa de aventura </w:t>
      </w:r>
      <w:r w:rsidR="001D3048">
        <w:rPr>
          <w:rFonts w:ascii="Times New Roman" w:hAnsi="Times New Roman" w:cs="Times New Roman"/>
          <w:sz w:val="24"/>
          <w:szCs w:val="24"/>
        </w:rPr>
        <w:t>(</w:t>
      </w:r>
      <w:r w:rsidR="001D3048" w:rsidRPr="00E715B8">
        <w:rPr>
          <w:rFonts w:ascii="Times New Roman" w:hAnsi="Times New Roman" w:cs="Times New Roman"/>
          <w:i/>
          <w:iCs/>
          <w:sz w:val="24"/>
          <w:szCs w:val="24"/>
        </w:rPr>
        <w:t>ad-ventura</w:t>
      </w:r>
      <w:r w:rsidR="001D3048">
        <w:rPr>
          <w:rFonts w:ascii="Times New Roman" w:hAnsi="Times New Roman" w:cs="Times New Roman"/>
          <w:sz w:val="24"/>
          <w:szCs w:val="24"/>
        </w:rPr>
        <w:t>)</w:t>
      </w:r>
      <w:r w:rsidR="001D3048" w:rsidRPr="00B66DC4">
        <w:rPr>
          <w:rFonts w:ascii="Times New Roman" w:hAnsi="Times New Roman" w:cs="Times New Roman"/>
          <w:sz w:val="24"/>
          <w:szCs w:val="24"/>
        </w:rPr>
        <w:t xml:space="preserve">: </w:t>
      </w:r>
      <w:r w:rsidR="001D3048">
        <w:rPr>
          <w:rFonts w:ascii="Times New Roman" w:hAnsi="Times New Roman" w:cs="Times New Roman"/>
          <w:sz w:val="24"/>
          <w:szCs w:val="24"/>
        </w:rPr>
        <w:t>“</w:t>
      </w:r>
      <w:r w:rsidR="001D3048" w:rsidRPr="00B66DC4">
        <w:rPr>
          <w:rFonts w:ascii="Times New Roman" w:hAnsi="Times New Roman" w:cs="Times New Roman"/>
          <w:sz w:val="24"/>
          <w:szCs w:val="24"/>
        </w:rPr>
        <w:t xml:space="preserve">aquilo que me advém (...) uma </w:t>
      </w:r>
      <w:r w:rsidR="001D3048" w:rsidRPr="00B66DC4">
        <w:rPr>
          <w:rFonts w:ascii="Times New Roman" w:hAnsi="Times New Roman" w:cs="Times New Roman"/>
          <w:i/>
          <w:iCs/>
          <w:sz w:val="24"/>
          <w:szCs w:val="24"/>
        </w:rPr>
        <w:t>aventura</w:t>
      </w:r>
      <w:r w:rsidR="001D3048" w:rsidRPr="00B66DC4">
        <w:rPr>
          <w:rFonts w:ascii="Times New Roman" w:hAnsi="Times New Roman" w:cs="Times New Roman"/>
          <w:sz w:val="24"/>
          <w:szCs w:val="24"/>
        </w:rPr>
        <w:t>, a própria dialética de uma conjunção amorosa, em que cada um vai deformar o outro por amor, e de modo a criar um terceiro termo: ou a própria relação, ou a obra nova, inspirada pela antiga”.</w:t>
      </w:r>
      <w:bookmarkStart w:id="11" w:name="_Hlk29755991"/>
      <w:r w:rsidR="001D3048" w:rsidRPr="00B66DC4">
        <w:rPr>
          <w:rFonts w:ascii="Times New Roman" w:eastAsia="Calibri" w:hAnsi="Times New Roman" w:cs="Times New Roman"/>
          <w:sz w:val="24"/>
          <w:szCs w:val="24"/>
          <w:vertAlign w:val="superscript"/>
        </w:rPr>
        <w:endnoteReference w:id="23"/>
      </w:r>
      <w:r w:rsidR="001D3048" w:rsidRPr="00B66DC4">
        <w:rPr>
          <w:rFonts w:ascii="Times New Roman" w:hAnsi="Times New Roman" w:cs="Times New Roman"/>
          <w:sz w:val="24"/>
          <w:szCs w:val="24"/>
        </w:rPr>
        <w:t xml:space="preserve"> </w:t>
      </w:r>
      <w:bookmarkEnd w:id="11"/>
    </w:p>
    <w:p w14:paraId="0B01A752" w14:textId="3BB49B81" w:rsidR="00085268" w:rsidRDefault="00BD60D8" w:rsidP="00F1090C">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Objeto dissonante e impacificável, o projeto barthesiano de romance a ser narrado é anunciado como a empiria teórica de uma mesma via escritural de paradoxos constitutivos.</w:t>
      </w:r>
      <w:r w:rsidR="00085268" w:rsidRPr="00085268">
        <w:rPr>
          <w:rFonts w:ascii="Times New Roman" w:hAnsi="Times New Roman" w:cs="Times New Roman"/>
          <w:sz w:val="24"/>
          <w:szCs w:val="24"/>
        </w:rPr>
        <w:t xml:space="preserve"> </w:t>
      </w:r>
      <w:r w:rsidR="00085268">
        <w:rPr>
          <w:rFonts w:ascii="Times New Roman" w:hAnsi="Times New Roman" w:cs="Times New Roman"/>
          <w:sz w:val="24"/>
          <w:szCs w:val="24"/>
        </w:rPr>
        <w:t>Tensamente situada entre o ensaio e o romance, a sua preparação romanesca compõe-se das variáveis de rascunhos e outras pluralidades estilísticas a serem esboçadas numa desejada indefinição de gêneros.</w:t>
      </w:r>
      <w:r w:rsidR="00085268" w:rsidRPr="00085268">
        <w:rPr>
          <w:rFonts w:ascii="Times New Roman" w:hAnsi="Times New Roman" w:cs="Times New Roman"/>
          <w:sz w:val="24"/>
          <w:szCs w:val="24"/>
        </w:rPr>
        <w:t xml:space="preserve"> </w:t>
      </w:r>
      <w:r w:rsidR="00085268">
        <w:rPr>
          <w:rFonts w:ascii="Times New Roman" w:hAnsi="Times New Roman" w:cs="Times New Roman"/>
          <w:sz w:val="24"/>
          <w:szCs w:val="24"/>
        </w:rPr>
        <w:t xml:space="preserve">Insubmissa frente às grandes categorias lógicas de enunciação, é na indefinição de gênero narrativo que o romance barthesiano mais se reverbera. Não sendo um gênero topicamente definível por um só de tipo de assunto ou narração, o romance barthesiano se associa à poética de uma </w:t>
      </w:r>
      <w:r w:rsidR="00085268" w:rsidRPr="00A77AA2">
        <w:rPr>
          <w:rFonts w:ascii="Times New Roman" w:hAnsi="Times New Roman" w:cs="Times New Roman"/>
          <w:i/>
          <w:iCs/>
          <w:sz w:val="24"/>
          <w:szCs w:val="24"/>
        </w:rPr>
        <w:t>obra-aberta</w:t>
      </w:r>
      <w:r w:rsidR="00085268">
        <w:rPr>
          <w:rFonts w:ascii="Times New Roman" w:hAnsi="Times New Roman" w:cs="Times New Roman"/>
          <w:sz w:val="24"/>
          <w:szCs w:val="24"/>
        </w:rPr>
        <w:t xml:space="preserve"> a ser pós-produzida por um leitor-produtor capaz de gerar novos fatos de leitura dentro de um texto</w:t>
      </w:r>
      <w:r w:rsidR="00085268" w:rsidRPr="004D0B08">
        <w:rPr>
          <w:rFonts w:ascii="Times New Roman" w:hAnsi="Times New Roman" w:cs="Times New Roman"/>
          <w:sz w:val="24"/>
          <w:szCs w:val="24"/>
        </w:rPr>
        <w:t xml:space="preserve"> </w:t>
      </w:r>
      <w:r w:rsidR="00085268">
        <w:rPr>
          <w:rFonts w:ascii="Times New Roman" w:hAnsi="Times New Roman" w:cs="Times New Roman"/>
          <w:sz w:val="24"/>
          <w:szCs w:val="24"/>
        </w:rPr>
        <w:t>vicejante de transformações formais, uma vez que, para Barthes, “(a verdade de um texto não é a verdade daquilo que ele diz; é – noção paradoxal – a verdade de sua forma)”.</w:t>
      </w:r>
      <w:r w:rsidR="00085268" w:rsidRPr="001259F0">
        <w:rPr>
          <w:rFonts w:ascii="Times New Roman" w:eastAsia="Calibri" w:hAnsi="Times New Roman" w:cs="Times New Roman"/>
          <w:sz w:val="24"/>
          <w:szCs w:val="24"/>
          <w:vertAlign w:val="superscript"/>
        </w:rPr>
        <w:endnoteReference w:id="24"/>
      </w:r>
      <w:r w:rsidR="00085268">
        <w:rPr>
          <w:rFonts w:ascii="Times New Roman" w:hAnsi="Times New Roman" w:cs="Times New Roman"/>
          <w:sz w:val="24"/>
          <w:szCs w:val="24"/>
        </w:rPr>
        <w:t xml:space="preserve">  </w:t>
      </w:r>
    </w:p>
    <w:p w14:paraId="052E7F3A" w14:textId="4E681CB7" w:rsidR="001D3048" w:rsidRDefault="001D3048" w:rsidP="00F1090C">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Projetada por fragmentos, a preparação romanesca barteshiana mais se estrutura por anotações de intermitências de uma </w:t>
      </w:r>
      <w:r w:rsidR="00F1090C">
        <w:rPr>
          <w:rFonts w:ascii="Times New Roman" w:hAnsi="Times New Roman" w:cs="Times New Roman"/>
          <w:sz w:val="24"/>
          <w:szCs w:val="24"/>
        </w:rPr>
        <w:t xml:space="preserve">composição </w:t>
      </w:r>
      <w:r>
        <w:rPr>
          <w:rFonts w:ascii="Times New Roman" w:hAnsi="Times New Roman" w:cs="Times New Roman"/>
          <w:sz w:val="24"/>
          <w:szCs w:val="24"/>
        </w:rPr>
        <w:t xml:space="preserve">pela qual os sentidos se produzam como possíveis atravessamentos do romance a ser buscado. Problematizado em sua </w:t>
      </w:r>
      <w:r>
        <w:rPr>
          <w:rFonts w:ascii="Times New Roman" w:hAnsi="Times New Roman" w:cs="Times New Roman"/>
          <w:sz w:val="24"/>
          <w:szCs w:val="24"/>
        </w:rPr>
        <w:lastRenderedPageBreak/>
        <w:t>dimensão potencialmente discursiva, para Barthes, o romance é, sobretudo, um desejo de escrita infinita em seu mais alto grau:</w:t>
      </w:r>
    </w:p>
    <w:p w14:paraId="2E80DCC2"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63D376FC"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Quanto ao Filme, ao Livro, ao próprio Curso, sua estrutura será semelhante à de uma peça de Teatro – ou de um Rito (afinidade, vínculo) e até mesmo de uma pequena Tragédia (doméstica) Quero dizer que haverá: a) um Prólogo: o </w:t>
      </w:r>
      <w:r w:rsidRPr="00E715B8">
        <w:rPr>
          <w:rFonts w:ascii="Times New Roman" w:hAnsi="Times New Roman" w:cs="Times New Roman"/>
          <w:i/>
          <w:iCs/>
        </w:rPr>
        <w:t>Desejo de escrever</w:t>
      </w:r>
      <w:r w:rsidRPr="00E715B8">
        <w:rPr>
          <w:rFonts w:ascii="Times New Roman" w:hAnsi="Times New Roman" w:cs="Times New Roman"/>
        </w:rPr>
        <w:t xml:space="preserve">, como ponto de partida da Obra a ser feita; b) três capítulos (livro), três atos (Tragédia ou Comédia?), ou três provas (Rito, Iniciação) = os obstáculos que será necessário enfrentar, os nós que precisaremos desatar para escrever a Obra; c) uma Conclusão? Um Epílogo? Não exatamente: antes uma </w:t>
      </w:r>
      <w:r w:rsidRPr="00E715B8">
        <w:rPr>
          <w:rFonts w:ascii="Times New Roman" w:hAnsi="Times New Roman" w:cs="Times New Roman"/>
          <w:i/>
          <w:iCs/>
        </w:rPr>
        <w:t>Suspensão</w:t>
      </w:r>
      <w:r w:rsidRPr="00E715B8">
        <w:rPr>
          <w:rFonts w:ascii="Times New Roman" w:hAnsi="Times New Roman" w:cs="Times New Roman"/>
        </w:rPr>
        <w:t xml:space="preserve">, um Suspense final cuja resolução eu mesmo desconheço. (...) A Escrita: evidentemente, do lado do Simbólico, do lado do Ideal do Eu. Mas outra instância está presente: o Eu Ideal, mais ou menos bem dominado. Um diferencial se estabelece entre a postulação do Ideal do Eu (Escrita) e a postulação do Eu Ideal (imaginário fora da escrita), que </w:t>
      </w:r>
      <w:r w:rsidRPr="00E715B8">
        <w:rPr>
          <w:rFonts w:ascii="Times New Roman" w:hAnsi="Times New Roman" w:cs="Times New Roman"/>
          <w:i/>
          <w:iCs/>
        </w:rPr>
        <w:t>empurra</w:t>
      </w:r>
      <w:r w:rsidRPr="00E715B8">
        <w:rPr>
          <w:rFonts w:ascii="Times New Roman" w:hAnsi="Times New Roman" w:cs="Times New Roman"/>
        </w:rPr>
        <w:t xml:space="preserve"> o sujeito para a escrita, obrigando-o a escrever </w:t>
      </w:r>
      <w:r w:rsidRPr="00E715B8">
        <w:rPr>
          <w:rFonts w:ascii="Times New Roman" w:hAnsi="Times New Roman" w:cs="Times New Roman"/>
          <w:i/>
          <w:iCs/>
        </w:rPr>
        <w:t>infinitamente</w:t>
      </w:r>
      <w:r w:rsidRPr="00E715B8">
        <w:rPr>
          <w:rFonts w:ascii="Times New Roman" w:hAnsi="Times New Roman" w:cs="Times New Roman"/>
        </w:rPr>
        <w:t xml:space="preserve">. </w:t>
      </w:r>
    </w:p>
    <w:p w14:paraId="4288941D" w14:textId="20A1B7A6"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t>(BARTHES, 2005[1]:6-73).</w:t>
      </w:r>
    </w:p>
    <w:p w14:paraId="467F6352" w14:textId="77777777" w:rsidR="00F1090C" w:rsidRDefault="00F1090C" w:rsidP="00A37D72">
      <w:pPr>
        <w:spacing w:before="120" w:after="120" w:line="360" w:lineRule="auto"/>
        <w:ind w:left="57" w:firstLine="709"/>
        <w:jc w:val="both"/>
        <w:rPr>
          <w:rFonts w:ascii="Times New Roman" w:hAnsi="Times New Roman" w:cs="Times New Roman"/>
          <w:sz w:val="24"/>
          <w:szCs w:val="24"/>
        </w:rPr>
      </w:pPr>
    </w:p>
    <w:p w14:paraId="00159C89" w14:textId="6C39B29A" w:rsidR="00F1090C" w:rsidRDefault="001D3048" w:rsidP="004506F0">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Fragmentando o seu sujeito de escrita no interior da </w:t>
      </w:r>
      <w:r w:rsidR="004506F0">
        <w:rPr>
          <w:rFonts w:ascii="Times New Roman" w:hAnsi="Times New Roman" w:cs="Times New Roman"/>
          <w:sz w:val="24"/>
          <w:szCs w:val="24"/>
        </w:rPr>
        <w:t>esfera desejante</w:t>
      </w:r>
      <w:r>
        <w:rPr>
          <w:rFonts w:ascii="Times New Roman" w:hAnsi="Times New Roman" w:cs="Times New Roman"/>
          <w:sz w:val="24"/>
          <w:szCs w:val="24"/>
        </w:rPr>
        <w:t xml:space="preserve"> de uma obra, “pela extensão e multiplicação de saberes”,</w:t>
      </w:r>
      <w:r w:rsidRPr="001259F0">
        <w:rPr>
          <w:rFonts w:ascii="Times New Roman" w:eastAsia="Calibri" w:hAnsi="Times New Roman" w:cs="Times New Roman"/>
          <w:sz w:val="24"/>
          <w:szCs w:val="24"/>
          <w:vertAlign w:val="superscript"/>
        </w:rPr>
        <w:endnoteReference w:id="25"/>
      </w:r>
      <w:r>
        <w:rPr>
          <w:rFonts w:ascii="Times New Roman" w:hAnsi="Times New Roman" w:cs="Times New Roman"/>
          <w:sz w:val="24"/>
          <w:szCs w:val="24"/>
        </w:rPr>
        <w:t xml:space="preserve"> Barthes inclui na preparação do romance as variabilidades </w:t>
      </w:r>
      <w:r w:rsidR="00F1090C">
        <w:rPr>
          <w:rFonts w:ascii="Times New Roman" w:hAnsi="Times New Roman" w:cs="Times New Roman"/>
          <w:sz w:val="24"/>
          <w:szCs w:val="24"/>
        </w:rPr>
        <w:t>autorais</w:t>
      </w:r>
      <w:r>
        <w:rPr>
          <w:rFonts w:ascii="Times New Roman" w:hAnsi="Times New Roman" w:cs="Times New Roman"/>
          <w:sz w:val="24"/>
          <w:szCs w:val="24"/>
        </w:rPr>
        <w:t xml:space="preserve"> de sua escrit</w:t>
      </w:r>
      <w:r w:rsidR="00F1090C">
        <w:rPr>
          <w:rFonts w:ascii="Times New Roman" w:hAnsi="Times New Roman" w:cs="Times New Roman"/>
          <w:sz w:val="24"/>
          <w:szCs w:val="24"/>
        </w:rPr>
        <w:t>uração</w:t>
      </w:r>
      <w:r>
        <w:rPr>
          <w:rFonts w:ascii="Times New Roman" w:hAnsi="Times New Roman" w:cs="Times New Roman"/>
          <w:sz w:val="24"/>
          <w:szCs w:val="24"/>
        </w:rPr>
        <w:t>.</w:t>
      </w:r>
      <w:r w:rsidR="00F1090C">
        <w:rPr>
          <w:rFonts w:ascii="Times New Roman" w:hAnsi="Times New Roman" w:cs="Times New Roman"/>
          <w:sz w:val="24"/>
          <w:szCs w:val="24"/>
        </w:rPr>
        <w:t xml:space="preserve"> </w:t>
      </w:r>
      <w:r>
        <w:rPr>
          <w:rFonts w:ascii="Times New Roman" w:hAnsi="Times New Roman" w:cs="Times New Roman"/>
          <w:sz w:val="24"/>
          <w:szCs w:val="24"/>
        </w:rPr>
        <w:t>Assumindo a relativização de seu sujeito autoral, num “desrecalque do autor”,</w:t>
      </w:r>
      <w:r w:rsidRPr="001259F0">
        <w:rPr>
          <w:rFonts w:ascii="Times New Roman" w:eastAsia="Calibri" w:hAnsi="Times New Roman" w:cs="Times New Roman"/>
          <w:sz w:val="24"/>
          <w:szCs w:val="24"/>
          <w:vertAlign w:val="superscript"/>
        </w:rPr>
        <w:endnoteReference w:id="26"/>
      </w:r>
      <w:r>
        <w:rPr>
          <w:rFonts w:ascii="Times New Roman" w:hAnsi="Times New Roman" w:cs="Times New Roman"/>
          <w:sz w:val="24"/>
          <w:szCs w:val="24"/>
        </w:rPr>
        <w:t xml:space="preserve"> a Obra barthesiana se perspectiva numa espécie própria de nebulosa biográfica. </w:t>
      </w:r>
      <w:r w:rsidR="004506F0">
        <w:rPr>
          <w:rFonts w:ascii="Times New Roman" w:hAnsi="Times New Roman" w:cs="Times New Roman"/>
          <w:sz w:val="24"/>
          <w:szCs w:val="24"/>
        </w:rPr>
        <w:t>Extensivo à linguagem e às suas contingências, o seu projeto de romance só se inicia com o redirecionamento da figura autoral do escritor – “o escritor não sendo mais aquele que escreve algo, mas que escreve, absolutamente”.</w:t>
      </w:r>
      <w:r w:rsidR="004506F0" w:rsidRPr="001259F0">
        <w:rPr>
          <w:rFonts w:ascii="Times New Roman" w:eastAsia="Calibri" w:hAnsi="Times New Roman" w:cs="Times New Roman"/>
          <w:sz w:val="24"/>
          <w:szCs w:val="24"/>
          <w:vertAlign w:val="superscript"/>
        </w:rPr>
        <w:endnoteReference w:id="27"/>
      </w:r>
      <w:r w:rsidR="004506F0" w:rsidRPr="00204FBB">
        <w:rPr>
          <w:rFonts w:ascii="Times New Roman" w:hAnsi="Times New Roman" w:cs="Times New Roman"/>
          <w:sz w:val="24"/>
          <w:szCs w:val="24"/>
        </w:rPr>
        <w:t xml:space="preserve"> </w:t>
      </w:r>
    </w:p>
    <w:p w14:paraId="0C13575C" w14:textId="1FC276DF" w:rsidR="00B373C9" w:rsidRDefault="001D3048" w:rsidP="00B373C9">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Herói não heroico de toda aventura da escrita, “assim como a personagem principal de Ulisses [de Joyce] é um fato de linguagem”,</w:t>
      </w:r>
      <w:r w:rsidRPr="001259F0">
        <w:rPr>
          <w:rFonts w:ascii="Times New Roman" w:eastAsia="Calibri" w:hAnsi="Times New Roman" w:cs="Times New Roman"/>
          <w:sz w:val="24"/>
          <w:szCs w:val="24"/>
          <w:vertAlign w:val="superscript"/>
        </w:rPr>
        <w:endnoteReference w:id="28"/>
      </w:r>
      <w:r w:rsidRPr="00F17463">
        <w:rPr>
          <w:rFonts w:ascii="Times New Roman" w:hAnsi="Times New Roman" w:cs="Times New Roman"/>
          <w:sz w:val="24"/>
          <w:szCs w:val="24"/>
        </w:rPr>
        <w:t xml:space="preserve"> </w:t>
      </w:r>
      <w:r>
        <w:rPr>
          <w:rFonts w:ascii="Times New Roman" w:hAnsi="Times New Roman" w:cs="Times New Roman"/>
          <w:sz w:val="24"/>
          <w:szCs w:val="24"/>
        </w:rPr>
        <w:t>o romance barthesiano se ensaia por discursos da obra sobre a obra.</w:t>
      </w:r>
      <w:r w:rsidRPr="00F17463">
        <w:rPr>
          <w:rFonts w:ascii="Times New Roman" w:hAnsi="Times New Roman" w:cs="Times New Roman"/>
          <w:sz w:val="24"/>
          <w:szCs w:val="24"/>
        </w:rPr>
        <w:t xml:space="preserve"> </w:t>
      </w:r>
      <w:r>
        <w:rPr>
          <w:rFonts w:ascii="Times New Roman" w:hAnsi="Times New Roman" w:cs="Times New Roman"/>
          <w:sz w:val="24"/>
          <w:szCs w:val="24"/>
        </w:rPr>
        <w:t>Sendo, ao mesmo tempo, o discurso de uma teoria e a teoria de um discurso, a preparação barthesiana do romance pode ser aproximada de um ensaio cujas diretivas críticas incitam para o plano escritural romanesco uma nova noção de escrita como um “plexo projetivo e prospectivo”</w:t>
      </w:r>
      <w:r w:rsidRPr="001259F0">
        <w:rPr>
          <w:rFonts w:ascii="Times New Roman" w:eastAsia="Calibri" w:hAnsi="Times New Roman" w:cs="Times New Roman"/>
          <w:sz w:val="24"/>
          <w:szCs w:val="24"/>
          <w:vertAlign w:val="superscript"/>
        </w:rPr>
        <w:endnoteReference w:id="29"/>
      </w:r>
      <w:r>
        <w:rPr>
          <w:rFonts w:ascii="Times New Roman" w:hAnsi="Times New Roman" w:cs="Times New Roman"/>
          <w:sz w:val="24"/>
          <w:szCs w:val="24"/>
        </w:rPr>
        <w:t xml:space="preserve"> a ser esboçado num </w:t>
      </w:r>
      <w:r w:rsidR="005E0449">
        <w:rPr>
          <w:rFonts w:ascii="Times New Roman" w:hAnsi="Times New Roman" w:cs="Times New Roman"/>
          <w:sz w:val="24"/>
          <w:szCs w:val="24"/>
        </w:rPr>
        <w:t xml:space="preserve">limiar </w:t>
      </w:r>
      <w:r>
        <w:rPr>
          <w:rFonts w:ascii="Times New Roman" w:hAnsi="Times New Roman" w:cs="Times New Roman"/>
          <w:sz w:val="24"/>
          <w:szCs w:val="24"/>
        </w:rPr>
        <w:t>“entre estrutura e método”.</w:t>
      </w:r>
      <w:r w:rsidRPr="001259F0">
        <w:rPr>
          <w:rFonts w:ascii="Times New Roman" w:eastAsia="Calibri" w:hAnsi="Times New Roman" w:cs="Times New Roman"/>
          <w:sz w:val="24"/>
          <w:szCs w:val="24"/>
          <w:vertAlign w:val="superscript"/>
        </w:rPr>
        <w:endnoteReference w:id="30"/>
      </w:r>
    </w:p>
    <w:p w14:paraId="70AF6FE4" w14:textId="77777777" w:rsidR="00BF7B08" w:rsidRDefault="001D3048" w:rsidP="00BF7B08">
      <w:pPr>
        <w:spacing w:before="120" w:after="120" w:line="360" w:lineRule="auto"/>
        <w:ind w:left="57" w:firstLine="709"/>
        <w:jc w:val="both"/>
        <w:rPr>
          <w:rFonts w:ascii="Times New Roman" w:hAnsi="Times New Roman" w:cs="Times New Roman"/>
          <w:sz w:val="24"/>
          <w:szCs w:val="24"/>
        </w:rPr>
      </w:pPr>
      <w:r w:rsidRPr="00BF3302">
        <w:rPr>
          <w:rFonts w:ascii="Times New Roman" w:hAnsi="Times New Roman" w:cs="Times New Roman"/>
          <w:sz w:val="24"/>
          <w:szCs w:val="24"/>
        </w:rPr>
        <w:t>Articulada por meio de uma crise central – “crise da qual decorre uma renovação das obras (...) espécie de fenda, de hemorragia aberta na clausura da obra”</w:t>
      </w:r>
      <w:r w:rsidRPr="00BF3302">
        <w:rPr>
          <w:rFonts w:ascii="Times New Roman" w:eastAsia="Calibri" w:hAnsi="Times New Roman" w:cs="Times New Roman"/>
          <w:sz w:val="24"/>
          <w:szCs w:val="24"/>
          <w:vertAlign w:val="superscript"/>
        </w:rPr>
        <w:endnoteReference w:id="31"/>
      </w:r>
      <w:r w:rsidRPr="00BF3302">
        <w:rPr>
          <w:rFonts w:ascii="Times New Roman" w:hAnsi="Times New Roman" w:cs="Times New Roman"/>
          <w:sz w:val="24"/>
          <w:szCs w:val="24"/>
        </w:rPr>
        <w:t xml:space="preserve"> –, a Obra barthesiana mantém-se em </w:t>
      </w:r>
      <w:r w:rsidR="00B373C9">
        <w:rPr>
          <w:rFonts w:ascii="Times New Roman" w:hAnsi="Times New Roman" w:cs="Times New Roman"/>
          <w:sz w:val="24"/>
          <w:szCs w:val="24"/>
        </w:rPr>
        <w:t xml:space="preserve">pleno </w:t>
      </w:r>
      <w:r w:rsidRPr="00BF3302">
        <w:rPr>
          <w:rFonts w:ascii="Times New Roman" w:hAnsi="Times New Roman" w:cs="Times New Roman"/>
          <w:sz w:val="24"/>
          <w:szCs w:val="24"/>
        </w:rPr>
        <w:t>circuito de linguagem.</w:t>
      </w:r>
      <w:r w:rsidR="00BF7B08" w:rsidRPr="00BF7B08">
        <w:rPr>
          <w:rFonts w:ascii="Times New Roman" w:hAnsi="Times New Roman" w:cs="Times New Roman"/>
          <w:sz w:val="24"/>
          <w:szCs w:val="24"/>
        </w:rPr>
        <w:t xml:space="preserve"> </w:t>
      </w:r>
      <w:r w:rsidR="00BF7B08" w:rsidRPr="00BF3302">
        <w:rPr>
          <w:rFonts w:ascii="Times New Roman" w:hAnsi="Times New Roman" w:cs="Times New Roman"/>
          <w:sz w:val="24"/>
          <w:szCs w:val="24"/>
        </w:rPr>
        <w:t xml:space="preserve">Incluindo nas próprias estruturas os rascunhos, os esboços e as notas preparatórias, a intransitividade da Obra se ergue </w:t>
      </w:r>
      <w:r w:rsidR="00BF7B08" w:rsidRPr="00BF3302">
        <w:rPr>
          <w:rFonts w:ascii="Times New Roman" w:hAnsi="Times New Roman" w:cs="Times New Roman"/>
          <w:sz w:val="24"/>
          <w:szCs w:val="24"/>
        </w:rPr>
        <w:lastRenderedPageBreak/>
        <w:t>sobre um fundo de curto-circuito da linguagem,  experimentalmente formulada entre o ser e o vir a ser.</w:t>
      </w:r>
      <w:r w:rsidR="00BF7B08">
        <w:rPr>
          <w:rFonts w:ascii="Times New Roman" w:hAnsi="Times New Roman" w:cs="Times New Roman"/>
          <w:sz w:val="24"/>
          <w:szCs w:val="24"/>
        </w:rPr>
        <w:t xml:space="preserve"> </w:t>
      </w:r>
      <w:r w:rsidR="00B373C9">
        <w:rPr>
          <w:rFonts w:ascii="Times New Roman" w:hAnsi="Times New Roman" w:cs="Times New Roman"/>
          <w:sz w:val="24"/>
          <w:szCs w:val="24"/>
        </w:rPr>
        <w:t>Dispondo dos pensamentos como a uma aventura de linguagem, o romance barthesiano alude desdobra</w:t>
      </w:r>
      <w:r w:rsidR="00BF7B08">
        <w:rPr>
          <w:rFonts w:ascii="Times New Roman" w:hAnsi="Times New Roman" w:cs="Times New Roman"/>
          <w:sz w:val="24"/>
          <w:szCs w:val="24"/>
        </w:rPr>
        <w:t>r-se</w:t>
      </w:r>
      <w:r w:rsidR="00B373C9">
        <w:rPr>
          <w:rFonts w:ascii="Times New Roman" w:hAnsi="Times New Roman" w:cs="Times New Roman"/>
          <w:sz w:val="24"/>
          <w:szCs w:val="24"/>
        </w:rPr>
        <w:t xml:space="preserve"> como uma escrita capaz de ser ensaiada “pela via de um Indireto que, estruturalmente, não tem nenhuma razão para acabar”.</w:t>
      </w:r>
      <w:bookmarkStart w:id="12" w:name="_Hlk29757236"/>
      <w:r w:rsidR="00B373C9" w:rsidRPr="001259F0">
        <w:rPr>
          <w:rFonts w:ascii="Times New Roman" w:eastAsia="Calibri" w:hAnsi="Times New Roman" w:cs="Times New Roman"/>
          <w:sz w:val="24"/>
          <w:szCs w:val="24"/>
          <w:vertAlign w:val="superscript"/>
        </w:rPr>
        <w:endnoteReference w:id="32"/>
      </w:r>
    </w:p>
    <w:p w14:paraId="4C9B7F71" w14:textId="49A73383" w:rsidR="001D3048" w:rsidRDefault="00BF7B08" w:rsidP="00BF7B08">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Assim, </w:t>
      </w:r>
      <w:bookmarkEnd w:id="12"/>
      <w:r>
        <w:rPr>
          <w:rFonts w:ascii="Times New Roman" w:hAnsi="Times New Roman" w:cs="Times New Roman"/>
          <w:sz w:val="24"/>
          <w:szCs w:val="24"/>
        </w:rPr>
        <w:t>e</w:t>
      </w:r>
      <w:r w:rsidR="001D3048" w:rsidRPr="00BF3302">
        <w:rPr>
          <w:rFonts w:ascii="Times New Roman" w:hAnsi="Times New Roman" w:cs="Times New Roman"/>
          <w:sz w:val="24"/>
          <w:szCs w:val="24"/>
        </w:rPr>
        <w:t xml:space="preserve">m coautoria combinatória próxima à particularidade do </w:t>
      </w:r>
      <w:r w:rsidR="001D3048" w:rsidRPr="00BF3302">
        <w:rPr>
          <w:rFonts w:ascii="Times New Roman" w:hAnsi="Times New Roman" w:cs="Times New Roman"/>
          <w:i/>
          <w:iCs/>
          <w:sz w:val="24"/>
          <w:szCs w:val="24"/>
        </w:rPr>
        <w:t>Kairós</w:t>
      </w:r>
      <w:r w:rsidR="001D3048" w:rsidRPr="00BF3302">
        <w:rPr>
          <w:rFonts w:ascii="Times New Roman" w:hAnsi="Times New Roman" w:cs="Times New Roman"/>
          <w:sz w:val="24"/>
          <w:szCs w:val="24"/>
        </w:rPr>
        <w:t xml:space="preserve"> (o </w:t>
      </w:r>
      <w:r w:rsidR="001D3048" w:rsidRPr="00C20953">
        <w:rPr>
          <w:rFonts w:ascii="Times New Roman" w:hAnsi="Times New Roman" w:cs="Times New Roman"/>
          <w:i/>
          <w:iCs/>
          <w:sz w:val="24"/>
          <w:szCs w:val="24"/>
        </w:rPr>
        <w:t>não-comparável</w:t>
      </w:r>
      <w:r w:rsidR="001D3048">
        <w:rPr>
          <w:rFonts w:ascii="Times New Roman" w:hAnsi="Times New Roman" w:cs="Times New Roman"/>
          <w:sz w:val="24"/>
          <w:szCs w:val="24"/>
        </w:rPr>
        <w:t xml:space="preserve">), a preparação do romance só é dimensionável em contínua mudança. Próxima de um dispositivo de desenredamento narrativo capaz de dispor em movimento a própria produção escrevente, a filosofia da obra barthesiana é tão somente dimensionável em </w:t>
      </w:r>
      <w:r w:rsidR="0000650A">
        <w:rPr>
          <w:rFonts w:ascii="Times New Roman" w:hAnsi="Times New Roman" w:cs="Times New Roman"/>
          <w:sz w:val="24"/>
          <w:szCs w:val="24"/>
        </w:rPr>
        <w:t>plena</w:t>
      </w:r>
      <w:r w:rsidR="001D3048">
        <w:rPr>
          <w:rFonts w:ascii="Times New Roman" w:hAnsi="Times New Roman" w:cs="Times New Roman"/>
          <w:sz w:val="24"/>
          <w:szCs w:val="24"/>
        </w:rPr>
        <w:t xml:space="preserve"> impermanência formal:</w:t>
      </w:r>
    </w:p>
    <w:p w14:paraId="4BC84C0B"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0474E287"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Podemos sentir o apelo do </w:t>
      </w:r>
      <w:r w:rsidRPr="00E715B8">
        <w:rPr>
          <w:rFonts w:ascii="Times New Roman" w:hAnsi="Times New Roman" w:cs="Times New Roman"/>
          <w:i/>
          <w:iCs/>
        </w:rPr>
        <w:t>rapsódico</w:t>
      </w:r>
      <w:r w:rsidRPr="00E715B8">
        <w:rPr>
          <w:rFonts w:ascii="Times New Roman" w:hAnsi="Times New Roman" w:cs="Times New Roman"/>
        </w:rPr>
        <w:t xml:space="preserve">, como o apelo de uma verdade do mundo. Em suma, não podemos escolher a forma da obra (e, portanto, não podemos escrever) sem decidir qual é nossa filosofia &gt; a ideia de Livro implica uma filosofia monista (estrutura, hierarquia, </w:t>
      </w:r>
      <w:r w:rsidRPr="00E715B8">
        <w:rPr>
          <w:rFonts w:ascii="Times New Roman" w:hAnsi="Times New Roman" w:cs="Times New Roman"/>
          <w:i/>
          <w:iCs/>
        </w:rPr>
        <w:t>ratio</w:t>
      </w:r>
      <w:r w:rsidRPr="00E715B8">
        <w:rPr>
          <w:rFonts w:ascii="Times New Roman" w:hAnsi="Times New Roman" w:cs="Times New Roman"/>
        </w:rPr>
        <w:t xml:space="preserve">, ciência, fé, história); a ideia de Álbum implica uma filosofia pluralista, relativista, cética, taoista etc. (...) O amontoado de notas, de pensamentos soltos, forma um Álbum; mas esse amontoado pode ser constituído com vistas ao Livro; o futuro do Álbum é, então, o Livro; mas o autor pode morrer nesse ínterim: resta o Álbum, e esse Álbum, por seu desígnio virtual, já é o Livro (...) Na outra extremidade do tempo, o Livro feito volta a ser Álbum: o futuro do Livro é o Álbum, assim como a ruína é o futuro do monumento (...) Passamos nosso tempo (pela atividade de nossa memória, ver Valéry) criando ruínas, e alimentando-nos delas; alimentando nossa imaginação, nosso pensamento. O que vive em nós, do Livro, é o Álbum: o Álbum é o </w:t>
      </w:r>
      <w:r w:rsidRPr="00E715B8">
        <w:rPr>
          <w:rFonts w:ascii="Times New Roman" w:hAnsi="Times New Roman" w:cs="Times New Roman"/>
          <w:i/>
          <w:iCs/>
        </w:rPr>
        <w:t>gérmen</w:t>
      </w:r>
      <w:r w:rsidRPr="00E715B8">
        <w:rPr>
          <w:rFonts w:ascii="Times New Roman" w:hAnsi="Times New Roman" w:cs="Times New Roman"/>
        </w:rPr>
        <w:t xml:space="preserve">; o Livro, por mais grandioso que seja, é apenas a </w:t>
      </w:r>
      <w:r w:rsidRPr="00E715B8">
        <w:rPr>
          <w:rFonts w:ascii="Times New Roman" w:hAnsi="Times New Roman" w:cs="Times New Roman"/>
          <w:i/>
          <w:iCs/>
        </w:rPr>
        <w:t>soma</w:t>
      </w:r>
      <w:r w:rsidRPr="00E715B8">
        <w:rPr>
          <w:rFonts w:ascii="Times New Roman" w:hAnsi="Times New Roman" w:cs="Times New Roman"/>
        </w:rPr>
        <w:t xml:space="preserve">. </w:t>
      </w:r>
    </w:p>
    <w:p w14:paraId="13230BAB" w14:textId="5E1A2114"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t xml:space="preserve">(BARTHES, 2005[1]:131-4). </w:t>
      </w:r>
    </w:p>
    <w:p w14:paraId="2B73E95D" w14:textId="77777777" w:rsidR="001D3048" w:rsidRPr="00ED29FC" w:rsidRDefault="001D3048" w:rsidP="00724DC7">
      <w:pPr>
        <w:spacing w:before="120" w:after="120" w:line="240" w:lineRule="auto"/>
        <w:ind w:left="2268"/>
        <w:jc w:val="right"/>
        <w:rPr>
          <w:rFonts w:ascii="Times New Roman" w:hAnsi="Times New Roman" w:cs="Times New Roman"/>
          <w:sz w:val="24"/>
          <w:szCs w:val="24"/>
        </w:rPr>
      </w:pPr>
    </w:p>
    <w:p w14:paraId="4283628F" w14:textId="48D0690F"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Espaço reinvent</w:t>
      </w:r>
      <w:r w:rsidR="005C0544">
        <w:rPr>
          <w:rFonts w:ascii="Times New Roman" w:hAnsi="Times New Roman" w:cs="Times New Roman"/>
          <w:sz w:val="24"/>
          <w:szCs w:val="24"/>
        </w:rPr>
        <w:t>or</w:t>
      </w:r>
      <w:r>
        <w:rPr>
          <w:rFonts w:ascii="Times New Roman" w:hAnsi="Times New Roman" w:cs="Times New Roman"/>
          <w:sz w:val="24"/>
          <w:szCs w:val="24"/>
        </w:rPr>
        <w:t xml:space="preserve"> de escrita, em vias de se fazer, a preparação romanesca apresentada por Barthes também aborda a leitura como um fim de escrita; um sujeito-objeto capaz de transformar o leitor em um consumador (mais do que um consumidor) da obra a ser lida.</w:t>
      </w:r>
      <w:r w:rsidRPr="00C37B66">
        <w:rPr>
          <w:rFonts w:ascii="Times New Roman" w:hAnsi="Times New Roman" w:cs="Times New Roman"/>
          <w:sz w:val="24"/>
          <w:szCs w:val="24"/>
        </w:rPr>
        <w:t xml:space="preserve"> </w:t>
      </w:r>
      <w:r>
        <w:rPr>
          <w:rFonts w:ascii="Times New Roman" w:hAnsi="Times New Roman" w:cs="Times New Roman"/>
          <w:sz w:val="24"/>
          <w:szCs w:val="24"/>
        </w:rPr>
        <w:t xml:space="preserve">Potencializada em forma de metáfora extrema </w:t>
      </w:r>
      <w:r w:rsidR="004A3020">
        <w:rPr>
          <w:rFonts w:ascii="Times New Roman" w:hAnsi="Times New Roman" w:cs="Times New Roman"/>
          <w:sz w:val="24"/>
          <w:szCs w:val="24"/>
        </w:rPr>
        <w:t>escrevível</w:t>
      </w:r>
      <w:r>
        <w:rPr>
          <w:rFonts w:ascii="Times New Roman" w:hAnsi="Times New Roman" w:cs="Times New Roman"/>
          <w:sz w:val="24"/>
          <w:szCs w:val="24"/>
        </w:rPr>
        <w:t xml:space="preserve">, </w:t>
      </w:r>
      <w:r w:rsidRPr="002D4825">
        <w:rPr>
          <w:rFonts w:ascii="Times New Roman" w:hAnsi="Times New Roman" w:cs="Times New Roman"/>
          <w:i/>
          <w:iCs/>
          <w:sz w:val="24"/>
          <w:szCs w:val="24"/>
        </w:rPr>
        <w:t>a preparação do romance</w:t>
      </w:r>
      <w:r>
        <w:rPr>
          <w:rFonts w:ascii="Times New Roman" w:hAnsi="Times New Roman" w:cs="Times New Roman"/>
          <w:sz w:val="24"/>
          <w:szCs w:val="24"/>
        </w:rPr>
        <w:t xml:space="preserve"> mais se aproxima de uma obra cuja ensaística de abertura é enunciada por meio de um apagamento autoral em prol da intransitividade do verbo </w:t>
      </w:r>
      <w:r>
        <w:rPr>
          <w:rFonts w:ascii="Times New Roman" w:hAnsi="Times New Roman" w:cs="Times New Roman"/>
          <w:i/>
          <w:iCs/>
          <w:sz w:val="24"/>
          <w:szCs w:val="24"/>
        </w:rPr>
        <w:t>e</w:t>
      </w:r>
      <w:r w:rsidRPr="001328EB">
        <w:rPr>
          <w:rFonts w:ascii="Times New Roman" w:hAnsi="Times New Roman" w:cs="Times New Roman"/>
          <w:i/>
          <w:iCs/>
          <w:sz w:val="24"/>
          <w:szCs w:val="24"/>
        </w:rPr>
        <w:t>screver.</w:t>
      </w:r>
      <w:r>
        <w:rPr>
          <w:rFonts w:ascii="Times New Roman" w:hAnsi="Times New Roman" w:cs="Times New Roman"/>
          <w:sz w:val="24"/>
          <w:szCs w:val="24"/>
        </w:rPr>
        <w:t xml:space="preserve"> Interligado ao ler, o </w:t>
      </w:r>
      <w:r w:rsidRPr="00B92FBD">
        <w:rPr>
          <w:rFonts w:ascii="Times New Roman" w:hAnsi="Times New Roman" w:cs="Times New Roman"/>
          <w:i/>
          <w:iCs/>
          <w:sz w:val="24"/>
          <w:szCs w:val="24"/>
        </w:rPr>
        <w:t xml:space="preserve">escrever </w:t>
      </w:r>
      <w:r>
        <w:rPr>
          <w:rFonts w:ascii="Times New Roman" w:hAnsi="Times New Roman" w:cs="Times New Roman"/>
          <w:sz w:val="24"/>
          <w:szCs w:val="24"/>
        </w:rPr>
        <w:t>barthesiano mais se aproxima da conceituação de um leitor-produtor capaz de se situar na posição desejante de escritor</w:t>
      </w:r>
      <w:r w:rsidR="003C5F78">
        <w:rPr>
          <w:rFonts w:ascii="Times New Roman" w:hAnsi="Times New Roman" w:cs="Times New Roman"/>
          <w:sz w:val="24"/>
          <w:szCs w:val="24"/>
        </w:rPr>
        <w:t xml:space="preserve"> –</w:t>
      </w:r>
      <w:r>
        <w:rPr>
          <w:rFonts w:ascii="Times New Roman" w:hAnsi="Times New Roman" w:cs="Times New Roman"/>
          <w:sz w:val="24"/>
          <w:szCs w:val="24"/>
        </w:rPr>
        <w:t xml:space="preserve"> afinal, como questiona Barthes, “se </w:t>
      </w:r>
      <w:r w:rsidRPr="001311DE">
        <w:rPr>
          <w:rFonts w:ascii="Times New Roman" w:hAnsi="Times New Roman" w:cs="Times New Roman"/>
          <w:i/>
          <w:iCs/>
          <w:sz w:val="24"/>
          <w:szCs w:val="24"/>
        </w:rPr>
        <w:t>Escrever</w:t>
      </w:r>
      <w:r>
        <w:rPr>
          <w:rFonts w:ascii="Times New Roman" w:hAnsi="Times New Roman" w:cs="Times New Roman"/>
          <w:sz w:val="24"/>
          <w:szCs w:val="24"/>
        </w:rPr>
        <w:t xml:space="preserve"> decorre do ler, se há uma relação de constrangimento entre os dois atos, como se pode ser sem se sentir obrigado a escrever?”.</w:t>
      </w:r>
      <w:r w:rsidRPr="001259F0">
        <w:rPr>
          <w:rFonts w:ascii="Times New Roman" w:eastAsia="Calibri" w:hAnsi="Times New Roman" w:cs="Times New Roman"/>
          <w:sz w:val="24"/>
          <w:szCs w:val="24"/>
          <w:vertAlign w:val="superscript"/>
        </w:rPr>
        <w:endnoteReference w:id="33"/>
      </w:r>
    </w:p>
    <w:p w14:paraId="4568CDB5" w14:textId="224AAEAB"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lastRenderedPageBreak/>
        <w:t>Meditada num limiar entre a leitura e a escritura, a preparação barthesiana do romance inclui em sua escrita a figura de um “leitor-escritor (aquele que espera escrever)”.</w:t>
      </w:r>
      <w:r w:rsidRPr="001259F0">
        <w:rPr>
          <w:rFonts w:ascii="Times New Roman" w:eastAsia="Calibri" w:hAnsi="Times New Roman" w:cs="Times New Roman"/>
          <w:sz w:val="24"/>
          <w:szCs w:val="24"/>
          <w:vertAlign w:val="superscript"/>
        </w:rPr>
        <w:endnoteReference w:id="34"/>
      </w:r>
      <w:r>
        <w:rPr>
          <w:rFonts w:ascii="Times New Roman" w:hAnsi="Times New Roman" w:cs="Times New Roman"/>
          <w:sz w:val="24"/>
          <w:szCs w:val="24"/>
        </w:rPr>
        <w:t xml:space="preserve"> Pertencente mais à ordem do aparecimento que do deciframento de formas, o ensaio de romance barthesiano só é capturável pelos rastros de uma possível trilha textual a ser impressa pelos vestígios esboçados por cada leitor. Nesse sentido, </w:t>
      </w:r>
      <w:r w:rsidRPr="00062055">
        <w:rPr>
          <w:rFonts w:ascii="Times New Roman" w:hAnsi="Times New Roman" w:cs="Times New Roman"/>
          <w:sz w:val="24"/>
          <w:szCs w:val="24"/>
        </w:rPr>
        <w:t>a preparação barthesiana do romance</w:t>
      </w:r>
      <w:r>
        <w:rPr>
          <w:rFonts w:ascii="Times New Roman" w:hAnsi="Times New Roman" w:cs="Times New Roman"/>
          <w:sz w:val="24"/>
          <w:szCs w:val="24"/>
        </w:rPr>
        <w:t xml:space="preserve"> pode ser aproximada daquilo que Tzvetan Todorov (2018) denomina de</w:t>
      </w:r>
      <w:r w:rsidR="00174EAC">
        <w:rPr>
          <w:rFonts w:ascii="Times New Roman" w:hAnsi="Times New Roman" w:cs="Times New Roman"/>
          <w:sz w:val="24"/>
          <w:szCs w:val="24"/>
        </w:rPr>
        <w:t>:</w:t>
      </w:r>
      <w:r>
        <w:rPr>
          <w:rFonts w:ascii="Times New Roman" w:hAnsi="Times New Roman" w:cs="Times New Roman"/>
          <w:sz w:val="24"/>
          <w:szCs w:val="24"/>
        </w:rPr>
        <w:t xml:space="preserve"> </w:t>
      </w:r>
      <w:r w:rsidRPr="00E51000">
        <w:rPr>
          <w:rFonts w:ascii="Times New Roman" w:hAnsi="Times New Roman" w:cs="Times New Roman"/>
          <w:i/>
          <w:iCs/>
          <w:sz w:val="24"/>
          <w:szCs w:val="24"/>
        </w:rPr>
        <w:t>a leitura como construção</w:t>
      </w:r>
      <w:r>
        <w:rPr>
          <w:rFonts w:ascii="Times New Roman" w:hAnsi="Times New Roman" w:cs="Times New Roman"/>
          <w:sz w:val="24"/>
          <w:szCs w:val="24"/>
        </w:rPr>
        <w:t xml:space="preserve">. Efetuada como potência de construção, certo tipo de leitura </w:t>
      </w:r>
      <w:r w:rsidR="00174EAC">
        <w:rPr>
          <w:rFonts w:ascii="Times New Roman" w:hAnsi="Times New Roman" w:cs="Times New Roman"/>
          <w:sz w:val="24"/>
          <w:szCs w:val="24"/>
        </w:rPr>
        <w:t xml:space="preserve">ficcional </w:t>
      </w:r>
      <w:r>
        <w:rPr>
          <w:rFonts w:ascii="Times New Roman" w:hAnsi="Times New Roman" w:cs="Times New Roman"/>
          <w:sz w:val="24"/>
          <w:szCs w:val="24"/>
        </w:rPr>
        <w:t xml:space="preserve">é abordado por Todorov por meio de </w:t>
      </w:r>
      <w:r w:rsidR="00174EAC">
        <w:rPr>
          <w:rFonts w:ascii="Times New Roman" w:hAnsi="Times New Roman" w:cs="Times New Roman"/>
          <w:sz w:val="24"/>
          <w:szCs w:val="24"/>
        </w:rPr>
        <w:t xml:space="preserve">referenciais diversos </w:t>
      </w:r>
      <w:r>
        <w:rPr>
          <w:rFonts w:ascii="Times New Roman" w:hAnsi="Times New Roman" w:cs="Times New Roman"/>
          <w:sz w:val="24"/>
          <w:szCs w:val="24"/>
        </w:rPr>
        <w:t xml:space="preserve">de falas que propõem pensar a literatura </w:t>
      </w:r>
      <w:r w:rsidR="00174EAC">
        <w:rPr>
          <w:rFonts w:ascii="Times New Roman" w:hAnsi="Times New Roman" w:cs="Times New Roman"/>
          <w:sz w:val="24"/>
          <w:szCs w:val="24"/>
        </w:rPr>
        <w:t>pel</w:t>
      </w:r>
      <w:r>
        <w:rPr>
          <w:rFonts w:ascii="Times New Roman" w:hAnsi="Times New Roman" w:cs="Times New Roman"/>
          <w:sz w:val="24"/>
          <w:szCs w:val="24"/>
        </w:rPr>
        <w:t>o ponto de vista da leitura:</w:t>
      </w:r>
    </w:p>
    <w:p w14:paraId="12852FFB" w14:textId="77777777" w:rsidR="001D3048" w:rsidRPr="00177CC9" w:rsidRDefault="001D3048" w:rsidP="00A37D72">
      <w:pPr>
        <w:spacing w:before="120" w:after="120" w:line="360" w:lineRule="auto"/>
        <w:ind w:left="57" w:firstLine="709"/>
        <w:jc w:val="both"/>
        <w:rPr>
          <w:rFonts w:ascii="Times New Roman" w:hAnsi="Times New Roman" w:cs="Times New Roman"/>
          <w:sz w:val="24"/>
          <w:szCs w:val="24"/>
        </w:rPr>
      </w:pPr>
    </w:p>
    <w:p w14:paraId="60A876B6"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Não se percebe o onipresente. Nada mais comum que a experiência de leitura, e nada mais ignorado. Ler: isso é tão óbvio que parece, à primeira vista, que não há nada a dizer. Nos estudos sobre a literatura, por vezes (raras) se observou o problema da leitura de dois pontos de vista muito diferentes: um leva em conta os leitores, em sua diversidade histórica ou social, coletiva ou individual; o outro, a imagem do leitor, tal como se encontra representado em certos textos: o leitor como personagem, ou ainda como ‘narratário’. Mas há um campo inexplorado, o da lógica da leitura, que não é representado no texto e que, apesar disso, é anterior à diferença individual. (...) O romance não imita a realidade, ele a cria: essa fórmula dos pré-românticos não é uma simples inovação terminológica; apenas a perspectiva de construção nos permite compreender de modo correto o funcionamento do texto dito representativo. A questão da leitura se estreita então da seguinte maneira: como um texto nos leva à construção de um universo imaginário? Quais são os aspectos do texto que determinam a construção que produzimos no decorrer da leitura, e de que maneira? (...) Por ocasião de uma leitura-construção, procedemos segundo outra casualidade; as causas e as consequências do acontecimento devem ser procuradas em uma matéria que não lhe é homogênea. (...) O texto ficcional toma a construção como tema simplesmente porque é impossível evocar a vida humana sem mencionar esse processo essencial. Cada personagem é obrigada, a partir das informações que recebe, a construir os fatos e as personagens que a cercam; nisso ela é rigorosamente paralela ao leitor, que constrói o universo imaginário a partir de suas próprias informações (o texto, o verossimilhante); a leitura se torna assim (de modo inevitável) um dos temas do livro. Todavia, esse temática pode ser mais ou menos valorizada, mais ou menos explicitada. (...) Em geral, a construção representada no texto é isomorfa àquela que toma esse próprio texto como ponto de partida. O que as personagens ignoram, o leitor também ignora (...) dado que o leitor individual, longe de suspeitar das nuanças teóricas que ele exemplifica, lê o mesmo texto de várias maneiras, simultânea ou sucessivamente. Sua atividade lhe é tão natural que permanece imperceptível. É preciso então aprender a construir a leitura – seja como construção, seja como desconstrução. </w:t>
      </w:r>
    </w:p>
    <w:p w14:paraId="39DF1BC7" w14:textId="1A8E6323"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t>(TODOROV, 2018:121-38).</w:t>
      </w:r>
    </w:p>
    <w:p w14:paraId="637DFCF8" w14:textId="77777777" w:rsidR="001D3048" w:rsidRPr="00ED29FC" w:rsidRDefault="001D3048" w:rsidP="00724DC7">
      <w:pPr>
        <w:spacing w:before="120" w:after="120" w:line="240" w:lineRule="auto"/>
        <w:ind w:left="2268"/>
        <w:jc w:val="right"/>
        <w:rPr>
          <w:rFonts w:ascii="Times New Roman" w:hAnsi="Times New Roman" w:cs="Times New Roman"/>
          <w:sz w:val="24"/>
          <w:szCs w:val="24"/>
        </w:rPr>
      </w:pPr>
    </w:p>
    <w:p w14:paraId="3F397E34" w14:textId="59414691" w:rsidR="001D3048" w:rsidRDefault="001D3048" w:rsidP="00A37D72">
      <w:pPr>
        <w:spacing w:before="120" w:after="120" w:line="360" w:lineRule="auto"/>
        <w:ind w:left="57" w:firstLine="709"/>
        <w:jc w:val="both"/>
        <w:rPr>
          <w:rFonts w:ascii="Times New Roman" w:hAnsi="Times New Roman" w:cs="Times New Roman"/>
          <w:sz w:val="24"/>
          <w:szCs w:val="24"/>
        </w:rPr>
      </w:pPr>
      <w:r w:rsidRPr="00E76339">
        <w:rPr>
          <w:rFonts w:ascii="Times New Roman" w:hAnsi="Times New Roman" w:cs="Times New Roman"/>
          <w:sz w:val="24"/>
          <w:szCs w:val="24"/>
        </w:rPr>
        <w:t>Vinculad</w:t>
      </w:r>
      <w:r>
        <w:rPr>
          <w:rFonts w:ascii="Times New Roman" w:hAnsi="Times New Roman" w:cs="Times New Roman"/>
          <w:sz w:val="24"/>
          <w:szCs w:val="24"/>
        </w:rPr>
        <w:t>a</w:t>
      </w:r>
      <w:r w:rsidRPr="00E76339">
        <w:rPr>
          <w:rFonts w:ascii="Times New Roman" w:hAnsi="Times New Roman" w:cs="Times New Roman"/>
          <w:sz w:val="24"/>
          <w:szCs w:val="24"/>
        </w:rPr>
        <w:t xml:space="preserve"> a um outro tipo de leitura, </w:t>
      </w:r>
      <w:r>
        <w:rPr>
          <w:rFonts w:ascii="Times New Roman" w:hAnsi="Times New Roman" w:cs="Times New Roman"/>
          <w:sz w:val="24"/>
          <w:szCs w:val="24"/>
        </w:rPr>
        <w:t xml:space="preserve">no caso de Barthes, a escrita romanesca é pensada sob </w:t>
      </w:r>
      <w:r w:rsidR="009953D3">
        <w:rPr>
          <w:rFonts w:ascii="Times New Roman" w:hAnsi="Times New Roman" w:cs="Times New Roman"/>
          <w:sz w:val="24"/>
          <w:szCs w:val="24"/>
        </w:rPr>
        <w:t>a</w:t>
      </w:r>
      <w:r>
        <w:rPr>
          <w:rFonts w:ascii="Times New Roman" w:hAnsi="Times New Roman" w:cs="Times New Roman"/>
          <w:sz w:val="24"/>
          <w:szCs w:val="24"/>
        </w:rPr>
        <w:t xml:space="preserve"> reivindicação de </w:t>
      </w:r>
      <w:r w:rsidR="009953D3">
        <w:rPr>
          <w:rFonts w:ascii="Times New Roman" w:hAnsi="Times New Roman" w:cs="Times New Roman"/>
          <w:sz w:val="24"/>
          <w:szCs w:val="24"/>
        </w:rPr>
        <w:t>novas</w:t>
      </w:r>
      <w:r>
        <w:rPr>
          <w:rFonts w:ascii="Times New Roman" w:hAnsi="Times New Roman" w:cs="Times New Roman"/>
          <w:sz w:val="24"/>
          <w:szCs w:val="24"/>
        </w:rPr>
        <w:t xml:space="preserve"> formas. Enunciada numa linguagem </w:t>
      </w:r>
      <w:r>
        <w:rPr>
          <w:rFonts w:ascii="Times New Roman" w:hAnsi="Times New Roman" w:cs="Times New Roman"/>
          <w:sz w:val="24"/>
          <w:szCs w:val="24"/>
        </w:rPr>
        <w:lastRenderedPageBreak/>
        <w:t xml:space="preserve">voluntariamente ensaística, por pedaços soltos de teorias, Barthes propõe para </w:t>
      </w:r>
      <w:r w:rsidRPr="006D1C2E">
        <w:rPr>
          <w:rFonts w:ascii="Times New Roman" w:hAnsi="Times New Roman" w:cs="Times New Roman"/>
          <w:i/>
          <w:iCs/>
          <w:sz w:val="24"/>
          <w:szCs w:val="24"/>
        </w:rPr>
        <w:t>A preparação do romance</w:t>
      </w:r>
      <w:r>
        <w:rPr>
          <w:rFonts w:ascii="Times New Roman" w:hAnsi="Times New Roman" w:cs="Times New Roman"/>
          <w:sz w:val="24"/>
          <w:szCs w:val="24"/>
        </w:rPr>
        <w:t xml:space="preserve"> certa perspectiva de leitura potencialmente continuada, a ser retomada por cada potencial leitor que venha dela se aproximar:</w:t>
      </w:r>
    </w:p>
    <w:p w14:paraId="6A5589E2"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1BAB73B9"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Leitura e escrita: em movimento de troca recíproca; talvez seja isso a Força de toda Criação, e mesmo de toda Procriação: eu me acrescento, na criança procriada, a quem amo &gt; Relação do </w:t>
      </w:r>
      <w:r w:rsidRPr="00E715B8">
        <w:rPr>
          <w:rFonts w:ascii="Times New Roman" w:hAnsi="Times New Roman" w:cs="Times New Roman"/>
          <w:i/>
          <w:iCs/>
        </w:rPr>
        <w:t xml:space="preserve">Ler </w:t>
      </w:r>
      <w:r w:rsidRPr="00E715B8">
        <w:rPr>
          <w:rFonts w:ascii="Times New Roman" w:hAnsi="Times New Roman" w:cs="Times New Roman"/>
        </w:rPr>
        <w:t xml:space="preserve">e do </w:t>
      </w:r>
      <w:r w:rsidRPr="00E715B8">
        <w:rPr>
          <w:rFonts w:ascii="Times New Roman" w:hAnsi="Times New Roman" w:cs="Times New Roman"/>
          <w:i/>
          <w:iCs/>
        </w:rPr>
        <w:t>Escrever</w:t>
      </w:r>
      <w:r w:rsidRPr="00E715B8">
        <w:rPr>
          <w:rFonts w:ascii="Times New Roman" w:hAnsi="Times New Roman" w:cs="Times New Roman"/>
        </w:rPr>
        <w:t xml:space="preserve">: seria nupcial &gt; Aproximação da Criação com a Procriação: feita mil vezes, mas é inevitável; é preciso, então, dar-lhe sua definição antropológica: Procriar e Criar = não propriamente um Triunfo sobre a Morte, mas uma Dialética do Indivíduo e da Espécie: escrevo, ‘acabo’ (a obra) e morro, mas, ao fazê-lo, algo continua: a Espécie, a literatura &gt; Eis por que a ameaça de definhamento ou de extinção que pode pesar sobre a literatura soa como um extermínio de espécie, uma forma de genocídio espiritual. (...) Passar do ler amoroso ao Escrever é fazer surgir, descolar da Identificação imaginária ao texto, do autor amado (que seduziu), não o que é diferente dele (= impasse do </w:t>
      </w:r>
      <w:r w:rsidRPr="00E715B8">
        <w:rPr>
          <w:rFonts w:ascii="Times New Roman" w:hAnsi="Times New Roman" w:cs="Times New Roman"/>
          <w:i/>
          <w:iCs/>
        </w:rPr>
        <w:t>esforço</w:t>
      </w:r>
      <w:r w:rsidRPr="00E715B8">
        <w:rPr>
          <w:rFonts w:ascii="Times New Roman" w:hAnsi="Times New Roman" w:cs="Times New Roman"/>
        </w:rPr>
        <w:t xml:space="preserve"> de originalidade), mas aquilo que, em mim, é diferente de mim: o estrangeiro adorado me leva, me conduz a afirmar ativamente o estrangeiro que existe em mim, o estrangeiro que sou para mim mesmo. (...) </w:t>
      </w:r>
      <w:r w:rsidRPr="00E715B8">
        <w:rPr>
          <w:rFonts w:ascii="Times New Roman" w:hAnsi="Times New Roman" w:cs="Times New Roman"/>
          <w:i/>
          <w:iCs/>
        </w:rPr>
        <w:t>ler</w:t>
      </w:r>
      <w:r w:rsidRPr="00E715B8">
        <w:rPr>
          <w:rFonts w:ascii="Times New Roman" w:hAnsi="Times New Roman" w:cs="Times New Roman"/>
        </w:rPr>
        <w:t xml:space="preserve"> é uma atividade metonímica, devoradora; puxamos, em nossa direção, todo o lençol da cultura; entramos, como num mar profundo, no Imaginário da Cultura, no concerto, na polifonia de mil vozes alheias às quais juntamos as nossas: um livro (infelizmente, é verdade, nem todos: digamos um livro que</w:t>
      </w:r>
      <w:r w:rsidRPr="00E715B8">
        <w:rPr>
          <w:rFonts w:ascii="Times New Roman" w:hAnsi="Times New Roman" w:cs="Times New Roman"/>
          <w:i/>
          <w:iCs/>
        </w:rPr>
        <w:t xml:space="preserve"> prende</w:t>
      </w:r>
      <w:r w:rsidRPr="00E715B8">
        <w:rPr>
          <w:rFonts w:ascii="Times New Roman" w:hAnsi="Times New Roman" w:cs="Times New Roman"/>
        </w:rPr>
        <w:t xml:space="preserve">) é como uma malha desfiada &gt; Ora, creio que a escrita = aquela coisa enigmática que, não sendo fala, é entretanto linguagem, detém a hemorragia do Imaginário. </w:t>
      </w:r>
    </w:p>
    <w:p w14:paraId="1B834A17" w14:textId="6E978ABA" w:rsidR="001D3048" w:rsidRPr="00E715B8" w:rsidRDefault="001D3048" w:rsidP="00E715B8">
      <w:pPr>
        <w:spacing w:before="120" w:after="120" w:line="240" w:lineRule="auto"/>
        <w:ind w:left="567"/>
        <w:jc w:val="right"/>
        <w:rPr>
          <w:rFonts w:ascii="Times New Roman" w:hAnsi="Times New Roman" w:cs="Times New Roman"/>
        </w:rPr>
      </w:pPr>
      <w:bookmarkStart w:id="13" w:name="_Hlk29872488"/>
      <w:r w:rsidRPr="00E715B8">
        <w:rPr>
          <w:rFonts w:ascii="Times New Roman" w:hAnsi="Times New Roman" w:cs="Times New Roman"/>
        </w:rPr>
        <w:t>(BARTHES, 2005[1]:15-257).</w:t>
      </w:r>
      <w:bookmarkEnd w:id="13"/>
    </w:p>
    <w:p w14:paraId="46B1E36D" w14:textId="77777777" w:rsidR="001D3048" w:rsidRPr="00ED29FC" w:rsidRDefault="001D3048" w:rsidP="00724DC7">
      <w:pPr>
        <w:spacing w:before="120" w:after="120" w:line="240" w:lineRule="auto"/>
        <w:ind w:left="2268"/>
        <w:jc w:val="right"/>
        <w:rPr>
          <w:rFonts w:ascii="Times New Roman" w:hAnsi="Times New Roman" w:cs="Times New Roman"/>
          <w:sz w:val="24"/>
          <w:szCs w:val="24"/>
        </w:rPr>
      </w:pPr>
    </w:p>
    <w:p w14:paraId="16BE0B95" w14:textId="73061BE5" w:rsidR="001D3048" w:rsidRDefault="005100F4"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Vinculada à</w:t>
      </w:r>
      <w:r w:rsidR="001D3048">
        <w:rPr>
          <w:rFonts w:ascii="Times New Roman" w:hAnsi="Times New Roman" w:cs="Times New Roman"/>
          <w:sz w:val="24"/>
          <w:szCs w:val="24"/>
        </w:rPr>
        <w:t xml:space="preserve"> inteligência desejante de um objeto jamais definitivo – “ao mesmo tempo enfático e elíptico”</w:t>
      </w:r>
      <w:bookmarkStart w:id="14" w:name="_Hlk29748468"/>
      <w:r w:rsidR="001D3048" w:rsidRPr="001259F0">
        <w:rPr>
          <w:rFonts w:ascii="Times New Roman" w:eastAsia="Calibri" w:hAnsi="Times New Roman" w:cs="Times New Roman"/>
          <w:sz w:val="24"/>
          <w:szCs w:val="24"/>
          <w:vertAlign w:val="superscript"/>
        </w:rPr>
        <w:endnoteReference w:id="35"/>
      </w:r>
      <w:bookmarkEnd w:id="14"/>
      <w:r w:rsidR="001D3048">
        <w:rPr>
          <w:rFonts w:ascii="Times New Roman" w:hAnsi="Times New Roman" w:cs="Times New Roman"/>
          <w:sz w:val="24"/>
          <w:szCs w:val="24"/>
        </w:rPr>
        <w:t xml:space="preserve"> –, a utopia barthesiana do romance pode ser aproximada de uma perspectiva indissociavelmente ensaística de escrita apontada por Theodor Adorno (2003) como sendo a forma crítica por excelência de uma modernidade fragmentária.</w:t>
      </w:r>
      <w:r w:rsidR="001D3048" w:rsidRPr="006E42D0">
        <w:rPr>
          <w:rFonts w:ascii="Times New Roman" w:hAnsi="Times New Roman" w:cs="Times New Roman"/>
          <w:sz w:val="24"/>
          <w:szCs w:val="24"/>
        </w:rPr>
        <w:t xml:space="preserve"> </w:t>
      </w:r>
      <w:r w:rsidR="001D3048">
        <w:rPr>
          <w:rFonts w:ascii="Times New Roman" w:hAnsi="Times New Roman" w:cs="Times New Roman"/>
          <w:sz w:val="24"/>
          <w:szCs w:val="24"/>
        </w:rPr>
        <w:t xml:space="preserve">Tensionados entre o entendimento e a especulação, </w:t>
      </w:r>
      <w:r>
        <w:rPr>
          <w:rFonts w:ascii="Times New Roman" w:hAnsi="Times New Roman" w:cs="Times New Roman"/>
          <w:sz w:val="24"/>
          <w:szCs w:val="24"/>
        </w:rPr>
        <w:t>cert</w:t>
      </w:r>
      <w:r w:rsidR="001D3048">
        <w:rPr>
          <w:rFonts w:ascii="Times New Roman" w:hAnsi="Times New Roman" w:cs="Times New Roman"/>
          <w:sz w:val="24"/>
          <w:szCs w:val="24"/>
        </w:rPr>
        <w:t xml:space="preserve">os pensamentos rapsódicos ensaísticos se aproximam de uma lógica </w:t>
      </w:r>
      <w:r>
        <w:rPr>
          <w:rFonts w:ascii="Times New Roman" w:hAnsi="Times New Roman" w:cs="Times New Roman"/>
          <w:sz w:val="24"/>
          <w:szCs w:val="24"/>
        </w:rPr>
        <w:t xml:space="preserve">análoga </w:t>
      </w:r>
      <w:r w:rsidR="001D3048">
        <w:rPr>
          <w:rFonts w:ascii="Times New Roman" w:hAnsi="Times New Roman" w:cs="Times New Roman"/>
          <w:sz w:val="24"/>
          <w:szCs w:val="24"/>
        </w:rPr>
        <w:t xml:space="preserve">musical. </w:t>
      </w:r>
      <w:r>
        <w:rPr>
          <w:rFonts w:ascii="Times New Roman" w:hAnsi="Times New Roman" w:cs="Times New Roman"/>
          <w:sz w:val="24"/>
          <w:szCs w:val="24"/>
        </w:rPr>
        <w:t>Limítrofe</w:t>
      </w:r>
      <w:r w:rsidR="001D3048">
        <w:rPr>
          <w:rFonts w:ascii="Times New Roman" w:hAnsi="Times New Roman" w:cs="Times New Roman"/>
          <w:sz w:val="24"/>
          <w:szCs w:val="24"/>
        </w:rPr>
        <w:t xml:space="preserve"> de uma música autônoma, o ensaio tem por potencial de escrita converter os próprios objetos de reflexão em matéria de improviso escritural:</w:t>
      </w:r>
    </w:p>
    <w:p w14:paraId="297580AB"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13CF0196"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O ensaio se aproxima da lógica musical, na arte rigorosa mas sem conceitos da transição, para conferir à linguagem falada algo que ela perdeu sob o domínio da lógica discursiva, uma lógica que, entretanto, não pode simplesmente ser posta de lado, mas sim deve ser superada em astúcia no interior de suas próprias formas, por força de insistência da expressão subjetiva. Pois o ensaio não se encontra em uma simples oposição ao procedimento discursivo. Ele não é desprovido de lógica; obedece a critérios lógicos na medida em que o conjunto de suas frases tem de ser composto coerentemente. [...] Só que o ensaio desenvolve os pensamentos de um modo diferente da lógica discursiva. Não os </w:t>
      </w:r>
      <w:r w:rsidRPr="00E715B8">
        <w:rPr>
          <w:rFonts w:ascii="Times New Roman" w:hAnsi="Times New Roman" w:cs="Times New Roman"/>
        </w:rPr>
        <w:lastRenderedPageBreak/>
        <w:t>deriva de um princípio, nem os infere de uma sequência coerente de observações singulares. O ensaio coordena os elementos, em vez de subordiná-los; e só a quintessência de seu teor, não o seu modo de exposição, é comensurável por critérios lógicos. [...] o ensaio é mais dinâmico do que o pensamento tradicional, por causa da tensão entre a exposição e o exposto. [...] Ele escapa à ditadura dos atributos [...] e entretanto o ensaio permanece sendo ‘ideia’, na medida em que não capitula diante do peso do existente, nem se curva diante do que apenas é. [...] É por isso que a lei mais profunda do ensaio é a heresia. Apenas a infração à ortodoxia do pensamento torna visível, na coisa, aquilo que a finalidade objetiva da ortodoxia procurava, secretamente, manter invisível.</w:t>
      </w:r>
    </w:p>
    <w:p w14:paraId="077CA2A6" w14:textId="1BD5E069" w:rsidR="001D3048" w:rsidRPr="00E715B8" w:rsidRDefault="001D3048" w:rsidP="00E715B8">
      <w:pPr>
        <w:spacing w:before="120" w:after="120" w:line="240" w:lineRule="auto"/>
        <w:ind w:left="567"/>
        <w:jc w:val="right"/>
        <w:rPr>
          <w:rFonts w:ascii="Times New Roman" w:hAnsi="Times New Roman" w:cs="Times New Roman"/>
        </w:rPr>
      </w:pPr>
      <w:r w:rsidRPr="00E715B8">
        <w:rPr>
          <w:rFonts w:ascii="Times New Roman" w:hAnsi="Times New Roman" w:cs="Times New Roman"/>
        </w:rPr>
        <w:t>(ADORNO, 2003:43-5).</w:t>
      </w:r>
    </w:p>
    <w:p w14:paraId="770EF023" w14:textId="77777777" w:rsidR="001D3048" w:rsidRPr="00E715B8" w:rsidRDefault="001D3048" w:rsidP="00724DC7">
      <w:pPr>
        <w:spacing w:before="120" w:after="120" w:line="240" w:lineRule="auto"/>
        <w:ind w:left="2268"/>
        <w:jc w:val="right"/>
        <w:rPr>
          <w:rFonts w:ascii="Times New Roman" w:hAnsi="Times New Roman" w:cs="Times New Roman"/>
          <w:sz w:val="24"/>
          <w:szCs w:val="24"/>
        </w:rPr>
      </w:pPr>
    </w:p>
    <w:p w14:paraId="537874E6" w14:textId="38C7A1FC" w:rsidR="001D3048" w:rsidRDefault="001D3048" w:rsidP="00A37D7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Tendo sido popularizado por Montaigne na publicação de </w:t>
      </w:r>
      <w:r>
        <w:rPr>
          <w:rFonts w:ascii="Times New Roman" w:hAnsi="Times New Roman" w:cs="Times New Roman"/>
          <w:i/>
          <w:iCs/>
          <w:sz w:val="24"/>
          <w:szCs w:val="24"/>
        </w:rPr>
        <w:t>Ensaios</w:t>
      </w:r>
      <w:r>
        <w:rPr>
          <w:rFonts w:ascii="Times New Roman" w:hAnsi="Times New Roman" w:cs="Times New Roman"/>
          <w:sz w:val="24"/>
          <w:szCs w:val="24"/>
        </w:rPr>
        <w:t xml:space="preserve"> [1580], o termo </w:t>
      </w:r>
      <w:r>
        <w:rPr>
          <w:rFonts w:ascii="Times New Roman" w:hAnsi="Times New Roman" w:cs="Times New Roman"/>
          <w:i/>
          <w:iCs/>
          <w:sz w:val="24"/>
          <w:szCs w:val="24"/>
        </w:rPr>
        <w:t>essai</w:t>
      </w:r>
      <w:r>
        <w:rPr>
          <w:rFonts w:ascii="Times New Roman" w:hAnsi="Times New Roman" w:cs="Times New Roman"/>
          <w:sz w:val="24"/>
          <w:szCs w:val="24"/>
        </w:rPr>
        <w:t xml:space="preserve"> é conhecido em francês desde o século 12 e provém do latim tardio </w:t>
      </w:r>
      <w:r>
        <w:rPr>
          <w:rFonts w:ascii="Times New Roman" w:hAnsi="Times New Roman" w:cs="Times New Roman"/>
          <w:i/>
          <w:iCs/>
          <w:sz w:val="24"/>
          <w:szCs w:val="24"/>
        </w:rPr>
        <w:t>exagium</w:t>
      </w:r>
      <w:r>
        <w:rPr>
          <w:rFonts w:ascii="Times New Roman" w:hAnsi="Times New Roman" w:cs="Times New Roman"/>
          <w:sz w:val="24"/>
          <w:szCs w:val="24"/>
        </w:rPr>
        <w:t xml:space="preserve">, que remete à “balança”. Por outro lado, a terminologia do “ensaiar” deriva de </w:t>
      </w:r>
      <w:r>
        <w:rPr>
          <w:rFonts w:ascii="Times New Roman" w:hAnsi="Times New Roman" w:cs="Times New Roman"/>
          <w:i/>
          <w:iCs/>
          <w:sz w:val="24"/>
          <w:szCs w:val="24"/>
        </w:rPr>
        <w:t>exagiare</w:t>
      </w:r>
      <w:r>
        <w:rPr>
          <w:rFonts w:ascii="Times New Roman" w:hAnsi="Times New Roman" w:cs="Times New Roman"/>
          <w:sz w:val="24"/>
          <w:szCs w:val="24"/>
        </w:rPr>
        <w:t xml:space="preserve">, que significa “pesar”. Tendo por gênese narrativa os </w:t>
      </w:r>
      <w:r>
        <w:rPr>
          <w:rFonts w:ascii="Times New Roman" w:hAnsi="Times New Roman" w:cs="Times New Roman"/>
          <w:i/>
          <w:iCs/>
          <w:sz w:val="24"/>
          <w:szCs w:val="24"/>
        </w:rPr>
        <w:t>Ensaios</w:t>
      </w:r>
      <w:r>
        <w:rPr>
          <w:rFonts w:ascii="Times New Roman" w:hAnsi="Times New Roman" w:cs="Times New Roman"/>
          <w:sz w:val="24"/>
          <w:szCs w:val="24"/>
        </w:rPr>
        <w:t xml:space="preserve"> de Montaigne, num ensaio, o exercício da reflexão interna é inseparável da razão especulativa de uma realidade exterior. A começar pela pluralidade do título “</w:t>
      </w:r>
      <w:r>
        <w:rPr>
          <w:rFonts w:ascii="Times New Roman" w:hAnsi="Times New Roman" w:cs="Times New Roman"/>
          <w:i/>
          <w:iCs/>
          <w:sz w:val="24"/>
          <w:szCs w:val="24"/>
        </w:rPr>
        <w:t>Ensaios”</w:t>
      </w:r>
      <w:r>
        <w:rPr>
          <w:rFonts w:ascii="Times New Roman" w:hAnsi="Times New Roman" w:cs="Times New Roman"/>
          <w:sz w:val="24"/>
          <w:szCs w:val="24"/>
        </w:rPr>
        <w:t xml:space="preserve">, o que Montaigne </w:t>
      </w:r>
      <w:r w:rsidR="00A1290E">
        <w:rPr>
          <w:rFonts w:ascii="Times New Roman" w:hAnsi="Times New Roman" w:cs="Times New Roman"/>
          <w:sz w:val="24"/>
          <w:szCs w:val="24"/>
        </w:rPr>
        <w:t xml:space="preserve">sugestiona </w:t>
      </w:r>
      <w:r>
        <w:rPr>
          <w:rFonts w:ascii="Times New Roman" w:hAnsi="Times New Roman" w:cs="Times New Roman"/>
          <w:sz w:val="24"/>
          <w:szCs w:val="24"/>
        </w:rPr>
        <w:t>em sua ensaística é o permanente recomeço de um novo jogo de energia vital</w:t>
      </w:r>
      <w:r w:rsidR="007B430E">
        <w:rPr>
          <w:rFonts w:ascii="Times New Roman" w:hAnsi="Times New Roman" w:cs="Times New Roman"/>
          <w:sz w:val="24"/>
          <w:szCs w:val="24"/>
        </w:rPr>
        <w:t xml:space="preserve"> a ser transp</w:t>
      </w:r>
      <w:r w:rsidR="006030E4">
        <w:rPr>
          <w:rFonts w:ascii="Times New Roman" w:hAnsi="Times New Roman" w:cs="Times New Roman"/>
          <w:sz w:val="24"/>
          <w:szCs w:val="24"/>
        </w:rPr>
        <w:t>ost</w:t>
      </w:r>
      <w:r w:rsidR="007B430E">
        <w:rPr>
          <w:rFonts w:ascii="Times New Roman" w:hAnsi="Times New Roman" w:cs="Times New Roman"/>
          <w:sz w:val="24"/>
          <w:szCs w:val="24"/>
        </w:rPr>
        <w:t>o para o plano da escrita</w:t>
      </w:r>
      <w:r>
        <w:rPr>
          <w:rFonts w:ascii="Times New Roman" w:hAnsi="Times New Roman" w:cs="Times New Roman"/>
          <w:sz w:val="24"/>
          <w:szCs w:val="24"/>
        </w:rPr>
        <w:t xml:space="preserve">. Menos a pesagem de um objeto instrumental e mais a sua modelagem, os </w:t>
      </w:r>
      <w:r>
        <w:rPr>
          <w:rFonts w:ascii="Times New Roman" w:hAnsi="Times New Roman" w:cs="Times New Roman"/>
          <w:i/>
          <w:iCs/>
          <w:sz w:val="24"/>
          <w:szCs w:val="24"/>
        </w:rPr>
        <w:t xml:space="preserve">Ensaios </w:t>
      </w:r>
      <w:r>
        <w:rPr>
          <w:rFonts w:ascii="Times New Roman" w:hAnsi="Times New Roman" w:cs="Times New Roman"/>
          <w:sz w:val="24"/>
          <w:szCs w:val="24"/>
        </w:rPr>
        <w:t xml:space="preserve">de Montaigne aludem às ponderações manuais de uma escrita capaz de </w:t>
      </w:r>
      <w:r>
        <w:rPr>
          <w:rFonts w:ascii="Times New Roman" w:hAnsi="Times New Roman" w:cs="Times New Roman"/>
          <w:i/>
          <w:iCs/>
          <w:sz w:val="24"/>
          <w:szCs w:val="24"/>
        </w:rPr>
        <w:t>pensar com as mãos</w:t>
      </w:r>
      <w:r>
        <w:rPr>
          <w:rFonts w:ascii="Times New Roman" w:hAnsi="Times New Roman" w:cs="Times New Roman"/>
          <w:sz w:val="24"/>
          <w:szCs w:val="24"/>
        </w:rPr>
        <w:t xml:space="preserve">, como o desejava Montaigne e, simultaneamente, meditar e manusear às bordas de um mesmo objeto observado. Livro de exercícios preliminares, </w:t>
      </w:r>
      <w:r>
        <w:rPr>
          <w:rFonts w:ascii="Times New Roman" w:hAnsi="Times New Roman" w:cs="Times New Roman"/>
          <w:i/>
          <w:iCs/>
          <w:sz w:val="24"/>
          <w:szCs w:val="24"/>
        </w:rPr>
        <w:t>Ensaios</w:t>
      </w:r>
      <w:r>
        <w:rPr>
          <w:rFonts w:ascii="Times New Roman" w:hAnsi="Times New Roman" w:cs="Times New Roman"/>
          <w:sz w:val="24"/>
          <w:szCs w:val="24"/>
        </w:rPr>
        <w:t xml:space="preserve"> de Montaigne pode ser lido como sendo a primeira </w:t>
      </w:r>
      <w:r w:rsidRPr="00A77AA2">
        <w:rPr>
          <w:rFonts w:ascii="Times New Roman" w:hAnsi="Times New Roman" w:cs="Times New Roman"/>
          <w:i/>
          <w:iCs/>
          <w:sz w:val="24"/>
          <w:szCs w:val="24"/>
        </w:rPr>
        <w:t>obra-aberta</w:t>
      </w:r>
      <w:r>
        <w:rPr>
          <w:rFonts w:ascii="Times New Roman" w:hAnsi="Times New Roman" w:cs="Times New Roman"/>
          <w:sz w:val="24"/>
          <w:szCs w:val="24"/>
        </w:rPr>
        <w:t xml:space="preserve"> da história literária. Ainda que não consista senão de preâmbulos narratórios, os ensaios que compõem o livro de Montaigne podem ser interpretados como </w:t>
      </w:r>
      <w:r w:rsidR="006030E4">
        <w:rPr>
          <w:rFonts w:ascii="Times New Roman" w:hAnsi="Times New Roman" w:cs="Times New Roman"/>
          <w:sz w:val="24"/>
          <w:szCs w:val="24"/>
        </w:rPr>
        <w:t>um</w:t>
      </w:r>
      <w:r>
        <w:rPr>
          <w:rFonts w:ascii="Times New Roman" w:hAnsi="Times New Roman" w:cs="Times New Roman"/>
          <w:sz w:val="24"/>
          <w:szCs w:val="24"/>
        </w:rPr>
        <w:t xml:space="preserve"> experimento </w:t>
      </w:r>
      <w:r w:rsidR="006030E4">
        <w:rPr>
          <w:rFonts w:ascii="Times New Roman" w:hAnsi="Times New Roman" w:cs="Times New Roman"/>
          <w:sz w:val="24"/>
          <w:szCs w:val="24"/>
        </w:rPr>
        <w:t>escrevível</w:t>
      </w:r>
      <w:r>
        <w:rPr>
          <w:rFonts w:ascii="Times New Roman" w:hAnsi="Times New Roman" w:cs="Times New Roman"/>
          <w:sz w:val="24"/>
          <w:szCs w:val="24"/>
        </w:rPr>
        <w:t xml:space="preserve"> que desafia os princípios basilares de uma experiência supraindividual </w:t>
      </w:r>
      <w:r w:rsidR="006030E4">
        <w:rPr>
          <w:rFonts w:ascii="Times New Roman" w:hAnsi="Times New Roman" w:cs="Times New Roman"/>
          <w:sz w:val="24"/>
          <w:szCs w:val="24"/>
        </w:rPr>
        <w:t xml:space="preserve">a ser </w:t>
      </w:r>
      <w:r>
        <w:rPr>
          <w:rFonts w:ascii="Times New Roman" w:hAnsi="Times New Roman" w:cs="Times New Roman"/>
          <w:sz w:val="24"/>
          <w:szCs w:val="24"/>
        </w:rPr>
        <w:t xml:space="preserve">postulada pela subordinação identitária entre sujeito e objeto; a este respeito, destaca Jean Starobinski: </w:t>
      </w:r>
    </w:p>
    <w:p w14:paraId="274557D5"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4F29770B" w14:textId="77777777" w:rsidR="001D3048" w:rsidRPr="00E715B8" w:rsidRDefault="001D3048" w:rsidP="00E715B8">
      <w:pPr>
        <w:spacing w:before="120" w:after="120" w:line="240" w:lineRule="auto"/>
        <w:ind w:left="567"/>
        <w:jc w:val="both"/>
        <w:rPr>
          <w:rFonts w:ascii="Times New Roman" w:hAnsi="Times New Roman"/>
        </w:rPr>
      </w:pPr>
      <w:r w:rsidRPr="00E715B8">
        <w:rPr>
          <w:rFonts w:ascii="Times New Roman" w:hAnsi="Times New Roman"/>
        </w:rPr>
        <w:t xml:space="preserve">Constatamos desde logo que o que caracteriza o ensaio são a pluralidade e a multiplicidade – o que legitima o plural do título </w:t>
      </w:r>
      <w:r w:rsidRPr="00E715B8">
        <w:rPr>
          <w:rFonts w:ascii="Times New Roman" w:hAnsi="Times New Roman"/>
          <w:i/>
          <w:iCs/>
        </w:rPr>
        <w:t>Ensaios</w:t>
      </w:r>
      <w:r w:rsidRPr="00E715B8">
        <w:rPr>
          <w:rFonts w:ascii="Times New Roman" w:hAnsi="Times New Roman"/>
        </w:rPr>
        <w:t xml:space="preserve">. Não se trata mais de tentativas reiteradas, de </w:t>
      </w:r>
      <w:r w:rsidRPr="00E715B8">
        <w:rPr>
          <w:rFonts w:ascii="Times New Roman" w:hAnsi="Times New Roman"/>
          <w:i/>
          <w:iCs/>
        </w:rPr>
        <w:t>pesagens</w:t>
      </w:r>
      <w:r w:rsidRPr="00E715B8">
        <w:rPr>
          <w:rFonts w:ascii="Times New Roman" w:hAnsi="Times New Roman"/>
        </w:rPr>
        <w:t xml:space="preserve"> recomeçadas, de </w:t>
      </w:r>
      <w:r w:rsidRPr="00E715B8">
        <w:rPr>
          <w:rFonts w:ascii="Times New Roman" w:hAnsi="Times New Roman"/>
          <w:i/>
          <w:iCs/>
        </w:rPr>
        <w:t>balões de ensaio</w:t>
      </w:r>
      <w:r w:rsidRPr="00E715B8">
        <w:rPr>
          <w:rFonts w:ascii="Times New Roman" w:hAnsi="Times New Roman"/>
        </w:rPr>
        <w:t xml:space="preserve"> ao mesmo tempo parciais e incansáveis: esse perfil de começo, esse aspecto </w:t>
      </w:r>
      <w:r w:rsidRPr="00E715B8">
        <w:rPr>
          <w:rFonts w:ascii="Times New Roman" w:hAnsi="Times New Roman"/>
          <w:i/>
          <w:iCs/>
        </w:rPr>
        <w:t>incipiente</w:t>
      </w:r>
      <w:r w:rsidRPr="00E715B8">
        <w:rPr>
          <w:rFonts w:ascii="Times New Roman" w:hAnsi="Times New Roman"/>
        </w:rPr>
        <w:t xml:space="preserve"> do ensaio, é seguramente capital, uma vez que pressupõe a abundância de uma energia alegre que jamais se esgota em seu jogo. (...) Esta é a matéria ensaiada, submetida à pesagem, é menos o ato instrumental que Galileu virá literalmente a praticar do que uma ponderação manual, uma modelagem, um manuseio. ‘Pensar com as mãos’, Montaigne era especialista nisso (...) Escrever, para Montaigne, é ensaiar de novo, com forças sempre jovens, num impulso sempre primeiro e espontâneo, tocar o leitor na carne, arrastá-lo a pensar e sentir mais intensamente. É às vezes também </w:t>
      </w:r>
      <w:r w:rsidRPr="00E715B8">
        <w:rPr>
          <w:rFonts w:ascii="Times New Roman" w:hAnsi="Times New Roman"/>
        </w:rPr>
        <w:lastRenderedPageBreak/>
        <w:t>surpreendê-lo, escandalizá-lo e incitá-lo à réplica. Ao escrever, Montaigne queria reter algo da voz viva, e sabia que ‘a fala é metade o que fala e metade o que escuta’.</w:t>
      </w:r>
    </w:p>
    <w:p w14:paraId="04C8B286" w14:textId="2A475C9F" w:rsidR="001D3048" w:rsidRPr="00E715B8" w:rsidRDefault="001D3048" w:rsidP="00E715B8">
      <w:pPr>
        <w:spacing w:before="120" w:after="120" w:line="240" w:lineRule="auto"/>
        <w:ind w:left="567"/>
        <w:jc w:val="right"/>
        <w:rPr>
          <w:rFonts w:ascii="Times New Roman" w:hAnsi="Times New Roman"/>
        </w:rPr>
      </w:pPr>
      <w:r w:rsidRPr="00E715B8">
        <w:rPr>
          <w:rFonts w:ascii="Times New Roman" w:hAnsi="Times New Roman"/>
        </w:rPr>
        <w:t>(STAROBINSKI, 2018:17-22).</w:t>
      </w:r>
    </w:p>
    <w:p w14:paraId="0EB91C3A" w14:textId="77777777" w:rsidR="001D3048" w:rsidRPr="00E715B8" w:rsidRDefault="001D3048" w:rsidP="00724DC7">
      <w:pPr>
        <w:spacing w:before="120" w:after="120" w:line="240" w:lineRule="auto"/>
        <w:ind w:left="2268"/>
        <w:jc w:val="right"/>
        <w:rPr>
          <w:rFonts w:ascii="Times New Roman" w:hAnsi="Times New Roman"/>
          <w:sz w:val="24"/>
          <w:szCs w:val="24"/>
        </w:rPr>
      </w:pPr>
    </w:p>
    <w:p w14:paraId="227563C5" w14:textId="555A47A5" w:rsidR="001D3048" w:rsidRDefault="001D3048" w:rsidP="005E5A61">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Partindo de Montaigne, de modo a </w:t>
      </w:r>
      <w:r>
        <w:rPr>
          <w:rFonts w:ascii="Times New Roman" w:hAnsi="Times New Roman" w:cs="Times New Roman"/>
          <w:i/>
          <w:iCs/>
          <w:sz w:val="24"/>
          <w:szCs w:val="24"/>
        </w:rPr>
        <w:t>pensar com as mãos</w:t>
      </w:r>
      <w:r>
        <w:rPr>
          <w:rFonts w:ascii="Times New Roman" w:hAnsi="Times New Roman" w:cs="Times New Roman"/>
          <w:sz w:val="24"/>
          <w:szCs w:val="24"/>
        </w:rPr>
        <w:t>, o ensaio pode ser lido como o gênero literário mais livre que há</w:t>
      </w:r>
      <w:r w:rsidR="006A059A">
        <w:rPr>
          <w:rFonts w:ascii="Times New Roman" w:hAnsi="Times New Roman" w:cs="Times New Roman"/>
          <w:sz w:val="24"/>
          <w:szCs w:val="24"/>
        </w:rPr>
        <w:t xml:space="preserve"> – forma</w:t>
      </w:r>
      <w:r>
        <w:rPr>
          <w:rFonts w:ascii="Times New Roman" w:hAnsi="Times New Roman" w:cs="Times New Roman"/>
          <w:sz w:val="24"/>
          <w:szCs w:val="24"/>
        </w:rPr>
        <w:t xml:space="preserve"> cujo princípio básico se produz pela imprevisibilidade de uma </w:t>
      </w:r>
      <w:r w:rsidR="006A059A">
        <w:rPr>
          <w:rFonts w:ascii="Times New Roman" w:hAnsi="Times New Roman" w:cs="Times New Roman"/>
          <w:sz w:val="24"/>
          <w:szCs w:val="24"/>
        </w:rPr>
        <w:t>linguagem</w:t>
      </w:r>
      <w:r>
        <w:rPr>
          <w:rFonts w:ascii="Times New Roman" w:hAnsi="Times New Roman" w:cs="Times New Roman"/>
          <w:sz w:val="24"/>
          <w:szCs w:val="24"/>
        </w:rPr>
        <w:t xml:space="preserve"> disposta em jogo.</w:t>
      </w:r>
      <w:r>
        <w:rPr>
          <w:rFonts w:ascii="Times New Roman" w:hAnsi="Times New Roman" w:cs="Times New Roman"/>
          <w:sz w:val="24"/>
          <w:szCs w:val="24"/>
          <w:lang w:eastAsia="pt-BR"/>
        </w:rPr>
        <w:t xml:space="preserve"> </w:t>
      </w:r>
      <w:r>
        <w:rPr>
          <w:rFonts w:ascii="Times New Roman" w:hAnsi="Times New Roman" w:cs="Times New Roman"/>
          <w:sz w:val="24"/>
          <w:szCs w:val="24"/>
        </w:rPr>
        <w:t xml:space="preserve">Forma narrativa livre e assistemática, o ensaio evoca certa liberdade de espírito capaz de suscitar um </w:t>
      </w:r>
      <w:r w:rsidR="006A059A">
        <w:rPr>
          <w:rFonts w:ascii="Times New Roman" w:hAnsi="Times New Roman" w:cs="Times New Roman"/>
          <w:sz w:val="24"/>
          <w:szCs w:val="24"/>
        </w:rPr>
        <w:t>limiar</w:t>
      </w:r>
      <w:r>
        <w:rPr>
          <w:rFonts w:ascii="Times New Roman" w:hAnsi="Times New Roman" w:cs="Times New Roman"/>
          <w:sz w:val="24"/>
          <w:szCs w:val="24"/>
        </w:rPr>
        <w:t xml:space="preserve"> narrativo próximo do prazer crítico de um jogo. </w:t>
      </w:r>
      <w:r>
        <w:rPr>
          <w:rFonts w:ascii="Times New Roman" w:hAnsi="Times New Roman" w:cs="Times New Roman"/>
          <w:sz w:val="24"/>
          <w:szCs w:val="24"/>
          <w:lang w:eastAsia="pt-BR"/>
        </w:rPr>
        <w:t xml:space="preserve">A </w:t>
      </w:r>
      <w:r w:rsidR="006A059A">
        <w:rPr>
          <w:rFonts w:ascii="Times New Roman" w:hAnsi="Times New Roman" w:cs="Times New Roman"/>
          <w:sz w:val="24"/>
          <w:szCs w:val="24"/>
          <w:lang w:eastAsia="pt-BR"/>
        </w:rPr>
        <w:t xml:space="preserve">potencialmente </w:t>
      </w:r>
      <w:r>
        <w:rPr>
          <w:rFonts w:ascii="Times New Roman" w:hAnsi="Times New Roman" w:cs="Times New Roman"/>
          <w:sz w:val="24"/>
          <w:szCs w:val="24"/>
          <w:lang w:eastAsia="pt-BR"/>
        </w:rPr>
        <w:t>abordar tudo que tematiza com a experimentalidade do método</w:t>
      </w:r>
      <w:r>
        <w:rPr>
          <w:rFonts w:ascii="Times New Roman" w:hAnsi="Times New Roman" w:cs="Times New Roman"/>
          <w:sz w:val="24"/>
          <w:szCs w:val="24"/>
        </w:rPr>
        <w:t>, o ensaio e o seu tema desenvolvem-se em torno da busca de uma forma literária plástica e processual. De outro modo configurável, é recorrendo à metáfora de uma pesagem exigente e de uma profusão verbal que o ensaio pode ser relacionado à sinonímia de uma busca que não visa nenhuma matéria de litígio doutrinal. Antiprofessoral, o ensaio carrega a liberdade de movimentos de uma escrita</w:t>
      </w:r>
      <w:r w:rsidR="005E5A61">
        <w:rPr>
          <w:rFonts w:ascii="Times New Roman" w:hAnsi="Times New Roman" w:cs="Times New Roman"/>
          <w:sz w:val="24"/>
          <w:szCs w:val="24"/>
        </w:rPr>
        <w:t xml:space="preserve"> disposta à prova</w:t>
      </w:r>
      <w:r>
        <w:rPr>
          <w:rFonts w:ascii="Times New Roman" w:hAnsi="Times New Roman" w:cs="Times New Roman"/>
          <w:sz w:val="24"/>
          <w:szCs w:val="24"/>
        </w:rPr>
        <w:t xml:space="preserve">. Arriscadamente suprapessoais, seus objetos especulativos não se esgotam nos próprios jogos. Tendo a inventiva artística por categoria crítica, num ensaio, não se enuncia diretamente o que se quer </w:t>
      </w:r>
      <w:r w:rsidR="005E5A61">
        <w:rPr>
          <w:rFonts w:ascii="Times New Roman" w:hAnsi="Times New Roman" w:cs="Times New Roman"/>
          <w:sz w:val="24"/>
          <w:szCs w:val="24"/>
        </w:rPr>
        <w:t>narrar</w:t>
      </w:r>
      <w:r>
        <w:rPr>
          <w:rFonts w:ascii="Times New Roman" w:hAnsi="Times New Roman" w:cs="Times New Roman"/>
          <w:sz w:val="24"/>
          <w:szCs w:val="24"/>
        </w:rPr>
        <w:t xml:space="preserve"> como fórmula ou como lei, mas, antes, progressivamente, à luz da inteligência do leitor e com a sua participação</w:t>
      </w:r>
      <w:r w:rsidR="005E5A61">
        <w:rPr>
          <w:rFonts w:ascii="Times New Roman" w:hAnsi="Times New Roman" w:cs="Times New Roman"/>
          <w:sz w:val="24"/>
          <w:szCs w:val="24"/>
        </w:rPr>
        <w:t xml:space="preserve">. Mediante </w:t>
      </w:r>
      <w:r>
        <w:rPr>
          <w:rFonts w:ascii="Times New Roman" w:hAnsi="Times New Roman" w:cs="Times New Roman"/>
          <w:sz w:val="24"/>
          <w:szCs w:val="24"/>
        </w:rPr>
        <w:t>sucessivas variações sobre um mesmo ponto de partida</w:t>
      </w:r>
      <w:r w:rsidR="005E5A61">
        <w:rPr>
          <w:rFonts w:ascii="Times New Roman" w:hAnsi="Times New Roman" w:cs="Times New Roman"/>
          <w:sz w:val="24"/>
          <w:szCs w:val="24"/>
        </w:rPr>
        <w:t xml:space="preserve">, </w:t>
      </w:r>
      <w:r>
        <w:rPr>
          <w:rFonts w:ascii="Times New Roman" w:hAnsi="Times New Roman" w:cs="Times New Roman"/>
          <w:sz w:val="24"/>
          <w:szCs w:val="24"/>
        </w:rPr>
        <w:t xml:space="preserve">a forma ensaística existe mais em relação e em plena mediação escritural. Para uma lógica ensaística, todos os graus do mediado são imediatos, até que recomece a sua reflexão. Nesse sentido, </w:t>
      </w:r>
      <w:r w:rsidR="005E5A61">
        <w:rPr>
          <w:rFonts w:ascii="Times New Roman" w:hAnsi="Times New Roman" w:cs="Times New Roman"/>
          <w:sz w:val="24"/>
          <w:szCs w:val="24"/>
        </w:rPr>
        <w:t xml:space="preserve">em prol da intermediação dos meios, </w:t>
      </w:r>
      <w:r>
        <w:rPr>
          <w:rFonts w:ascii="Times New Roman" w:hAnsi="Times New Roman" w:cs="Times New Roman"/>
          <w:sz w:val="24"/>
          <w:szCs w:val="24"/>
        </w:rPr>
        <w:t>um ensaio só se torna verdadeiro “pela marcha de seu pensamento, que o leva para além de si mesmo, e não pela obsessão em buscar seus fundamentos como se fossem tesouros enterrados”.</w:t>
      </w:r>
      <w:r>
        <w:rPr>
          <w:rFonts w:ascii="Times New Roman" w:eastAsia="Calibri" w:hAnsi="Times New Roman" w:cs="Times New Roman"/>
          <w:sz w:val="24"/>
          <w:szCs w:val="24"/>
          <w:vertAlign w:val="superscript"/>
        </w:rPr>
        <w:endnoteReference w:id="36"/>
      </w:r>
      <w:r>
        <w:rPr>
          <w:rFonts w:ascii="Times New Roman" w:hAnsi="Times New Roman" w:cs="Times New Roman"/>
          <w:sz w:val="24"/>
          <w:szCs w:val="24"/>
        </w:rPr>
        <w:t xml:space="preserve"> </w:t>
      </w:r>
    </w:p>
    <w:p w14:paraId="0C81530A" w14:textId="199D5D50" w:rsidR="001D3048" w:rsidRDefault="001D3048" w:rsidP="00C74A94">
      <w:pPr>
        <w:spacing w:before="120" w:after="120" w:line="360" w:lineRule="auto"/>
        <w:ind w:left="170" w:firstLine="709"/>
        <w:jc w:val="both"/>
        <w:rPr>
          <w:rFonts w:ascii="Times New Roman" w:hAnsi="Times New Roman" w:cs="Times New Roman"/>
          <w:sz w:val="24"/>
          <w:szCs w:val="24"/>
        </w:rPr>
      </w:pPr>
      <w:r>
        <w:rPr>
          <w:rFonts w:ascii="Times New Roman" w:hAnsi="Times New Roman" w:cs="Times New Roman"/>
          <w:sz w:val="24"/>
          <w:szCs w:val="24"/>
        </w:rPr>
        <w:t xml:space="preserve">Por sua vez, </w:t>
      </w:r>
      <w:r w:rsidR="00E63369">
        <w:rPr>
          <w:rFonts w:ascii="Times New Roman" w:hAnsi="Times New Roman" w:cs="Times New Roman"/>
          <w:sz w:val="24"/>
          <w:szCs w:val="24"/>
        </w:rPr>
        <w:t>adota</w:t>
      </w:r>
      <w:r>
        <w:rPr>
          <w:rFonts w:ascii="Times New Roman" w:hAnsi="Times New Roman" w:cs="Times New Roman"/>
          <w:sz w:val="24"/>
          <w:szCs w:val="24"/>
        </w:rPr>
        <w:t xml:space="preserve">ndo certa característica marcadamente ensaística </w:t>
      </w:r>
      <w:r w:rsidR="00E63369">
        <w:rPr>
          <w:rFonts w:ascii="Times New Roman" w:hAnsi="Times New Roman" w:cs="Times New Roman"/>
          <w:sz w:val="24"/>
          <w:szCs w:val="24"/>
        </w:rPr>
        <w:t xml:space="preserve">de </w:t>
      </w:r>
      <w:r>
        <w:rPr>
          <w:rFonts w:ascii="Times New Roman" w:hAnsi="Times New Roman" w:cs="Times New Roman"/>
          <w:sz w:val="24"/>
          <w:szCs w:val="24"/>
        </w:rPr>
        <w:t xml:space="preserve">empirismo dos próprios </w:t>
      </w:r>
      <w:r w:rsidR="00E63369">
        <w:rPr>
          <w:rFonts w:ascii="Times New Roman" w:hAnsi="Times New Roman" w:cs="Times New Roman"/>
          <w:sz w:val="24"/>
          <w:szCs w:val="24"/>
        </w:rPr>
        <w:t>procedimentos narrativos</w:t>
      </w:r>
      <w:r>
        <w:rPr>
          <w:rFonts w:ascii="Times New Roman" w:hAnsi="Times New Roman" w:cs="Times New Roman"/>
          <w:sz w:val="24"/>
          <w:szCs w:val="24"/>
        </w:rPr>
        <w:t>, Roland  Barthes apropria ao próprio método fabulador de escrita uma frase peremptória de Montaigne: “</w:t>
      </w:r>
      <w:r w:rsidRPr="00CE7F77">
        <w:rPr>
          <w:rFonts w:ascii="Times New Roman" w:hAnsi="Times New Roman" w:cs="Times New Roman"/>
          <w:i/>
          <w:iCs/>
          <w:sz w:val="24"/>
          <w:szCs w:val="24"/>
        </w:rPr>
        <w:t>Eu não ensino; narro</w:t>
      </w:r>
      <w:r>
        <w:rPr>
          <w:rFonts w:ascii="Times New Roman" w:hAnsi="Times New Roman" w:cs="Times New Roman"/>
          <w:sz w:val="24"/>
          <w:szCs w:val="24"/>
        </w:rPr>
        <w:t>”.</w:t>
      </w:r>
      <w:r w:rsidRPr="001259F0">
        <w:rPr>
          <w:rFonts w:ascii="Times New Roman" w:eastAsia="Calibri" w:hAnsi="Times New Roman" w:cs="Times New Roman"/>
          <w:sz w:val="24"/>
          <w:szCs w:val="24"/>
          <w:vertAlign w:val="superscript"/>
        </w:rPr>
        <w:endnoteReference w:id="37"/>
      </w:r>
      <w:r w:rsidR="00E63369">
        <w:rPr>
          <w:rFonts w:ascii="Times New Roman" w:hAnsi="Times New Roman" w:cs="Times New Roman"/>
          <w:sz w:val="24"/>
          <w:szCs w:val="24"/>
        </w:rPr>
        <w:t xml:space="preserve"> </w:t>
      </w:r>
      <w:r>
        <w:rPr>
          <w:rFonts w:ascii="Times New Roman" w:hAnsi="Times New Roman" w:cs="Times New Roman"/>
          <w:sz w:val="24"/>
          <w:szCs w:val="24"/>
        </w:rPr>
        <w:t>Escrita sob a perspectiva de uma vida perpetuamente recomeçada, a composição do romance barthesiano se apresenta ao leitor sob a face agonística de um processo reinventivo de “s</w:t>
      </w:r>
      <w:r w:rsidRPr="0049162A">
        <w:rPr>
          <w:rFonts w:ascii="Times New Roman" w:hAnsi="Times New Roman" w:cs="Times New Roman"/>
          <w:i/>
          <w:iCs/>
          <w:sz w:val="24"/>
          <w:szCs w:val="24"/>
        </w:rPr>
        <w:t>cripturire</w:t>
      </w:r>
      <w:r>
        <w:rPr>
          <w:rFonts w:ascii="Times New Roman" w:hAnsi="Times New Roman" w:cs="Times New Roman"/>
          <w:sz w:val="24"/>
          <w:szCs w:val="24"/>
        </w:rPr>
        <w:t xml:space="preserve"> = querer escrever (...) escrever é querer reescrever”.</w:t>
      </w:r>
      <w:r w:rsidRPr="001259F0">
        <w:rPr>
          <w:rFonts w:ascii="Times New Roman" w:eastAsia="Calibri" w:hAnsi="Times New Roman" w:cs="Times New Roman"/>
          <w:sz w:val="24"/>
          <w:szCs w:val="24"/>
          <w:vertAlign w:val="superscript"/>
        </w:rPr>
        <w:endnoteReference w:id="38"/>
      </w:r>
      <w:r w:rsidR="00E16B5F">
        <w:rPr>
          <w:rFonts w:ascii="Times New Roman" w:hAnsi="Times New Roman" w:cs="Times New Roman"/>
          <w:sz w:val="24"/>
          <w:szCs w:val="24"/>
        </w:rPr>
        <w:t xml:space="preserve"> Dimensionando a escrita como uma revolução permanente do pensamento e da linguagem, como propõe </w:t>
      </w:r>
      <w:r w:rsidR="00EA4443">
        <w:rPr>
          <w:rFonts w:ascii="Times New Roman" w:hAnsi="Times New Roman" w:cs="Times New Roman"/>
          <w:sz w:val="24"/>
          <w:szCs w:val="24"/>
        </w:rPr>
        <w:t>leitura barthesiana</w:t>
      </w:r>
      <w:r w:rsidR="00E16B5F">
        <w:rPr>
          <w:rFonts w:ascii="Times New Roman" w:hAnsi="Times New Roman" w:cs="Times New Roman"/>
          <w:sz w:val="24"/>
          <w:szCs w:val="24"/>
        </w:rPr>
        <w:t xml:space="preserve">, certa esfera escrevível do romance pode vir a reinventar </w:t>
      </w:r>
      <w:r w:rsidR="004D6697">
        <w:rPr>
          <w:rFonts w:ascii="Times New Roman" w:hAnsi="Times New Roman" w:cs="Times New Roman"/>
          <w:sz w:val="24"/>
          <w:szCs w:val="24"/>
        </w:rPr>
        <w:t xml:space="preserve">também </w:t>
      </w:r>
      <w:r w:rsidR="00C74A94">
        <w:rPr>
          <w:rFonts w:ascii="Times New Roman" w:hAnsi="Times New Roman" w:cs="Times New Roman"/>
          <w:sz w:val="24"/>
          <w:szCs w:val="24"/>
        </w:rPr>
        <w:t>a estética ensaística</w:t>
      </w:r>
      <w:r w:rsidR="00E16B5F">
        <w:rPr>
          <w:rFonts w:ascii="Times New Roman" w:hAnsi="Times New Roman" w:cs="Times New Roman"/>
          <w:sz w:val="24"/>
          <w:szCs w:val="24"/>
        </w:rPr>
        <w:t xml:space="preserve">: “A intrusão, no discurso do </w:t>
      </w:r>
      <w:r w:rsidR="00E16B5F">
        <w:rPr>
          <w:rFonts w:ascii="Times New Roman" w:hAnsi="Times New Roman" w:cs="Times New Roman"/>
          <w:sz w:val="24"/>
          <w:szCs w:val="24"/>
        </w:rPr>
        <w:lastRenderedPageBreak/>
        <w:t xml:space="preserve">ensaio, de uma terceira pessoa que não remete entretanto a nenhuma criatura fictícia, marca a necessidade de remodelar os gêneros: que o ensaio confere ser </w:t>
      </w:r>
      <w:r w:rsidR="00E16B5F">
        <w:rPr>
          <w:rFonts w:ascii="Times New Roman" w:hAnsi="Times New Roman" w:cs="Times New Roman"/>
          <w:i/>
          <w:sz w:val="24"/>
          <w:szCs w:val="24"/>
        </w:rPr>
        <w:t>quase</w:t>
      </w:r>
      <w:r w:rsidR="00E16B5F">
        <w:rPr>
          <w:rFonts w:ascii="Times New Roman" w:hAnsi="Times New Roman" w:cs="Times New Roman"/>
          <w:sz w:val="24"/>
          <w:szCs w:val="24"/>
        </w:rPr>
        <w:t xml:space="preserve"> um romance: um romance sem nomes próprios”</w:t>
      </w:r>
      <w:r w:rsidR="00C74A94">
        <w:rPr>
          <w:rFonts w:ascii="Times New Roman" w:hAnsi="Times New Roman" w:cs="Times New Roman"/>
          <w:sz w:val="24"/>
          <w:szCs w:val="24"/>
        </w:rPr>
        <w:t>.</w:t>
      </w:r>
      <w:r w:rsidR="00C74C52" w:rsidRPr="001259F0">
        <w:rPr>
          <w:rFonts w:ascii="Times New Roman" w:eastAsia="Calibri" w:hAnsi="Times New Roman" w:cs="Times New Roman"/>
          <w:sz w:val="24"/>
          <w:szCs w:val="24"/>
          <w:vertAlign w:val="superscript"/>
        </w:rPr>
        <w:endnoteReference w:id="39"/>
      </w:r>
    </w:p>
    <w:p w14:paraId="585B4B46" w14:textId="203713FA" w:rsidR="001D3048" w:rsidRDefault="001D3048" w:rsidP="005154EA">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Em consonância </w:t>
      </w:r>
      <w:r w:rsidR="00C74A94">
        <w:rPr>
          <w:rFonts w:ascii="Times New Roman" w:hAnsi="Times New Roman" w:cs="Times New Roman"/>
          <w:sz w:val="24"/>
          <w:szCs w:val="24"/>
        </w:rPr>
        <w:t>com</w:t>
      </w:r>
      <w:r>
        <w:rPr>
          <w:rFonts w:ascii="Times New Roman" w:hAnsi="Times New Roman" w:cs="Times New Roman"/>
          <w:sz w:val="24"/>
          <w:szCs w:val="24"/>
        </w:rPr>
        <w:t xml:space="preserve"> certos signos do aleatório, até que o aleatório se transforme em seu próprio signo de escrita, Roland Barthes pensa o romance por meio de escritas não-tradicionais para o pensamento ocidental, tais como o haicai.</w:t>
      </w:r>
      <w:r w:rsidRPr="00340CC5">
        <w:rPr>
          <w:rFonts w:ascii="Times New Roman" w:hAnsi="Times New Roman" w:cs="Times New Roman"/>
          <w:sz w:val="24"/>
          <w:szCs w:val="24"/>
        </w:rPr>
        <w:t xml:space="preserve"> </w:t>
      </w:r>
      <w:r>
        <w:rPr>
          <w:rFonts w:ascii="Times New Roman" w:hAnsi="Times New Roman" w:cs="Times New Roman"/>
          <w:sz w:val="24"/>
          <w:szCs w:val="24"/>
        </w:rPr>
        <w:t>Em analogia às formas ultra</w:t>
      </w:r>
      <w:r w:rsidR="00180774">
        <w:rPr>
          <w:rFonts w:ascii="Times New Roman" w:hAnsi="Times New Roman" w:cs="Times New Roman"/>
          <w:sz w:val="24"/>
          <w:szCs w:val="24"/>
        </w:rPr>
        <w:t xml:space="preserve"> </w:t>
      </w:r>
      <w:r>
        <w:rPr>
          <w:rFonts w:ascii="Times New Roman" w:hAnsi="Times New Roman" w:cs="Times New Roman"/>
          <w:sz w:val="24"/>
          <w:szCs w:val="24"/>
        </w:rPr>
        <w:t xml:space="preserve">breves de um haicai, o </w:t>
      </w:r>
      <w:r w:rsidR="00725C11">
        <w:rPr>
          <w:rFonts w:ascii="Times New Roman" w:hAnsi="Times New Roman" w:cs="Times New Roman"/>
          <w:sz w:val="24"/>
          <w:szCs w:val="24"/>
        </w:rPr>
        <w:t xml:space="preserve">ensaio de </w:t>
      </w:r>
      <w:r>
        <w:rPr>
          <w:rFonts w:ascii="Times New Roman" w:hAnsi="Times New Roman" w:cs="Times New Roman"/>
          <w:sz w:val="24"/>
          <w:szCs w:val="24"/>
        </w:rPr>
        <w:t xml:space="preserve">romance barthesiano </w:t>
      </w:r>
      <w:r w:rsidR="00725C11">
        <w:rPr>
          <w:rFonts w:ascii="Times New Roman" w:hAnsi="Times New Roman" w:cs="Times New Roman"/>
          <w:sz w:val="24"/>
          <w:szCs w:val="24"/>
        </w:rPr>
        <w:t>aponta</w:t>
      </w:r>
      <w:r w:rsidR="00824626">
        <w:rPr>
          <w:rFonts w:ascii="Times New Roman" w:hAnsi="Times New Roman" w:cs="Times New Roman"/>
          <w:sz w:val="24"/>
          <w:szCs w:val="24"/>
        </w:rPr>
        <w:t xml:space="preserve"> </w:t>
      </w:r>
      <w:r>
        <w:rPr>
          <w:rFonts w:ascii="Times New Roman" w:hAnsi="Times New Roman" w:cs="Times New Roman"/>
          <w:sz w:val="24"/>
          <w:szCs w:val="24"/>
        </w:rPr>
        <w:t>para certas dissonâncias de discursos a serem produzidos em pleno ato de enunciação</w:t>
      </w:r>
      <w:r w:rsidR="00725C11">
        <w:rPr>
          <w:rFonts w:ascii="Times New Roman" w:hAnsi="Times New Roman" w:cs="Times New Roman"/>
          <w:sz w:val="24"/>
          <w:szCs w:val="24"/>
        </w:rPr>
        <w:t>.</w:t>
      </w:r>
      <w:r w:rsidR="005154EA">
        <w:rPr>
          <w:rFonts w:ascii="Times New Roman" w:hAnsi="Times New Roman" w:cs="Times New Roman"/>
          <w:sz w:val="24"/>
          <w:szCs w:val="24"/>
        </w:rPr>
        <w:t xml:space="preserve"> </w:t>
      </w:r>
      <w:r>
        <w:rPr>
          <w:rFonts w:ascii="Times New Roman" w:hAnsi="Times New Roman" w:cs="Times New Roman"/>
          <w:sz w:val="24"/>
          <w:szCs w:val="24"/>
        </w:rPr>
        <w:t>Com o sal da contingência e da diferença,</w:t>
      </w:r>
      <w:r w:rsidRPr="00D14E41">
        <w:rPr>
          <w:rFonts w:ascii="Times New Roman" w:hAnsi="Times New Roman" w:cs="Times New Roman"/>
          <w:sz w:val="24"/>
          <w:szCs w:val="24"/>
        </w:rPr>
        <w:t xml:space="preserve"> </w:t>
      </w:r>
      <w:r w:rsidR="005154EA">
        <w:rPr>
          <w:rFonts w:ascii="Times New Roman" w:hAnsi="Times New Roman" w:cs="Times New Roman"/>
          <w:sz w:val="24"/>
          <w:szCs w:val="24"/>
        </w:rPr>
        <w:t xml:space="preserve">por átomos de frases que anotam, </w:t>
      </w:r>
      <w:r>
        <w:rPr>
          <w:rFonts w:ascii="Times New Roman" w:hAnsi="Times New Roman" w:cs="Times New Roman"/>
          <w:sz w:val="24"/>
          <w:szCs w:val="24"/>
        </w:rPr>
        <w:t>o elogio barthesiano do haicai é enunciado a partir da possibilidade discursiva de se pensar numa co-presença sígnica de narrativas; “sem que ela seja metonímica, antitética, causal”.</w:t>
      </w:r>
      <w:bookmarkStart w:id="15" w:name="_Hlk29876223"/>
      <w:bookmarkStart w:id="16" w:name="_Hlk29768357"/>
      <w:r w:rsidRPr="001259F0">
        <w:rPr>
          <w:rFonts w:ascii="Times New Roman" w:eastAsia="Calibri" w:hAnsi="Times New Roman" w:cs="Times New Roman"/>
          <w:sz w:val="24"/>
          <w:szCs w:val="24"/>
          <w:vertAlign w:val="superscript"/>
        </w:rPr>
        <w:endnoteReference w:id="40"/>
      </w:r>
      <w:bookmarkEnd w:id="15"/>
      <w:bookmarkEnd w:id="16"/>
    </w:p>
    <w:p w14:paraId="2851B82D" w14:textId="4E1E4076" w:rsidR="003B7985" w:rsidRDefault="001D3048" w:rsidP="0007351A">
      <w:pPr>
        <w:spacing w:before="120" w:after="120" w:line="360" w:lineRule="auto"/>
        <w:ind w:left="57" w:firstLine="709"/>
        <w:jc w:val="both"/>
        <w:rPr>
          <w:rFonts w:ascii="Times New Roman" w:hAnsi="Times New Roman" w:cs="Times New Roman"/>
          <w:sz w:val="24"/>
          <w:szCs w:val="24"/>
        </w:rPr>
      </w:pPr>
      <w:bookmarkStart w:id="17" w:name="_Hlk33706308"/>
      <w:r w:rsidRPr="005E1C5A">
        <w:rPr>
          <w:rFonts w:ascii="Times New Roman" w:hAnsi="Times New Roman" w:cs="Times New Roman"/>
          <w:sz w:val="24"/>
          <w:szCs w:val="24"/>
        </w:rPr>
        <w:t>Potencialmente associada à certa noção oriental de espaçamento e intervalo (</w:t>
      </w:r>
      <w:r w:rsidRPr="005E1C5A">
        <w:rPr>
          <w:rFonts w:ascii="Times New Roman" w:hAnsi="Times New Roman" w:cs="Times New Roman"/>
          <w:i/>
          <w:iCs/>
          <w:sz w:val="24"/>
          <w:szCs w:val="24"/>
        </w:rPr>
        <w:t>Ma</w:t>
      </w:r>
      <w:r w:rsidRPr="005E1C5A">
        <w:rPr>
          <w:rFonts w:ascii="Times New Roman" w:hAnsi="Times New Roman" w:cs="Times New Roman"/>
          <w:sz w:val="24"/>
          <w:szCs w:val="24"/>
        </w:rPr>
        <w:t>),</w:t>
      </w:r>
      <w:bookmarkStart w:id="18" w:name="_Hlk29756289"/>
      <w:r w:rsidRPr="005E1C5A">
        <w:rPr>
          <w:rFonts w:ascii="Times New Roman" w:eastAsia="Calibri" w:hAnsi="Times New Roman" w:cs="Times New Roman"/>
          <w:sz w:val="24"/>
          <w:szCs w:val="24"/>
          <w:vertAlign w:val="superscript"/>
        </w:rPr>
        <w:endnoteReference w:id="41"/>
      </w:r>
      <w:bookmarkEnd w:id="18"/>
      <w:r w:rsidRPr="005E1C5A">
        <w:rPr>
          <w:rFonts w:ascii="Times New Roman" w:hAnsi="Times New Roman" w:cs="Times New Roman"/>
          <w:sz w:val="24"/>
          <w:szCs w:val="24"/>
        </w:rPr>
        <w:t xml:space="preserve"> a preparação do romance barthesiano se engendra de formas fragmentárias análogas a um haicai</w:t>
      </w:r>
      <w:r w:rsidR="00766901" w:rsidRPr="005E1C5A">
        <w:rPr>
          <w:rFonts w:ascii="Times New Roman" w:hAnsi="Times New Roman" w:cs="Times New Roman"/>
          <w:sz w:val="24"/>
          <w:szCs w:val="24"/>
        </w:rPr>
        <w:t>.</w:t>
      </w:r>
      <w:bookmarkStart w:id="19" w:name="_Hlk29866469"/>
      <w:bookmarkEnd w:id="17"/>
      <w:r w:rsidR="005E1C5A" w:rsidRPr="005E1C5A">
        <w:rPr>
          <w:rFonts w:ascii="Times New Roman" w:hAnsi="Times New Roman" w:cs="Times New Roman"/>
          <w:sz w:val="24"/>
          <w:szCs w:val="24"/>
        </w:rPr>
        <w:t xml:space="preserve"> Representado sob a forma efêmera de uma fala infinita sobre aquilo que passa, como sublinha Barthes, o haicai é breve, mas não acabado e fechado. Paradoxalmente vinculado às formas, o haicai representa, também, a dissolução em potencial de toda metalinguagem na linguagem: seu fim é relativizar, enfim, toda metalinguagem.</w:t>
      </w:r>
      <w:r w:rsidR="007634F5">
        <w:rPr>
          <w:rFonts w:ascii="Times New Roman" w:hAnsi="Times New Roman" w:cs="Times New Roman"/>
          <w:sz w:val="24"/>
          <w:szCs w:val="24"/>
        </w:rPr>
        <w:t xml:space="preserve"> </w:t>
      </w:r>
      <w:r w:rsidR="005E1C5A" w:rsidRPr="005E1C5A">
        <w:rPr>
          <w:rFonts w:ascii="Times New Roman" w:hAnsi="Times New Roman" w:cs="Times New Roman"/>
          <w:sz w:val="24"/>
          <w:szCs w:val="24"/>
        </w:rPr>
        <w:t xml:space="preserve">Capaz de propor, na escrita, novos fatos de leitura e novas forças de visão, </w:t>
      </w:r>
      <w:r w:rsidR="0007351A">
        <w:rPr>
          <w:rFonts w:ascii="Times New Roman" w:hAnsi="Times New Roman" w:cs="Times New Roman"/>
          <w:sz w:val="24"/>
          <w:szCs w:val="24"/>
        </w:rPr>
        <w:t xml:space="preserve">o haicai supõe a prática de um tempo espaçado por vozes ideogramáticas de discursos. </w:t>
      </w:r>
      <w:r w:rsidR="005E1C5A" w:rsidRPr="005E1C5A">
        <w:rPr>
          <w:rFonts w:ascii="Times New Roman" w:hAnsi="Times New Roman" w:cs="Times New Roman"/>
          <w:sz w:val="24"/>
          <w:szCs w:val="24"/>
        </w:rPr>
        <w:t xml:space="preserve">Sem as muletas instrumentais das categorias espaço-temporais kantianas, os espaçamentos  propostos por um haicai são formados por atravessamentos e intervalos de certa </w:t>
      </w:r>
      <w:r w:rsidR="005E1C5A" w:rsidRPr="005E1C5A">
        <w:rPr>
          <w:rFonts w:ascii="Times New Roman" w:hAnsi="Times New Roman" w:cs="Times New Roman"/>
          <w:i/>
          <w:iCs/>
          <w:sz w:val="24"/>
          <w:szCs w:val="24"/>
        </w:rPr>
        <w:t>anticondensação totalizadora</w:t>
      </w:r>
      <w:r w:rsidR="005E1C5A" w:rsidRPr="005E1C5A">
        <w:rPr>
          <w:rFonts w:ascii="Times New Roman" w:hAnsi="Times New Roman" w:cs="Times New Roman"/>
          <w:sz w:val="24"/>
          <w:szCs w:val="24"/>
        </w:rPr>
        <w:t>.</w:t>
      </w:r>
      <w:r w:rsidR="003C078B" w:rsidRPr="005E1C5A">
        <w:rPr>
          <w:rFonts w:ascii="Times New Roman" w:eastAsia="Calibri" w:hAnsi="Times New Roman" w:cs="Times New Roman"/>
          <w:sz w:val="24"/>
          <w:szCs w:val="24"/>
          <w:vertAlign w:val="superscript"/>
        </w:rPr>
        <w:endnoteReference w:id="42"/>
      </w:r>
      <w:bookmarkEnd w:id="19"/>
      <w:r w:rsidR="003C078B" w:rsidRPr="005E1C5A">
        <w:rPr>
          <w:rFonts w:ascii="Times New Roman" w:hAnsi="Times New Roman" w:cs="Times New Roman"/>
          <w:sz w:val="24"/>
          <w:szCs w:val="24"/>
        </w:rPr>
        <w:t xml:space="preserve"> </w:t>
      </w:r>
      <w:r w:rsidR="00C42645">
        <w:rPr>
          <w:rFonts w:ascii="Times New Roman" w:hAnsi="Times New Roman" w:cs="Times New Roman"/>
          <w:sz w:val="24"/>
          <w:szCs w:val="24"/>
        </w:rPr>
        <w:t>S</w:t>
      </w:r>
      <w:r w:rsidRPr="005E1C5A">
        <w:rPr>
          <w:rFonts w:ascii="Times New Roman" w:hAnsi="Times New Roman" w:cs="Times New Roman"/>
          <w:sz w:val="24"/>
          <w:szCs w:val="24"/>
        </w:rPr>
        <w:t>endo o haicai um puro poema de enunciação, Barthes o aproxima da poética de um romance a ser buscado</w:t>
      </w:r>
      <w:r>
        <w:rPr>
          <w:rFonts w:ascii="Times New Roman" w:hAnsi="Times New Roman" w:cs="Times New Roman"/>
          <w:sz w:val="24"/>
          <w:szCs w:val="24"/>
        </w:rPr>
        <w:t xml:space="preserve"> em pleno jogo agonístico d</w:t>
      </w:r>
      <w:r w:rsidR="0007351A">
        <w:rPr>
          <w:rFonts w:ascii="Times New Roman" w:hAnsi="Times New Roman" w:cs="Times New Roman"/>
          <w:sz w:val="24"/>
          <w:szCs w:val="24"/>
        </w:rPr>
        <w:t>a</w:t>
      </w:r>
      <w:r>
        <w:rPr>
          <w:rFonts w:ascii="Times New Roman" w:hAnsi="Times New Roman" w:cs="Times New Roman"/>
          <w:sz w:val="24"/>
          <w:szCs w:val="24"/>
        </w:rPr>
        <w:t xml:space="preserve"> linguagem</w:t>
      </w:r>
      <w:r w:rsidR="00286A74">
        <w:rPr>
          <w:rFonts w:ascii="Times New Roman" w:hAnsi="Times New Roman" w:cs="Times New Roman"/>
          <w:sz w:val="24"/>
          <w:szCs w:val="24"/>
        </w:rPr>
        <w:t>:</w:t>
      </w:r>
    </w:p>
    <w:p w14:paraId="2300E593" w14:textId="77777777" w:rsidR="00037462" w:rsidRDefault="00037462" w:rsidP="003C078B">
      <w:pPr>
        <w:spacing w:before="120" w:after="120" w:line="360" w:lineRule="auto"/>
        <w:ind w:left="57" w:firstLine="709"/>
        <w:jc w:val="both"/>
        <w:rPr>
          <w:rFonts w:ascii="Times New Roman" w:hAnsi="Times New Roman" w:cs="Times New Roman"/>
          <w:sz w:val="24"/>
          <w:szCs w:val="24"/>
        </w:rPr>
      </w:pPr>
    </w:p>
    <w:p w14:paraId="30A93876" w14:textId="77777777" w:rsidR="00037462" w:rsidRDefault="00037462" w:rsidP="00037462">
      <w:pPr>
        <w:spacing w:before="120" w:after="120" w:line="240" w:lineRule="auto"/>
        <w:ind w:left="567"/>
        <w:jc w:val="both"/>
        <w:rPr>
          <w:rFonts w:ascii="Times New Roman" w:hAnsi="Times New Roman" w:cs="Times New Roman"/>
        </w:rPr>
      </w:pPr>
      <w:r>
        <w:rPr>
          <w:rFonts w:ascii="Times New Roman" w:hAnsi="Times New Roman" w:cs="Times New Roman"/>
        </w:rPr>
        <w:t xml:space="preserve">Haicai = forma exemplar da Anotação do Presente = ato mínimo de enunciação, forma ultrabreve, átomo de frase que </w:t>
      </w:r>
      <w:r>
        <w:rPr>
          <w:rFonts w:ascii="Times New Roman" w:hAnsi="Times New Roman" w:cs="Times New Roman"/>
          <w:i/>
          <w:iCs/>
        </w:rPr>
        <w:t xml:space="preserve">anota </w:t>
      </w:r>
      <w:r>
        <w:rPr>
          <w:rFonts w:ascii="Times New Roman" w:hAnsi="Times New Roman" w:cs="Times New Roman"/>
        </w:rPr>
        <w:t xml:space="preserve">(marca, cinge, glorifica: dota de uma </w:t>
      </w:r>
      <w:r>
        <w:rPr>
          <w:rFonts w:ascii="Times New Roman" w:hAnsi="Times New Roman" w:cs="Times New Roman"/>
          <w:i/>
          <w:iCs/>
        </w:rPr>
        <w:t>fama</w:t>
      </w:r>
      <w:r>
        <w:rPr>
          <w:rFonts w:ascii="Times New Roman" w:hAnsi="Times New Roman" w:cs="Times New Roman"/>
        </w:rPr>
        <w:t xml:space="preserve">) um elemento tênue da vida ‘real’, presente, concomitante. (...) o haicai é a conjunção de uma ‘verdade’ (não conceitual, mas do </w:t>
      </w:r>
      <w:r>
        <w:rPr>
          <w:rFonts w:ascii="Times New Roman" w:hAnsi="Times New Roman" w:cs="Times New Roman"/>
          <w:i/>
          <w:iCs/>
        </w:rPr>
        <w:t>Instante</w:t>
      </w:r>
      <w:r>
        <w:rPr>
          <w:rFonts w:ascii="Times New Roman" w:hAnsi="Times New Roman" w:cs="Times New Roman"/>
        </w:rPr>
        <w:t xml:space="preserve">) e de uma forma. (...) a forma (‘alguma forma’) prova, manifesta a verdade (e não somente o ‘raciocínio’). (...) Haicai: forma breve por excelência; é um fato de leitura: as formas breves atraem o olho para a página. (...) Toda arte oriental (chinesa): respeito pelo </w:t>
      </w:r>
      <w:r>
        <w:rPr>
          <w:rFonts w:ascii="Times New Roman" w:hAnsi="Times New Roman" w:cs="Times New Roman"/>
          <w:i/>
          <w:iCs/>
        </w:rPr>
        <w:t>espaço</w:t>
      </w:r>
      <w:r>
        <w:rPr>
          <w:rFonts w:ascii="Times New Roman" w:hAnsi="Times New Roman" w:cs="Times New Roman"/>
        </w:rPr>
        <w:t xml:space="preserve">, isto é (sejamos mais precisos), pelo </w:t>
      </w:r>
      <w:r>
        <w:rPr>
          <w:rFonts w:ascii="Times New Roman" w:hAnsi="Times New Roman" w:cs="Times New Roman"/>
          <w:i/>
          <w:iCs/>
        </w:rPr>
        <w:t>espaçamento</w:t>
      </w:r>
      <w:r>
        <w:rPr>
          <w:rFonts w:ascii="Times New Roman" w:hAnsi="Times New Roman" w:cs="Times New Roman"/>
        </w:rPr>
        <w:t xml:space="preserve">. Sabe-se: o japonês não conhece as categorias kantianas do Espaço e do Tempo, mas aquela – que as atravessa – do Espaçamento, do Intervalo: </w:t>
      </w:r>
      <w:r>
        <w:rPr>
          <w:rFonts w:ascii="Times New Roman" w:hAnsi="Times New Roman" w:cs="Times New Roman"/>
          <w:i/>
          <w:iCs/>
        </w:rPr>
        <w:t>Ma.</w:t>
      </w:r>
      <w:r>
        <w:rPr>
          <w:rFonts w:ascii="Times New Roman" w:hAnsi="Times New Roman" w:cs="Times New Roman"/>
        </w:rPr>
        <w:t xml:space="preserve"> (...) O </w:t>
      </w:r>
      <w:r>
        <w:rPr>
          <w:rFonts w:ascii="Times New Roman" w:hAnsi="Times New Roman" w:cs="Times New Roman"/>
          <w:i/>
          <w:iCs/>
        </w:rPr>
        <w:t>Ma</w:t>
      </w:r>
      <w:r>
        <w:rPr>
          <w:rFonts w:ascii="Times New Roman" w:hAnsi="Times New Roman" w:cs="Times New Roman"/>
        </w:rPr>
        <w:t xml:space="preserve"> japonês: espaço e tempo (espaçamento e intervalo): o haicai implica também uma prática </w:t>
      </w:r>
      <w:r>
        <w:rPr>
          <w:rFonts w:ascii="Times New Roman" w:hAnsi="Times New Roman" w:cs="Times New Roman"/>
        </w:rPr>
        <w:lastRenderedPageBreak/>
        <w:t xml:space="preserve">do Tempo espaçado. (...) no haicai, a propriedade vacila: o haicai é o próprio sujeito, uma quintessência de subjetividade, mas não é o ‘autor’. O haicai pertence a todo mundo, já que todo mundo pode parecer fazê-lo – já que é plausível que qualquer um o faça. (...) No haicai, não há imperativo (...)  Haicai: mundo rigoroso do Indireto (...) Isso define bem o haicai: ele não estabiliza o movimento, ele divide a Natureza, não a abstrai. (...) Em suma, o haicai ensina a dizer </w:t>
      </w:r>
      <w:r>
        <w:rPr>
          <w:rFonts w:ascii="Times New Roman" w:hAnsi="Times New Roman" w:cs="Times New Roman"/>
          <w:i/>
          <w:iCs/>
        </w:rPr>
        <w:t>eu</w:t>
      </w:r>
      <w:r>
        <w:rPr>
          <w:rFonts w:ascii="Times New Roman" w:hAnsi="Times New Roman" w:cs="Times New Roman"/>
        </w:rPr>
        <w:t xml:space="preserve">, mas é um </w:t>
      </w:r>
      <w:r>
        <w:rPr>
          <w:rFonts w:ascii="Times New Roman" w:hAnsi="Times New Roman" w:cs="Times New Roman"/>
          <w:i/>
          <w:iCs/>
        </w:rPr>
        <w:t xml:space="preserve">eu </w:t>
      </w:r>
      <w:r>
        <w:rPr>
          <w:rFonts w:ascii="Times New Roman" w:hAnsi="Times New Roman" w:cs="Times New Roman"/>
        </w:rPr>
        <w:t xml:space="preserve">de escrita: escrevo </w:t>
      </w:r>
      <w:r>
        <w:rPr>
          <w:rFonts w:ascii="Times New Roman" w:hAnsi="Times New Roman" w:cs="Times New Roman"/>
          <w:i/>
          <w:iCs/>
        </w:rPr>
        <w:t>eu</w:t>
      </w:r>
      <w:r>
        <w:rPr>
          <w:rFonts w:ascii="Times New Roman" w:hAnsi="Times New Roman" w:cs="Times New Roman"/>
        </w:rPr>
        <w:t>, logo sou.</w:t>
      </w:r>
    </w:p>
    <w:p w14:paraId="66E7C8F4" w14:textId="77777777" w:rsidR="00037462" w:rsidRDefault="00037462" w:rsidP="00037462">
      <w:pPr>
        <w:spacing w:before="120" w:after="120" w:line="240" w:lineRule="auto"/>
        <w:ind w:left="567"/>
        <w:jc w:val="right"/>
        <w:rPr>
          <w:rFonts w:ascii="Times New Roman" w:hAnsi="Times New Roman" w:cs="Times New Roman"/>
        </w:rPr>
      </w:pPr>
      <w:r>
        <w:rPr>
          <w:rFonts w:ascii="Times New Roman" w:hAnsi="Times New Roman" w:cs="Times New Roman"/>
        </w:rPr>
        <w:t>(BARTHES, 2005:47-136).</w:t>
      </w:r>
    </w:p>
    <w:p w14:paraId="1D148683" w14:textId="77777777" w:rsidR="003B7985" w:rsidRDefault="003B7985" w:rsidP="003C078B">
      <w:pPr>
        <w:spacing w:before="120" w:after="120" w:line="360" w:lineRule="auto"/>
        <w:ind w:left="57" w:firstLine="709"/>
        <w:jc w:val="both"/>
        <w:rPr>
          <w:rFonts w:ascii="Times New Roman" w:hAnsi="Times New Roman" w:cs="Times New Roman"/>
          <w:sz w:val="24"/>
          <w:szCs w:val="24"/>
        </w:rPr>
      </w:pPr>
    </w:p>
    <w:p w14:paraId="6D5CC298" w14:textId="4C56192E" w:rsidR="00037462" w:rsidRDefault="001D3048" w:rsidP="00037462">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Próxima da escrita </w:t>
      </w:r>
      <w:r w:rsidR="00C31474">
        <w:rPr>
          <w:rFonts w:ascii="Times New Roman" w:hAnsi="Times New Roman" w:cs="Times New Roman"/>
          <w:sz w:val="24"/>
          <w:szCs w:val="24"/>
        </w:rPr>
        <w:t>ideogramática</w:t>
      </w:r>
      <w:r>
        <w:rPr>
          <w:rFonts w:ascii="Times New Roman" w:hAnsi="Times New Roman" w:cs="Times New Roman"/>
          <w:sz w:val="24"/>
          <w:szCs w:val="24"/>
        </w:rPr>
        <w:t xml:space="preserve"> de um haicai, a composição fragmentária romanesca se constrói</w:t>
      </w:r>
      <w:r w:rsidR="002B41D0">
        <w:rPr>
          <w:rFonts w:ascii="Times New Roman" w:hAnsi="Times New Roman" w:cs="Times New Roman"/>
          <w:sz w:val="24"/>
          <w:szCs w:val="24"/>
        </w:rPr>
        <w:t>,</w:t>
      </w:r>
      <w:r>
        <w:rPr>
          <w:rFonts w:ascii="Times New Roman" w:hAnsi="Times New Roman" w:cs="Times New Roman"/>
          <w:sz w:val="24"/>
          <w:szCs w:val="24"/>
        </w:rPr>
        <w:t xml:space="preserve"> em </w:t>
      </w:r>
      <w:r w:rsidR="002B41D0">
        <w:rPr>
          <w:rFonts w:ascii="Times New Roman" w:hAnsi="Times New Roman" w:cs="Times New Roman"/>
          <w:sz w:val="24"/>
          <w:szCs w:val="24"/>
        </w:rPr>
        <w:t>perspectiva b</w:t>
      </w:r>
      <w:r w:rsidRPr="00FD1CEF">
        <w:rPr>
          <w:rFonts w:ascii="Times New Roman" w:hAnsi="Times New Roman" w:cs="Times New Roman"/>
          <w:sz w:val="24"/>
          <w:szCs w:val="24"/>
        </w:rPr>
        <w:t>arthes</w:t>
      </w:r>
      <w:r w:rsidR="002B41D0">
        <w:rPr>
          <w:rFonts w:ascii="Times New Roman" w:hAnsi="Times New Roman" w:cs="Times New Roman"/>
          <w:sz w:val="24"/>
          <w:szCs w:val="24"/>
        </w:rPr>
        <w:t>iana,</w:t>
      </w:r>
      <w:r>
        <w:rPr>
          <w:rFonts w:ascii="Times New Roman" w:hAnsi="Times New Roman" w:cs="Times New Roman"/>
          <w:sz w:val="24"/>
          <w:szCs w:val="24"/>
        </w:rPr>
        <w:t xml:space="preserve"> </w:t>
      </w:r>
      <w:r w:rsidR="002B41D0">
        <w:rPr>
          <w:rFonts w:ascii="Times New Roman" w:hAnsi="Times New Roman" w:cs="Times New Roman"/>
          <w:sz w:val="24"/>
          <w:szCs w:val="24"/>
        </w:rPr>
        <w:t>pel</w:t>
      </w:r>
      <w:r>
        <w:rPr>
          <w:rFonts w:ascii="Times New Roman" w:hAnsi="Times New Roman" w:cs="Times New Roman"/>
          <w:sz w:val="24"/>
          <w:szCs w:val="24"/>
        </w:rPr>
        <w:t>a copresença de elementos contrastantes, tais como “um estado e um processo”.</w:t>
      </w:r>
      <w:r w:rsidRPr="001259F0">
        <w:rPr>
          <w:rFonts w:ascii="Times New Roman" w:eastAsia="Calibri" w:hAnsi="Times New Roman" w:cs="Times New Roman"/>
          <w:sz w:val="24"/>
          <w:szCs w:val="24"/>
          <w:vertAlign w:val="superscript"/>
        </w:rPr>
        <w:endnoteReference w:id="43"/>
      </w:r>
      <w:r>
        <w:rPr>
          <w:rFonts w:ascii="Times New Roman" w:hAnsi="Times New Roman" w:cs="Times New Roman"/>
          <w:sz w:val="24"/>
          <w:szCs w:val="24"/>
        </w:rPr>
        <w:t xml:space="preserve"> Pensando o romance como um pleno devir entre o ser e o vir a ser, a escrita barthesiana se apropria de certa indagação flaubertiana sobre o estilo</w:t>
      </w:r>
      <w:r w:rsidR="00286A74">
        <w:rPr>
          <w:rFonts w:ascii="Times New Roman" w:hAnsi="Times New Roman" w:cs="Times New Roman"/>
          <w:sz w:val="24"/>
          <w:szCs w:val="24"/>
        </w:rPr>
        <w:t>,</w:t>
      </w:r>
      <w:r>
        <w:rPr>
          <w:rFonts w:ascii="Times New Roman" w:hAnsi="Times New Roman" w:cs="Times New Roman"/>
          <w:sz w:val="24"/>
          <w:szCs w:val="24"/>
        </w:rPr>
        <w:t xml:space="preserve"> de modo a indagar a inconstância da própria composição escritural: “É preciso que as frases se agitem num livro como as folhas numa floresta, todas diferentes em sua semelhança?”.</w:t>
      </w:r>
      <w:r w:rsidRPr="001259F0">
        <w:rPr>
          <w:rFonts w:ascii="Times New Roman" w:eastAsia="Calibri" w:hAnsi="Times New Roman" w:cs="Times New Roman"/>
          <w:sz w:val="24"/>
          <w:szCs w:val="24"/>
          <w:vertAlign w:val="superscript"/>
        </w:rPr>
        <w:endnoteReference w:id="44"/>
      </w:r>
      <w:r>
        <w:rPr>
          <w:rFonts w:ascii="Times New Roman" w:hAnsi="Times New Roman" w:cs="Times New Roman"/>
          <w:sz w:val="24"/>
          <w:szCs w:val="24"/>
        </w:rPr>
        <w:t xml:space="preserve"> </w:t>
      </w:r>
    </w:p>
    <w:p w14:paraId="3DEE348A" w14:textId="2CBE3123" w:rsidR="00052956" w:rsidRDefault="001D3048" w:rsidP="00052956">
      <w:pPr>
        <w:spacing w:before="120" w:after="120" w:line="360" w:lineRule="auto"/>
        <w:ind w:left="170" w:firstLine="709"/>
        <w:jc w:val="both"/>
        <w:rPr>
          <w:rFonts w:ascii="Times New Roman" w:hAnsi="Times New Roman" w:cs="Times New Roman"/>
          <w:sz w:val="24"/>
          <w:szCs w:val="24"/>
        </w:rPr>
      </w:pPr>
      <w:r>
        <w:rPr>
          <w:rFonts w:ascii="Times New Roman" w:hAnsi="Times New Roman" w:cs="Times New Roman"/>
          <w:sz w:val="24"/>
          <w:szCs w:val="24"/>
        </w:rPr>
        <w:t>Outrossim, noutra frente crítica</w:t>
      </w:r>
      <w:r w:rsidR="00037462">
        <w:rPr>
          <w:rFonts w:ascii="Times New Roman" w:hAnsi="Times New Roman" w:cs="Times New Roman"/>
          <w:sz w:val="24"/>
          <w:szCs w:val="24"/>
        </w:rPr>
        <w:t xml:space="preserve"> possível</w:t>
      </w:r>
      <w:r>
        <w:rPr>
          <w:rFonts w:ascii="Times New Roman" w:hAnsi="Times New Roman" w:cs="Times New Roman"/>
          <w:sz w:val="24"/>
          <w:szCs w:val="24"/>
        </w:rPr>
        <w:t xml:space="preserve">, </w:t>
      </w:r>
      <w:r w:rsidRPr="008B1407">
        <w:rPr>
          <w:rFonts w:ascii="Times New Roman" w:hAnsi="Times New Roman" w:cs="Times New Roman"/>
          <w:sz w:val="24"/>
          <w:szCs w:val="24"/>
        </w:rPr>
        <w:t xml:space="preserve">Barthes </w:t>
      </w:r>
      <w:r>
        <w:rPr>
          <w:rFonts w:ascii="Times New Roman" w:hAnsi="Times New Roman" w:cs="Times New Roman"/>
          <w:sz w:val="24"/>
          <w:szCs w:val="24"/>
        </w:rPr>
        <w:t xml:space="preserve">esboça o </w:t>
      </w:r>
      <w:r w:rsidR="00037462">
        <w:rPr>
          <w:rFonts w:ascii="Times New Roman" w:hAnsi="Times New Roman" w:cs="Times New Roman"/>
          <w:sz w:val="24"/>
          <w:szCs w:val="24"/>
        </w:rPr>
        <w:t xml:space="preserve">“seu” </w:t>
      </w:r>
      <w:r>
        <w:rPr>
          <w:rFonts w:ascii="Times New Roman" w:hAnsi="Times New Roman" w:cs="Times New Roman"/>
          <w:sz w:val="24"/>
          <w:szCs w:val="24"/>
        </w:rPr>
        <w:t>ensaio de romance a ser produzido por prólogos da obra a ser escrita.</w:t>
      </w:r>
      <w:r w:rsidR="00052956" w:rsidRPr="00052956">
        <w:rPr>
          <w:rFonts w:ascii="Times New Roman" w:hAnsi="Times New Roman" w:cs="Times New Roman"/>
          <w:sz w:val="24"/>
          <w:szCs w:val="24"/>
        </w:rPr>
        <w:t xml:space="preserve"> </w:t>
      </w:r>
      <w:r w:rsidR="00052956">
        <w:rPr>
          <w:rFonts w:ascii="Times New Roman" w:hAnsi="Times New Roman" w:cs="Times New Roman"/>
          <w:sz w:val="24"/>
          <w:szCs w:val="24"/>
        </w:rPr>
        <w:t>Ensa</w:t>
      </w:r>
      <w:r w:rsidR="006005D4">
        <w:rPr>
          <w:rFonts w:ascii="Times New Roman" w:hAnsi="Times New Roman" w:cs="Times New Roman"/>
          <w:sz w:val="24"/>
          <w:szCs w:val="24"/>
        </w:rPr>
        <w:t>i</w:t>
      </w:r>
      <w:r w:rsidR="00052956">
        <w:rPr>
          <w:rFonts w:ascii="Times New Roman" w:hAnsi="Times New Roman" w:cs="Times New Roman"/>
          <w:sz w:val="24"/>
          <w:szCs w:val="24"/>
        </w:rPr>
        <w:t xml:space="preserve">sticamente motivada por uma dialética particular entre leitura e escritura, o romance barthesiano se esboça por camadas de figuras em palimpsesto. Em vista disso, como uma figura a ser desdobrada em novas dobras, </w:t>
      </w:r>
      <w:r w:rsidR="00052956" w:rsidRPr="00A77AA2">
        <w:rPr>
          <w:rFonts w:ascii="Times New Roman" w:hAnsi="Times New Roman" w:cs="Times New Roman"/>
          <w:i/>
          <w:iCs/>
          <w:sz w:val="24"/>
          <w:szCs w:val="24"/>
        </w:rPr>
        <w:t>a preparação do romance</w:t>
      </w:r>
      <w:r w:rsidR="00052956">
        <w:rPr>
          <w:rFonts w:ascii="Times New Roman" w:hAnsi="Times New Roman" w:cs="Times New Roman"/>
          <w:sz w:val="24"/>
          <w:szCs w:val="24"/>
        </w:rPr>
        <w:t xml:space="preserve"> se escreve por camadas de “subjetividade escrevente”</w:t>
      </w:r>
      <w:bookmarkStart w:id="20" w:name="_Hlk29776405"/>
      <w:r w:rsidR="00052956">
        <w:rPr>
          <w:rFonts w:ascii="Times New Roman" w:hAnsi="Times New Roman" w:cs="Times New Roman"/>
          <w:sz w:val="24"/>
          <w:szCs w:val="24"/>
        </w:rPr>
        <w:t>.</w:t>
      </w:r>
      <w:r w:rsidR="00052956" w:rsidRPr="001259F0">
        <w:rPr>
          <w:rFonts w:ascii="Times New Roman" w:eastAsia="Calibri" w:hAnsi="Times New Roman" w:cs="Times New Roman"/>
          <w:sz w:val="24"/>
          <w:szCs w:val="24"/>
          <w:vertAlign w:val="superscript"/>
        </w:rPr>
        <w:endnoteReference w:id="45"/>
      </w:r>
      <w:bookmarkEnd w:id="20"/>
      <w:r w:rsidR="00052956">
        <w:rPr>
          <w:rFonts w:ascii="Times New Roman" w:hAnsi="Times New Roman" w:cs="Times New Roman"/>
          <w:sz w:val="24"/>
          <w:szCs w:val="24"/>
        </w:rPr>
        <w:t xml:space="preserve"> </w:t>
      </w:r>
      <w:r w:rsidR="00A35EBF">
        <w:rPr>
          <w:rFonts w:ascii="Times New Roman" w:hAnsi="Times New Roman" w:cs="Times New Roman"/>
          <w:sz w:val="24"/>
          <w:szCs w:val="24"/>
        </w:rPr>
        <w:t>Extensiva</w:t>
      </w:r>
      <w:r w:rsidR="006B3FF0">
        <w:rPr>
          <w:rFonts w:ascii="Times New Roman" w:hAnsi="Times New Roman" w:cs="Times New Roman"/>
          <w:sz w:val="24"/>
          <w:szCs w:val="24"/>
        </w:rPr>
        <w:t xml:space="preserve">mente </w:t>
      </w:r>
      <w:r>
        <w:rPr>
          <w:rFonts w:ascii="Times New Roman" w:hAnsi="Times New Roman" w:cs="Times New Roman"/>
          <w:sz w:val="24"/>
          <w:szCs w:val="24"/>
        </w:rPr>
        <w:t xml:space="preserve">fabulada por narrativas de </w:t>
      </w:r>
      <w:r w:rsidR="00A35EBF">
        <w:rPr>
          <w:rFonts w:ascii="Times New Roman" w:hAnsi="Times New Roman" w:cs="Times New Roman"/>
          <w:sz w:val="24"/>
          <w:szCs w:val="24"/>
        </w:rPr>
        <w:t>ensaios</w:t>
      </w:r>
      <w:r>
        <w:rPr>
          <w:rFonts w:ascii="Times New Roman" w:hAnsi="Times New Roman" w:cs="Times New Roman"/>
          <w:sz w:val="24"/>
          <w:szCs w:val="24"/>
        </w:rPr>
        <w:t xml:space="preserve"> escritura</w:t>
      </w:r>
      <w:r w:rsidR="006B3FF0">
        <w:rPr>
          <w:rFonts w:ascii="Times New Roman" w:hAnsi="Times New Roman" w:cs="Times New Roman"/>
          <w:sz w:val="24"/>
          <w:szCs w:val="24"/>
        </w:rPr>
        <w:t>is</w:t>
      </w:r>
      <w:r>
        <w:rPr>
          <w:rFonts w:ascii="Times New Roman" w:hAnsi="Times New Roman" w:cs="Times New Roman"/>
          <w:sz w:val="24"/>
          <w:szCs w:val="24"/>
        </w:rPr>
        <w:t xml:space="preserve">, </w:t>
      </w:r>
      <w:r w:rsidRPr="008B1407">
        <w:rPr>
          <w:rFonts w:ascii="Times New Roman" w:hAnsi="Times New Roman" w:cs="Times New Roman"/>
          <w:i/>
          <w:iCs/>
          <w:sz w:val="24"/>
          <w:szCs w:val="24"/>
        </w:rPr>
        <w:t xml:space="preserve">a preparação do romance </w:t>
      </w:r>
      <w:r>
        <w:rPr>
          <w:rFonts w:ascii="Times New Roman" w:hAnsi="Times New Roman" w:cs="Times New Roman"/>
          <w:sz w:val="24"/>
          <w:szCs w:val="24"/>
        </w:rPr>
        <w:t>se perfaz com a teoria de uma escrita atravessada por escritas outras.</w:t>
      </w:r>
      <w:r w:rsidR="00A35EBF">
        <w:rPr>
          <w:rFonts w:ascii="Times New Roman" w:hAnsi="Times New Roman" w:cs="Times New Roman"/>
          <w:sz w:val="24"/>
          <w:szCs w:val="24"/>
        </w:rPr>
        <w:t xml:space="preserve"> </w:t>
      </w:r>
      <w:r>
        <w:rPr>
          <w:rFonts w:ascii="Times New Roman" w:hAnsi="Times New Roman" w:cs="Times New Roman"/>
          <w:sz w:val="24"/>
          <w:szCs w:val="24"/>
        </w:rPr>
        <w:t>Simultaneamente ficcional e conceitual, seu espírito de análise é formulado em plena individuação teórica de fabulação intertextual.</w:t>
      </w:r>
      <w:r w:rsidR="00A35EBF">
        <w:rPr>
          <w:rFonts w:ascii="Times New Roman" w:hAnsi="Times New Roman" w:cs="Times New Roman"/>
          <w:sz w:val="24"/>
          <w:szCs w:val="24"/>
        </w:rPr>
        <w:t xml:space="preserve"> Virtualmente</w:t>
      </w:r>
      <w:r>
        <w:rPr>
          <w:rFonts w:ascii="Times New Roman" w:hAnsi="Times New Roman" w:cs="Times New Roman"/>
          <w:sz w:val="24"/>
          <w:szCs w:val="24"/>
        </w:rPr>
        <w:t xml:space="preserve"> expansível, com os sucessivos malogros de um eterno experimento recomeçado, a individuação do romance é retomada como um projeto de escrita a ser formulado em pleno percurso intertextual de livros que prolongam outr</w:t>
      </w:r>
      <w:r w:rsidR="00A35EBF">
        <w:rPr>
          <w:rFonts w:ascii="Times New Roman" w:hAnsi="Times New Roman" w:cs="Times New Roman"/>
          <w:sz w:val="24"/>
          <w:szCs w:val="24"/>
        </w:rPr>
        <w:t>o</w:t>
      </w:r>
      <w:r>
        <w:rPr>
          <w:rFonts w:ascii="Times New Roman" w:hAnsi="Times New Roman" w:cs="Times New Roman"/>
          <w:sz w:val="24"/>
          <w:szCs w:val="24"/>
        </w:rPr>
        <w:t xml:space="preserve">s livros, </w:t>
      </w:r>
      <w:r w:rsidR="00A35EBF">
        <w:rPr>
          <w:rFonts w:ascii="Times New Roman" w:hAnsi="Times New Roman" w:cs="Times New Roman"/>
          <w:sz w:val="24"/>
          <w:szCs w:val="24"/>
        </w:rPr>
        <w:t>por intermédio de</w:t>
      </w:r>
      <w:r>
        <w:rPr>
          <w:rFonts w:ascii="Times New Roman" w:hAnsi="Times New Roman" w:cs="Times New Roman"/>
          <w:sz w:val="24"/>
          <w:szCs w:val="24"/>
        </w:rPr>
        <w:t xml:space="preserve"> uma espécie própria de manancial textual – “texto ao mesmo tempo encadeado, prosseguido, sucessivo, e texto superposto, histologia de textos em corte, palimpsesto”.</w:t>
      </w:r>
      <w:r w:rsidRPr="001259F0">
        <w:rPr>
          <w:rFonts w:ascii="Times New Roman" w:eastAsia="Calibri" w:hAnsi="Times New Roman" w:cs="Times New Roman"/>
          <w:sz w:val="24"/>
          <w:szCs w:val="24"/>
          <w:vertAlign w:val="superscript"/>
        </w:rPr>
        <w:endnoteReference w:id="46"/>
      </w:r>
      <w:r>
        <w:rPr>
          <w:rFonts w:ascii="Times New Roman" w:hAnsi="Times New Roman" w:cs="Times New Roman"/>
          <w:sz w:val="24"/>
          <w:szCs w:val="24"/>
        </w:rPr>
        <w:t xml:space="preserve"> </w:t>
      </w:r>
    </w:p>
    <w:p w14:paraId="3463E0D2" w14:textId="3E130CD5" w:rsidR="001D3048" w:rsidRDefault="001D3048" w:rsidP="00C26F33">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 xml:space="preserve">Assim, como pretendemos </w:t>
      </w:r>
      <w:r w:rsidR="001E2BA6">
        <w:rPr>
          <w:rFonts w:ascii="Times New Roman" w:hAnsi="Times New Roman" w:cs="Times New Roman"/>
          <w:sz w:val="24"/>
          <w:szCs w:val="24"/>
        </w:rPr>
        <w:t>analisar</w:t>
      </w:r>
      <w:r>
        <w:rPr>
          <w:rFonts w:ascii="Times New Roman" w:hAnsi="Times New Roman" w:cs="Times New Roman"/>
          <w:sz w:val="24"/>
          <w:szCs w:val="24"/>
        </w:rPr>
        <w:t xml:space="preserve"> neste artigo, </w:t>
      </w:r>
      <w:r w:rsidRPr="004F6C8C">
        <w:rPr>
          <w:rFonts w:ascii="Times New Roman" w:hAnsi="Times New Roman" w:cs="Times New Roman"/>
          <w:i/>
          <w:iCs/>
          <w:sz w:val="24"/>
          <w:szCs w:val="24"/>
        </w:rPr>
        <w:t>A preparação do romance</w:t>
      </w:r>
      <w:r>
        <w:rPr>
          <w:rFonts w:ascii="Times New Roman" w:hAnsi="Times New Roman" w:cs="Times New Roman"/>
          <w:sz w:val="24"/>
          <w:szCs w:val="24"/>
        </w:rPr>
        <w:t xml:space="preserve"> de Roland Barthes pode ser lida como um vasto projeto sobre a escrita – poética do fazer da obra</w:t>
      </w:r>
      <w:r w:rsidR="00C26F33">
        <w:rPr>
          <w:rFonts w:ascii="Times New Roman" w:hAnsi="Times New Roman" w:cs="Times New Roman"/>
          <w:sz w:val="24"/>
          <w:szCs w:val="24"/>
        </w:rPr>
        <w:t>;</w:t>
      </w:r>
      <w:r w:rsidR="00C26F33" w:rsidRPr="00C26F33">
        <w:rPr>
          <w:rFonts w:ascii="Times New Roman" w:hAnsi="Times New Roman" w:cs="Times New Roman"/>
          <w:sz w:val="24"/>
          <w:szCs w:val="24"/>
        </w:rPr>
        <w:t xml:space="preserve"> </w:t>
      </w:r>
      <w:r w:rsidR="00C26F33">
        <w:rPr>
          <w:rFonts w:ascii="Times New Roman" w:hAnsi="Times New Roman" w:cs="Times New Roman"/>
          <w:sz w:val="24"/>
          <w:szCs w:val="24"/>
        </w:rPr>
        <w:t xml:space="preserve">ensaio do livro a ser escrito e do livro em vias de se escrever </w:t>
      </w:r>
      <w:r>
        <w:rPr>
          <w:rFonts w:ascii="Times New Roman" w:hAnsi="Times New Roman" w:cs="Times New Roman"/>
          <w:sz w:val="24"/>
          <w:szCs w:val="24"/>
        </w:rPr>
        <w:t xml:space="preserve"> –, uma vez que, não sendo uma espécie de justificativa tardia da obra, mas sim um dispositivo de </w:t>
      </w:r>
      <w:r>
        <w:rPr>
          <w:rFonts w:ascii="Times New Roman" w:hAnsi="Times New Roman" w:cs="Times New Roman"/>
          <w:sz w:val="24"/>
          <w:szCs w:val="24"/>
        </w:rPr>
        <w:lastRenderedPageBreak/>
        <w:t xml:space="preserve">prolongamento narrativo capaz de dispor em movimento </w:t>
      </w:r>
      <w:r w:rsidR="00052956">
        <w:rPr>
          <w:rFonts w:ascii="Times New Roman" w:hAnsi="Times New Roman" w:cs="Times New Roman"/>
          <w:sz w:val="24"/>
          <w:szCs w:val="24"/>
        </w:rPr>
        <w:t xml:space="preserve">a </w:t>
      </w:r>
      <w:r>
        <w:rPr>
          <w:rFonts w:ascii="Times New Roman" w:hAnsi="Times New Roman" w:cs="Times New Roman"/>
          <w:sz w:val="24"/>
          <w:szCs w:val="24"/>
        </w:rPr>
        <w:t>sua</w:t>
      </w:r>
      <w:r w:rsidR="00052956">
        <w:rPr>
          <w:rFonts w:ascii="Times New Roman" w:hAnsi="Times New Roman" w:cs="Times New Roman"/>
          <w:sz w:val="24"/>
          <w:szCs w:val="24"/>
        </w:rPr>
        <w:t xml:space="preserve"> própria</w:t>
      </w:r>
      <w:r>
        <w:rPr>
          <w:rFonts w:ascii="Times New Roman" w:hAnsi="Times New Roman" w:cs="Times New Roman"/>
          <w:sz w:val="24"/>
          <w:szCs w:val="24"/>
        </w:rPr>
        <w:t xml:space="preserve"> produção, a filosofia da obra constitui a parte motora de sua escrita.</w:t>
      </w:r>
      <w:r w:rsidRPr="001728E3">
        <w:rPr>
          <w:rFonts w:ascii="Times New Roman" w:hAnsi="Times New Roman" w:cs="Times New Roman"/>
          <w:sz w:val="24"/>
          <w:szCs w:val="24"/>
        </w:rPr>
        <w:t xml:space="preserve"> </w:t>
      </w:r>
      <w:r w:rsidR="00052956">
        <w:rPr>
          <w:rFonts w:ascii="Times New Roman" w:hAnsi="Times New Roman" w:cs="Times New Roman"/>
          <w:sz w:val="24"/>
          <w:szCs w:val="24"/>
        </w:rPr>
        <w:t xml:space="preserve">Forma fantasiada de livro </w:t>
      </w:r>
      <w:bookmarkStart w:id="21" w:name="_Hlk33730630"/>
      <w:r>
        <w:rPr>
          <w:rFonts w:ascii="Times New Roman" w:hAnsi="Times New Roman" w:cs="Times New Roman"/>
          <w:sz w:val="24"/>
          <w:szCs w:val="24"/>
        </w:rPr>
        <w:t>–</w:t>
      </w:r>
      <w:bookmarkEnd w:id="21"/>
      <w:r>
        <w:rPr>
          <w:rFonts w:ascii="Times New Roman" w:hAnsi="Times New Roman" w:cs="Times New Roman"/>
          <w:sz w:val="24"/>
          <w:szCs w:val="24"/>
        </w:rPr>
        <w:t xml:space="preserve"> cuja poética composicional gravita em torno de uma nova poética de leitura</w:t>
      </w:r>
      <w:r w:rsidR="00052956">
        <w:rPr>
          <w:rFonts w:ascii="Times New Roman" w:hAnsi="Times New Roman" w:cs="Times New Roman"/>
          <w:sz w:val="24"/>
          <w:szCs w:val="24"/>
        </w:rPr>
        <w:t>, p</w:t>
      </w:r>
      <w:r>
        <w:rPr>
          <w:rFonts w:ascii="Times New Roman" w:hAnsi="Times New Roman" w:cs="Times New Roman"/>
          <w:sz w:val="24"/>
          <w:szCs w:val="24"/>
        </w:rPr>
        <w:t>otencialmente direcionada para “uma nova escuta das coisas”</w:t>
      </w:r>
      <w:r w:rsidRPr="001259F0">
        <w:rPr>
          <w:rFonts w:ascii="Times New Roman" w:eastAsia="Calibri" w:hAnsi="Times New Roman" w:cs="Times New Roman"/>
          <w:sz w:val="24"/>
          <w:szCs w:val="24"/>
          <w:vertAlign w:val="superscript"/>
        </w:rPr>
        <w:endnoteReference w:id="47"/>
      </w:r>
      <w:r w:rsidR="00052956" w:rsidRPr="00052956">
        <w:rPr>
          <w:rFonts w:ascii="Times New Roman" w:hAnsi="Times New Roman" w:cs="Times New Roman"/>
          <w:sz w:val="24"/>
          <w:szCs w:val="24"/>
        </w:rPr>
        <w:t xml:space="preserve"> </w:t>
      </w:r>
      <w:r w:rsidR="00052956">
        <w:rPr>
          <w:rFonts w:ascii="Times New Roman" w:hAnsi="Times New Roman" w:cs="Times New Roman"/>
          <w:sz w:val="24"/>
          <w:szCs w:val="24"/>
        </w:rPr>
        <w:t xml:space="preserve">– </w:t>
      </w:r>
      <w:r w:rsidRPr="001728E3">
        <w:rPr>
          <w:rFonts w:ascii="Times New Roman" w:hAnsi="Times New Roman" w:cs="Times New Roman"/>
          <w:i/>
          <w:iCs/>
          <w:sz w:val="24"/>
          <w:szCs w:val="24"/>
        </w:rPr>
        <w:t>A preparação do romance</w:t>
      </w:r>
      <w:r>
        <w:rPr>
          <w:rFonts w:ascii="Times New Roman" w:hAnsi="Times New Roman" w:cs="Times New Roman"/>
          <w:sz w:val="24"/>
          <w:szCs w:val="24"/>
        </w:rPr>
        <w:t xml:space="preserve"> </w:t>
      </w:r>
      <w:r w:rsidR="00052956">
        <w:rPr>
          <w:rFonts w:ascii="Times New Roman" w:hAnsi="Times New Roman" w:cs="Times New Roman"/>
          <w:sz w:val="24"/>
          <w:szCs w:val="24"/>
        </w:rPr>
        <w:t xml:space="preserve">mais </w:t>
      </w:r>
      <w:r>
        <w:rPr>
          <w:rFonts w:ascii="Times New Roman" w:hAnsi="Times New Roman" w:cs="Times New Roman"/>
          <w:sz w:val="24"/>
          <w:szCs w:val="24"/>
        </w:rPr>
        <w:t>se perspectiva sob o ponto de vista de uma teoria da literatura sempre por fazer:</w:t>
      </w:r>
    </w:p>
    <w:p w14:paraId="0AC318C0" w14:textId="77777777" w:rsidR="001D3048" w:rsidRDefault="001D3048" w:rsidP="00A37D72">
      <w:pPr>
        <w:spacing w:before="120" w:after="120" w:line="360" w:lineRule="auto"/>
        <w:ind w:left="57" w:firstLine="709"/>
        <w:jc w:val="both"/>
        <w:rPr>
          <w:rFonts w:ascii="Times New Roman" w:hAnsi="Times New Roman" w:cs="Times New Roman"/>
          <w:sz w:val="24"/>
          <w:szCs w:val="24"/>
        </w:rPr>
      </w:pPr>
    </w:p>
    <w:p w14:paraId="76B4A457" w14:textId="77777777" w:rsidR="001D3048" w:rsidRPr="00E715B8" w:rsidRDefault="001D3048" w:rsidP="00E715B8">
      <w:pPr>
        <w:spacing w:before="120" w:after="120" w:line="240" w:lineRule="auto"/>
        <w:ind w:left="567"/>
        <w:jc w:val="both"/>
        <w:rPr>
          <w:rFonts w:ascii="Times New Roman" w:hAnsi="Times New Roman" w:cs="Times New Roman"/>
        </w:rPr>
      </w:pPr>
      <w:r w:rsidRPr="00E715B8">
        <w:rPr>
          <w:rFonts w:ascii="Times New Roman" w:hAnsi="Times New Roman" w:cs="Times New Roman"/>
        </w:rPr>
        <w:t xml:space="preserve">O livro, objeto fixo, já que finito, arquitetado, premeditado, é feito por um sujeito que jamais pode garantir sua fixidez. Quando o Projeto está decidido, e começa o lento trabalho da Escritura, há pois uma angústia (...) a noção de Obra. Dir-se-ia que aqueles que escrevem produzem, querem produzir </w:t>
      </w:r>
      <w:r w:rsidRPr="00E715B8">
        <w:rPr>
          <w:rFonts w:ascii="Times New Roman" w:hAnsi="Times New Roman" w:cs="Times New Roman"/>
          <w:i/>
          <w:iCs/>
        </w:rPr>
        <w:t>livros</w:t>
      </w:r>
      <w:r w:rsidRPr="00E715B8">
        <w:rPr>
          <w:rFonts w:ascii="Times New Roman" w:hAnsi="Times New Roman" w:cs="Times New Roman"/>
        </w:rPr>
        <w:t xml:space="preserve">, mas que não há mais, ou quase não há, aquela intencionalidade típica da Obra como monumento pessoal, objeto louco de investimento total, cosmo pessoal: </w:t>
      </w:r>
      <w:r w:rsidRPr="00E715B8">
        <w:rPr>
          <w:rFonts w:ascii="Times New Roman" w:hAnsi="Times New Roman" w:cs="Times New Roman"/>
          <w:i/>
          <w:iCs/>
        </w:rPr>
        <w:t>pedra</w:t>
      </w:r>
      <w:r w:rsidRPr="00E715B8">
        <w:rPr>
          <w:rFonts w:ascii="Times New Roman" w:hAnsi="Times New Roman" w:cs="Times New Roman"/>
        </w:rPr>
        <w:t xml:space="preserve"> construída pelo escritor ao longo da História (...) A razão disso? (Na verdade, com esse gênero de fenômenos, nunca se sabe se são rastros, indícios ou causas). Sem dúvida, isto: o escrito não é mais a encenação de um Valor, de uma Força ativa; ele não está, ou está mal ligado a um sistema, a uma doutrina, a uma fé, a uma ética, a uma filosofia, a uma cultura &gt; O escritor se produz numa onda ideológica (do mundo) sem </w:t>
      </w:r>
      <w:bookmarkStart w:id="22" w:name="_Hlk29891025"/>
      <w:r w:rsidRPr="00E715B8">
        <w:rPr>
          <w:rFonts w:ascii="Times New Roman" w:hAnsi="Times New Roman" w:cs="Times New Roman"/>
          <w:i/>
          <w:iCs/>
        </w:rPr>
        <w:t>breque</w:t>
      </w:r>
      <w:bookmarkEnd w:id="22"/>
      <w:r w:rsidRPr="00E715B8">
        <w:rPr>
          <w:rFonts w:ascii="Times New Roman" w:hAnsi="Times New Roman" w:cs="Times New Roman"/>
        </w:rPr>
        <w:t>; ora, a Obra (e a Escritura que é sua mediação) = precisamente um</w:t>
      </w:r>
      <w:r w:rsidRPr="00E715B8">
        <w:rPr>
          <w:rFonts w:ascii="Times New Roman" w:hAnsi="Times New Roman" w:cs="Times New Roman"/>
          <w:i/>
          <w:iCs/>
        </w:rPr>
        <w:t xml:space="preserve"> breque</w:t>
      </w:r>
      <w:r w:rsidRPr="00E715B8">
        <w:rPr>
          <w:rFonts w:ascii="Times New Roman" w:hAnsi="Times New Roman" w:cs="Times New Roman"/>
        </w:rPr>
        <w:t xml:space="preserve">, aquilo que trava </w:t>
      </w:r>
      <w:r w:rsidRPr="00E715B8">
        <w:rPr>
          <w:rFonts w:ascii="Times New Roman" w:hAnsi="Times New Roman" w:cs="Times New Roman"/>
          <w:i/>
          <w:iCs/>
        </w:rPr>
        <w:t>a roda livre</w:t>
      </w:r>
      <w:r w:rsidRPr="00E715B8">
        <w:rPr>
          <w:rFonts w:ascii="Times New Roman" w:hAnsi="Times New Roman" w:cs="Times New Roman"/>
        </w:rPr>
        <w:t xml:space="preserve">; roda livre do esteriótipo ou roda livre da Loucura; a Obra: não niilista (...) Escritor: espécie de Cassandra do passado e do presente; verdadeiro e jamais acreditado; testemunha vã do Eterno recomeçado. </w:t>
      </w:r>
    </w:p>
    <w:p w14:paraId="0B118576" w14:textId="79992E73" w:rsidR="001D3048" w:rsidRPr="00E715B8" w:rsidRDefault="001D3048" w:rsidP="00183900">
      <w:pPr>
        <w:spacing w:before="120" w:after="120" w:line="240" w:lineRule="auto"/>
        <w:ind w:left="567"/>
        <w:jc w:val="right"/>
        <w:rPr>
          <w:rFonts w:ascii="Times New Roman" w:hAnsi="Times New Roman" w:cs="Times New Roman"/>
        </w:rPr>
      </w:pPr>
      <w:r w:rsidRPr="00E715B8">
        <w:rPr>
          <w:rFonts w:ascii="Times New Roman" w:hAnsi="Times New Roman" w:cs="Times New Roman"/>
        </w:rPr>
        <w:t>(BARTHES, 2005[1]:282-347).</w:t>
      </w:r>
    </w:p>
    <w:p w14:paraId="0497F488" w14:textId="77777777" w:rsidR="001D3048" w:rsidRPr="00E715B8" w:rsidRDefault="001D3048" w:rsidP="00724DC7">
      <w:pPr>
        <w:spacing w:before="120" w:after="120" w:line="240" w:lineRule="auto"/>
        <w:ind w:left="2268"/>
        <w:jc w:val="right"/>
        <w:rPr>
          <w:rFonts w:ascii="Times New Roman" w:hAnsi="Times New Roman" w:cs="Times New Roman"/>
          <w:sz w:val="24"/>
          <w:szCs w:val="24"/>
        </w:rPr>
      </w:pPr>
    </w:p>
    <w:p w14:paraId="3A39AA0D" w14:textId="43A6B1C0" w:rsidR="00724DC7" w:rsidRDefault="00052956" w:rsidP="000A43CA">
      <w:pPr>
        <w:spacing w:before="120" w:after="120" w:line="360" w:lineRule="auto"/>
        <w:ind w:left="57" w:firstLine="709"/>
        <w:jc w:val="both"/>
        <w:rPr>
          <w:rFonts w:ascii="Times New Roman" w:hAnsi="Times New Roman" w:cs="Times New Roman"/>
          <w:sz w:val="24"/>
          <w:szCs w:val="24"/>
        </w:rPr>
      </w:pPr>
      <w:r>
        <w:rPr>
          <w:rFonts w:ascii="Times New Roman" w:hAnsi="Times New Roman" w:cs="Times New Roman"/>
          <w:sz w:val="24"/>
          <w:szCs w:val="24"/>
        </w:rPr>
        <w:t>Desse modo</w:t>
      </w:r>
      <w:r w:rsidR="001D3048">
        <w:rPr>
          <w:rFonts w:ascii="Times New Roman" w:hAnsi="Times New Roman" w:cs="Times New Roman"/>
          <w:sz w:val="24"/>
          <w:szCs w:val="24"/>
        </w:rPr>
        <w:t>, tendo em vista que toda escrita é, também, recomeço de escrita,</w:t>
      </w:r>
      <w:r w:rsidR="001D3048" w:rsidRPr="006E3A11">
        <w:rPr>
          <w:rFonts w:ascii="Times New Roman" w:hAnsi="Times New Roman" w:cs="Times New Roman"/>
          <w:sz w:val="24"/>
          <w:szCs w:val="24"/>
        </w:rPr>
        <w:t xml:space="preserve"> a preparação barthesiana do romance se aproxima de uma “arte do tênue”</w:t>
      </w:r>
      <w:bookmarkStart w:id="23" w:name="_Hlk29866052"/>
      <w:bookmarkStart w:id="24" w:name="_Hlk29892467"/>
      <w:r w:rsidR="001D3048" w:rsidRPr="006E3A11">
        <w:rPr>
          <w:rFonts w:ascii="Times New Roman" w:hAnsi="Times New Roman" w:cs="Times New Roman"/>
          <w:sz w:val="24"/>
          <w:szCs w:val="24"/>
          <w:vertAlign w:val="superscript"/>
        </w:rPr>
        <w:endnoteReference w:id="48"/>
      </w:r>
      <w:bookmarkEnd w:id="23"/>
      <w:r w:rsidR="001D3048" w:rsidRPr="006E3A11">
        <w:rPr>
          <w:rFonts w:ascii="Times New Roman" w:hAnsi="Times New Roman" w:cs="Times New Roman"/>
          <w:sz w:val="24"/>
          <w:szCs w:val="24"/>
        </w:rPr>
        <w:t xml:space="preserve"> </w:t>
      </w:r>
      <w:bookmarkEnd w:id="24"/>
      <w:r w:rsidR="001D3048" w:rsidRPr="006E3A11">
        <w:rPr>
          <w:rFonts w:ascii="Times New Roman" w:hAnsi="Times New Roman" w:cs="Times New Roman"/>
          <w:sz w:val="24"/>
          <w:szCs w:val="24"/>
        </w:rPr>
        <w:t>cuja escrita tem por busca epistêmica produzir narrativas fic</w:t>
      </w:r>
      <w:r w:rsidR="000A43CA">
        <w:rPr>
          <w:rFonts w:ascii="Times New Roman" w:hAnsi="Times New Roman" w:cs="Times New Roman"/>
          <w:sz w:val="24"/>
          <w:szCs w:val="24"/>
        </w:rPr>
        <w:t>cionais</w:t>
      </w:r>
      <w:r w:rsidR="001D3048" w:rsidRPr="006E3A11">
        <w:rPr>
          <w:rFonts w:ascii="Times New Roman" w:hAnsi="Times New Roman" w:cs="Times New Roman"/>
          <w:sz w:val="24"/>
          <w:szCs w:val="24"/>
        </w:rPr>
        <w:t xml:space="preserve"> em </w:t>
      </w:r>
      <w:r w:rsidR="00C124D8">
        <w:rPr>
          <w:rFonts w:ascii="Times New Roman" w:hAnsi="Times New Roman" w:cs="Times New Roman"/>
          <w:sz w:val="24"/>
          <w:szCs w:val="24"/>
        </w:rPr>
        <w:t xml:space="preserve">pleno </w:t>
      </w:r>
      <w:r w:rsidR="001D3048" w:rsidRPr="006E3A11">
        <w:rPr>
          <w:rFonts w:ascii="Times New Roman" w:hAnsi="Times New Roman" w:cs="Times New Roman"/>
          <w:sz w:val="24"/>
          <w:szCs w:val="24"/>
        </w:rPr>
        <w:t>curso</w:t>
      </w:r>
      <w:r w:rsidR="0092368B">
        <w:rPr>
          <w:rFonts w:ascii="Times New Roman" w:hAnsi="Times New Roman" w:cs="Times New Roman"/>
          <w:sz w:val="24"/>
          <w:szCs w:val="24"/>
        </w:rPr>
        <w:t xml:space="preserve"> e percurso</w:t>
      </w:r>
      <w:r w:rsidR="001D3048" w:rsidRPr="006E3A11">
        <w:rPr>
          <w:rFonts w:ascii="Times New Roman" w:hAnsi="Times New Roman" w:cs="Times New Roman"/>
          <w:sz w:val="24"/>
          <w:szCs w:val="24"/>
        </w:rPr>
        <w:t xml:space="preserve"> de fabricação.</w:t>
      </w:r>
      <w:r w:rsidR="007E6C5D">
        <w:rPr>
          <w:rFonts w:ascii="Times New Roman" w:hAnsi="Times New Roman" w:cs="Times New Roman"/>
          <w:sz w:val="24"/>
          <w:szCs w:val="24"/>
        </w:rPr>
        <w:t xml:space="preserve"> </w:t>
      </w:r>
      <w:r w:rsidR="001D3048">
        <w:rPr>
          <w:rFonts w:ascii="Times New Roman" w:hAnsi="Times New Roman" w:cs="Times New Roman"/>
          <w:sz w:val="24"/>
          <w:szCs w:val="24"/>
        </w:rPr>
        <w:t>Do ensaio ao romance,</w:t>
      </w:r>
      <w:r w:rsidR="00BF378A">
        <w:rPr>
          <w:rFonts w:ascii="Times New Roman" w:hAnsi="Times New Roman" w:cs="Times New Roman"/>
          <w:sz w:val="24"/>
          <w:szCs w:val="24"/>
        </w:rPr>
        <w:t xml:space="preserve"> por acréscimos </w:t>
      </w:r>
      <w:r w:rsidR="001D3048">
        <w:rPr>
          <w:rFonts w:ascii="Times New Roman" w:hAnsi="Times New Roman" w:cs="Times New Roman"/>
          <w:sz w:val="24"/>
          <w:szCs w:val="24"/>
        </w:rPr>
        <w:t>de retomadas, recuos,</w:t>
      </w:r>
      <w:r w:rsidR="0092368B" w:rsidRPr="0092368B">
        <w:rPr>
          <w:rFonts w:ascii="Times New Roman" w:hAnsi="Times New Roman" w:cs="Times New Roman"/>
          <w:sz w:val="24"/>
          <w:szCs w:val="24"/>
        </w:rPr>
        <w:t xml:space="preserve"> </w:t>
      </w:r>
      <w:r w:rsidR="0092368B">
        <w:rPr>
          <w:rFonts w:ascii="Times New Roman" w:hAnsi="Times New Roman" w:cs="Times New Roman"/>
          <w:sz w:val="24"/>
          <w:szCs w:val="24"/>
        </w:rPr>
        <w:t xml:space="preserve">errâncias e </w:t>
      </w:r>
      <w:r w:rsidR="001D3048">
        <w:rPr>
          <w:rFonts w:ascii="Times New Roman" w:hAnsi="Times New Roman" w:cs="Times New Roman"/>
          <w:sz w:val="24"/>
          <w:szCs w:val="24"/>
        </w:rPr>
        <w:t>incertezas,</w:t>
      </w:r>
      <w:r w:rsidR="001D3048" w:rsidRPr="00782747">
        <w:rPr>
          <w:rFonts w:ascii="Times New Roman" w:hAnsi="Times New Roman" w:cs="Times New Roman"/>
          <w:sz w:val="24"/>
          <w:szCs w:val="24"/>
        </w:rPr>
        <w:t xml:space="preserve"> </w:t>
      </w:r>
      <w:r w:rsidR="0092368B">
        <w:rPr>
          <w:rFonts w:ascii="Times New Roman" w:hAnsi="Times New Roman" w:cs="Times New Roman"/>
          <w:sz w:val="24"/>
          <w:szCs w:val="24"/>
        </w:rPr>
        <w:t>o ensaio romanesco</w:t>
      </w:r>
      <w:r w:rsidR="00724DC7">
        <w:rPr>
          <w:rFonts w:ascii="Times New Roman" w:hAnsi="Times New Roman" w:cs="Times New Roman"/>
          <w:sz w:val="24"/>
          <w:szCs w:val="24"/>
        </w:rPr>
        <w:t xml:space="preserve"> barthesian</w:t>
      </w:r>
      <w:r w:rsidR="0092368B">
        <w:rPr>
          <w:rFonts w:ascii="Times New Roman" w:hAnsi="Times New Roman" w:cs="Times New Roman"/>
          <w:sz w:val="24"/>
          <w:szCs w:val="24"/>
        </w:rPr>
        <w:t>o</w:t>
      </w:r>
      <w:r w:rsidR="00724DC7">
        <w:rPr>
          <w:rFonts w:ascii="Times New Roman" w:hAnsi="Times New Roman" w:cs="Times New Roman"/>
          <w:sz w:val="24"/>
          <w:szCs w:val="24"/>
        </w:rPr>
        <w:t xml:space="preserve"> mais se perpetua </w:t>
      </w:r>
      <w:r w:rsidR="000A43CA">
        <w:rPr>
          <w:rFonts w:ascii="Times New Roman" w:hAnsi="Times New Roman" w:cs="Times New Roman"/>
          <w:sz w:val="24"/>
          <w:szCs w:val="24"/>
        </w:rPr>
        <w:t xml:space="preserve">enquanto avatar enunciativo de uma obra a ser sucessivamente continuada. </w:t>
      </w:r>
      <w:r w:rsidR="00724DC7">
        <w:rPr>
          <w:rFonts w:ascii="Times New Roman" w:eastAsia="Calibri" w:hAnsi="Times New Roman" w:cs="Times New Roman"/>
          <w:sz w:val="24"/>
          <w:szCs w:val="24"/>
        </w:rPr>
        <w:t>Em última instância ficcionalizada, suas fabulações textuais acabam por borrar as fronteiras de tudo aquilo o que separa o Livro de sua produção.</w:t>
      </w:r>
      <w:r w:rsidR="000A43CA">
        <w:rPr>
          <w:rFonts w:ascii="Times New Roman" w:eastAsia="Calibri" w:hAnsi="Times New Roman" w:cs="Times New Roman"/>
          <w:sz w:val="24"/>
          <w:szCs w:val="24"/>
        </w:rPr>
        <w:t xml:space="preserve"> </w:t>
      </w:r>
      <w:r w:rsidR="00724DC7">
        <w:rPr>
          <w:rFonts w:ascii="Times New Roman" w:eastAsia="Calibri" w:hAnsi="Times New Roman" w:cs="Times New Roman"/>
          <w:sz w:val="24"/>
          <w:szCs w:val="24"/>
        </w:rPr>
        <w:t xml:space="preserve">Em vista disso, </w:t>
      </w:r>
      <w:r w:rsidR="00724DC7">
        <w:rPr>
          <w:rFonts w:ascii="Times New Roman" w:hAnsi="Times New Roman" w:cs="Times New Roman"/>
          <w:sz w:val="24"/>
          <w:szCs w:val="24"/>
        </w:rPr>
        <w:t>Barthes</w:t>
      </w:r>
      <w:r w:rsidR="0092368B">
        <w:rPr>
          <w:rFonts w:ascii="Times New Roman" w:hAnsi="Times New Roman" w:cs="Times New Roman"/>
          <w:sz w:val="24"/>
          <w:szCs w:val="24"/>
        </w:rPr>
        <w:t>,</w:t>
      </w:r>
      <w:r w:rsidR="00724DC7">
        <w:rPr>
          <w:rFonts w:ascii="Times New Roman" w:hAnsi="Times New Roman" w:cs="Times New Roman"/>
          <w:sz w:val="24"/>
          <w:szCs w:val="24"/>
        </w:rPr>
        <w:t xml:space="preserve"> afinal</w:t>
      </w:r>
      <w:r w:rsidR="0092368B">
        <w:rPr>
          <w:rFonts w:ascii="Times New Roman" w:hAnsi="Times New Roman" w:cs="Times New Roman"/>
          <w:sz w:val="24"/>
          <w:szCs w:val="24"/>
        </w:rPr>
        <w:t>,</w:t>
      </w:r>
      <w:r w:rsidR="00724DC7">
        <w:rPr>
          <w:rFonts w:ascii="Times New Roman" w:hAnsi="Times New Roman" w:cs="Times New Roman"/>
          <w:sz w:val="24"/>
          <w:szCs w:val="24"/>
        </w:rPr>
        <w:t xml:space="preserve"> propõe:</w:t>
      </w:r>
    </w:p>
    <w:p w14:paraId="7AA92BE1" w14:textId="77777777" w:rsidR="00183900" w:rsidRPr="006E3A11" w:rsidRDefault="00183900" w:rsidP="00A37D72">
      <w:pPr>
        <w:spacing w:before="120" w:after="120" w:line="360" w:lineRule="auto"/>
        <w:ind w:left="57" w:firstLine="709"/>
        <w:jc w:val="both"/>
        <w:rPr>
          <w:rFonts w:ascii="Times New Roman" w:hAnsi="Times New Roman" w:cs="Times New Roman"/>
          <w:sz w:val="24"/>
          <w:szCs w:val="24"/>
        </w:rPr>
      </w:pPr>
    </w:p>
    <w:p w14:paraId="513D98AD" w14:textId="77777777" w:rsidR="00724DC7" w:rsidRPr="00183900" w:rsidRDefault="00724DC7" w:rsidP="00183900">
      <w:pPr>
        <w:spacing w:before="120" w:after="120" w:line="240" w:lineRule="auto"/>
        <w:ind w:left="567"/>
        <w:jc w:val="both"/>
        <w:rPr>
          <w:rFonts w:ascii="Times New Roman" w:hAnsi="Times New Roman" w:cs="Times New Roman"/>
        </w:rPr>
      </w:pPr>
      <w:r w:rsidRPr="00183900">
        <w:rPr>
          <w:rFonts w:ascii="Times New Roman" w:hAnsi="Times New Roman" w:cs="Times New Roman"/>
        </w:rPr>
        <w:t xml:space="preserve">O romance é uma obra geral de contornos imprecisos, mas que, precisamente, resolve a contradição entre o conhecimento do mundo e a escritura, entre os saberes e a escritura. (...) a literatura não nasce de uma imitação direta, mas da proliferação, da enunciação do mundo como movimento de Espelhos. (...) </w:t>
      </w:r>
      <w:r w:rsidRPr="00183900">
        <w:rPr>
          <w:rFonts w:ascii="Times New Roman" w:hAnsi="Times New Roman" w:cs="Times New Roman"/>
          <w:i/>
          <w:iCs/>
        </w:rPr>
        <w:t>Escrever</w:t>
      </w:r>
      <w:r w:rsidRPr="00183900">
        <w:rPr>
          <w:rFonts w:ascii="Times New Roman" w:hAnsi="Times New Roman" w:cs="Times New Roman"/>
        </w:rPr>
        <w:t xml:space="preserve"> como absoluto comporta um movimento existencial particular: acabar (a obra) para recomeçar (...) na medida em que tenho um sentimento absoluto do Escrever (que não termina com a obra, mas a recomeça) (...) (a Obra, com maiúscula inicial, é como o ventre da vida bem-aventurada, a vida pré-natal). (...) a Obra é um valor, um objeto ético; o trabalho da obra é, pois, uma conduta do tipo iniciático. (...) Arquitetura eternamente ordenada, em correspondência com a do </w:t>
      </w:r>
      <w:r w:rsidRPr="00183900">
        <w:rPr>
          <w:rFonts w:ascii="Times New Roman" w:hAnsi="Times New Roman" w:cs="Times New Roman"/>
        </w:rPr>
        <w:lastRenderedPageBreak/>
        <w:t xml:space="preserve">Universo (será o Livro) (...) de uma obra que pesa a uma obra que corre (por exemplo, do Ensaio ao Romance). (...) e o que eu quero é uma generalidade, não sabendo se ‘minha’ Obra será um romance ou outra coisa, pois não creio que a indecisão de gênero seja um fator de ilegibilidade. Portanto: a) Uma armação narrativa ou lógico-intelectual global, isto é, subjacente a toda obra, mesmo se não é um romance, um </w:t>
      </w:r>
      <w:r w:rsidRPr="00183900">
        <w:rPr>
          <w:rFonts w:ascii="Times New Roman" w:hAnsi="Times New Roman" w:cs="Times New Roman"/>
          <w:i/>
          <w:iCs/>
        </w:rPr>
        <w:t>desenho</w:t>
      </w:r>
      <w:r w:rsidRPr="00183900">
        <w:rPr>
          <w:rFonts w:ascii="Times New Roman" w:hAnsi="Times New Roman" w:cs="Times New Roman"/>
        </w:rPr>
        <w:t xml:space="preserve">, um esquema, isto é, também uma </w:t>
      </w:r>
      <w:r w:rsidRPr="00183900">
        <w:rPr>
          <w:rFonts w:ascii="Times New Roman" w:hAnsi="Times New Roman" w:cs="Times New Roman"/>
          <w:i/>
          <w:iCs/>
        </w:rPr>
        <w:t>força protensiva</w:t>
      </w:r>
      <w:r w:rsidRPr="00183900">
        <w:rPr>
          <w:rFonts w:ascii="Times New Roman" w:hAnsi="Times New Roman" w:cs="Times New Roman"/>
        </w:rPr>
        <w:t>, cuja melhor encarnação é a Narrativa (...) Sem dúvida a Obra Nova (com relação a si mesmo: é o postulado da Obra a fazer).</w:t>
      </w:r>
    </w:p>
    <w:p w14:paraId="43170A87" w14:textId="470557FD" w:rsidR="00724DC7" w:rsidRPr="00183900" w:rsidRDefault="00724DC7" w:rsidP="00183900">
      <w:pPr>
        <w:spacing w:before="120" w:after="120" w:line="240" w:lineRule="auto"/>
        <w:ind w:left="567"/>
        <w:jc w:val="right"/>
        <w:rPr>
          <w:rFonts w:ascii="Times New Roman" w:hAnsi="Times New Roman" w:cs="Times New Roman"/>
        </w:rPr>
      </w:pPr>
      <w:r w:rsidRPr="00183900">
        <w:rPr>
          <w:rFonts w:ascii="Times New Roman" w:hAnsi="Times New Roman" w:cs="Times New Roman"/>
        </w:rPr>
        <w:t xml:space="preserve">(BARTHES, 2005[1]:22-360). </w:t>
      </w:r>
    </w:p>
    <w:p w14:paraId="330D6B7D" w14:textId="77777777" w:rsidR="00183900" w:rsidRPr="00ED29FC" w:rsidRDefault="00183900" w:rsidP="00724DC7">
      <w:pPr>
        <w:spacing w:before="120" w:after="120" w:line="240" w:lineRule="auto"/>
        <w:ind w:left="2268"/>
        <w:jc w:val="right"/>
        <w:rPr>
          <w:rFonts w:ascii="Times New Roman" w:hAnsi="Times New Roman" w:cs="Times New Roman"/>
          <w:sz w:val="24"/>
          <w:szCs w:val="24"/>
        </w:rPr>
      </w:pPr>
    </w:p>
    <w:p w14:paraId="71219F15" w14:textId="77777777" w:rsidR="00724DC7" w:rsidRDefault="00724DC7"/>
    <w:sectPr w:rsidR="00724DC7" w:rsidSect="002D7107">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45011" w14:textId="77777777" w:rsidR="005E5986" w:rsidRDefault="005E5986" w:rsidP="00724DC7">
      <w:pPr>
        <w:spacing w:after="0" w:line="240" w:lineRule="auto"/>
      </w:pPr>
      <w:r>
        <w:separator/>
      </w:r>
    </w:p>
  </w:endnote>
  <w:endnote w:type="continuationSeparator" w:id="0">
    <w:p w14:paraId="5F552AF3" w14:textId="77777777" w:rsidR="005E5986" w:rsidRDefault="005E5986" w:rsidP="00724DC7">
      <w:pPr>
        <w:spacing w:after="0" w:line="240" w:lineRule="auto"/>
      </w:pPr>
      <w:r>
        <w:continuationSeparator/>
      </w:r>
    </w:p>
  </w:endnote>
  <w:endnote w:id="1">
    <w:p w14:paraId="0B92FB81"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(BARTHES, 2005:17).   </w:t>
      </w:r>
    </w:p>
  </w:endnote>
  <w:endnote w:id="2">
    <w:p w14:paraId="20C73B3D"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(BARTHES, </w:t>
      </w:r>
      <w:r w:rsidRPr="00724DC7">
        <w:rPr>
          <w:rFonts w:ascii="Times New Roman" w:hAnsi="Times New Roman" w:cs="Times New Roman"/>
          <w:sz w:val="20"/>
          <w:szCs w:val="20"/>
        </w:rPr>
        <w:t xml:space="preserve">2005[1]:112).   </w:t>
      </w:r>
    </w:p>
  </w:endnote>
  <w:endnote w:id="3">
    <w:p w14:paraId="16384F8E"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w:t>
      </w:r>
      <w:r w:rsidRPr="00724DC7">
        <w:rPr>
          <w:rFonts w:ascii="Times New Roman" w:hAnsi="Times New Roman" w:cs="Times New Roman"/>
          <w:i/>
          <w:iCs/>
          <w:sz w:val="20"/>
          <w:szCs w:val="20"/>
        </w:rPr>
        <w:t xml:space="preserve">Vita </w:t>
      </w:r>
      <w:r w:rsidRPr="00724DC7">
        <w:rPr>
          <w:rFonts w:ascii="Times New Roman" w:hAnsi="Times New Roman" w:cs="Times New Roman"/>
          <w:i/>
          <w:iCs/>
          <w:sz w:val="20"/>
          <w:szCs w:val="20"/>
        </w:rPr>
        <w:t>Nuova</w:t>
      </w:r>
      <w:r w:rsidRPr="00724DC7">
        <w:rPr>
          <w:rFonts w:ascii="Times New Roman" w:hAnsi="Times New Roman" w:cs="Times New Roman"/>
          <w:sz w:val="20"/>
          <w:szCs w:val="20"/>
        </w:rPr>
        <w:t xml:space="preserve"> desejada, fantasiada pela Obra a ser Feita</w:t>
      </w:r>
      <w:r w:rsidRPr="00724DC7">
        <w:rPr>
          <w:rFonts w:ascii="Times New Roman" w:hAnsi="Times New Roman" w:cs="Times New Roman"/>
          <w:i/>
          <w:iCs/>
          <w:sz w:val="20"/>
          <w:szCs w:val="20"/>
        </w:rPr>
        <w:t xml:space="preserve"> </w:t>
      </w:r>
      <w:r w:rsidRPr="00724DC7">
        <w:rPr>
          <w:rFonts w:ascii="Times New Roman" w:hAnsi="Times New Roman" w:cs="Times New Roman"/>
          <w:sz w:val="20"/>
          <w:szCs w:val="20"/>
        </w:rPr>
        <w:t xml:space="preserve">(...) </w:t>
      </w:r>
      <w:r w:rsidRPr="00724DC7">
        <w:rPr>
          <w:rFonts w:ascii="Times New Roman" w:hAnsi="Times New Roman" w:cs="Times New Roman"/>
          <w:i/>
          <w:iCs/>
          <w:sz w:val="20"/>
          <w:szCs w:val="20"/>
        </w:rPr>
        <w:t>Vita Nuova</w:t>
      </w:r>
      <w:r w:rsidRPr="00724DC7">
        <w:rPr>
          <w:rFonts w:ascii="Times New Roman" w:hAnsi="Times New Roman" w:cs="Times New Roman"/>
          <w:sz w:val="20"/>
          <w:szCs w:val="20"/>
        </w:rPr>
        <w:t xml:space="preserve">: espécie de vida redonda, que roda sozinha com os mesmos elementos, e que, mantendo-se por ela mesma, deixa a energia livre para a obra” (BARTHES, 2005[1]:182 &amp; Ibid.:214).   </w:t>
      </w:r>
    </w:p>
  </w:endnote>
  <w:endnote w:id="4">
    <w:p w14:paraId="0950BD80" w14:textId="30C87156" w:rsidR="001D3048" w:rsidRPr="008D6D06"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Em </w:t>
      </w:r>
      <w:r w:rsidR="00581A44">
        <w:rPr>
          <w:rFonts w:ascii="Times New Roman" w:hAnsi="Times New Roman" w:cs="Times New Roman"/>
          <w:sz w:val="20"/>
          <w:szCs w:val="20"/>
        </w:rPr>
        <w:t xml:space="preserve">leitura análoga </w:t>
      </w:r>
      <w:r w:rsidRPr="00724DC7">
        <w:rPr>
          <w:rFonts w:ascii="Times New Roman" w:hAnsi="Times New Roman" w:cs="Times New Roman"/>
          <w:sz w:val="20"/>
          <w:szCs w:val="20"/>
        </w:rPr>
        <w:t xml:space="preserve">à concepção novaliana de um </w:t>
      </w:r>
      <w:r w:rsidRPr="00724DC7">
        <w:rPr>
          <w:rFonts w:ascii="Times New Roman" w:hAnsi="Times New Roman" w:cs="Times New Roman"/>
          <w:i/>
          <w:iCs/>
          <w:sz w:val="20"/>
          <w:szCs w:val="20"/>
        </w:rPr>
        <w:t>romance-fragmento</w:t>
      </w:r>
      <w:r w:rsidRPr="00724DC7">
        <w:rPr>
          <w:rFonts w:ascii="Times New Roman" w:hAnsi="Times New Roman" w:cs="Times New Roman"/>
          <w:sz w:val="20"/>
          <w:szCs w:val="20"/>
        </w:rPr>
        <w:t xml:space="preserve">, também Friedrich Schlegel concebe o romance romântico por meio de fragmentos críticos: “Muitas obras louvadas por sua bela ordenação têm menos unidade do que um conjunto matizado de achados que, animados pelo espírito de um único espírito, tendem para o mesmo objetivo”. </w:t>
      </w:r>
      <w:r w:rsidRPr="008D6D06">
        <w:rPr>
          <w:rFonts w:ascii="Times New Roman" w:hAnsi="Times New Roman" w:cs="Times New Roman"/>
          <w:sz w:val="20"/>
          <w:szCs w:val="20"/>
        </w:rPr>
        <w:t xml:space="preserve">(Schlegel apud BARTHES, 2005[1]:36).   </w:t>
      </w:r>
    </w:p>
  </w:endnote>
  <w:endnote w:id="5">
    <w:p w14:paraId="798292D7" w14:textId="77777777" w:rsidR="001D3048" w:rsidRPr="008D6D06"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rPr>
        <w:t xml:space="preserve"> </w:t>
      </w:r>
      <w:r w:rsidRPr="008D6D06">
        <w:rPr>
          <w:rFonts w:ascii="Times New Roman" w:hAnsi="Times New Roman" w:cs="Times New Roman"/>
          <w:sz w:val="20"/>
          <w:szCs w:val="20"/>
        </w:rPr>
        <w:t xml:space="preserve">(Novalis </w:t>
      </w:r>
      <w:r w:rsidRPr="008D6D06">
        <w:rPr>
          <w:rFonts w:ascii="Times New Roman" w:hAnsi="Times New Roman" w:cs="Times New Roman"/>
          <w:sz w:val="20"/>
          <w:szCs w:val="20"/>
        </w:rPr>
        <w:t xml:space="preserve">apud BARTHES, 2005[1]:36).   </w:t>
      </w:r>
    </w:p>
  </w:endnote>
  <w:endnote w:id="6">
    <w:p w14:paraId="21483CEA" w14:textId="77777777" w:rsidR="001D3048" w:rsidRPr="008D6D06"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rPr>
        <w:t xml:space="preserve"> </w:t>
      </w:r>
      <w:r w:rsidRPr="008D6D06">
        <w:rPr>
          <w:rFonts w:ascii="Times New Roman" w:hAnsi="Times New Roman" w:cs="Times New Roman"/>
          <w:sz w:val="20"/>
          <w:szCs w:val="20"/>
        </w:rPr>
        <w:t xml:space="preserve">(Cf: </w:t>
      </w:r>
      <w:r w:rsidRPr="008D6D06">
        <w:rPr>
          <w:rFonts w:ascii="Times New Roman" w:hAnsi="Times New Roman" w:cs="Times New Roman"/>
          <w:sz w:val="20"/>
          <w:szCs w:val="20"/>
        </w:rPr>
        <w:t xml:space="preserve">BARTHES, 2005[1]:250).   </w:t>
      </w:r>
    </w:p>
  </w:endnote>
  <w:endnote w:id="7">
    <w:p w14:paraId="6B55ABC1" w14:textId="77777777" w:rsidR="001D3048" w:rsidRPr="008D6D06"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rPr>
        <w:t xml:space="preserve"> </w:t>
      </w:r>
      <w:r w:rsidRPr="008D6D06">
        <w:rPr>
          <w:rFonts w:ascii="Times New Roman" w:hAnsi="Times New Roman" w:cs="Times New Roman"/>
          <w:sz w:val="20"/>
          <w:szCs w:val="20"/>
        </w:rPr>
        <w:t xml:space="preserve">(Ibid.: </w:t>
      </w:r>
      <w:r w:rsidRPr="008D6D06">
        <w:rPr>
          <w:rFonts w:ascii="Times New Roman" w:hAnsi="Times New Roman" w:cs="Times New Roman"/>
          <w:sz w:val="20"/>
          <w:szCs w:val="20"/>
        </w:rPr>
        <w:t xml:space="preserve">329).   </w:t>
      </w:r>
    </w:p>
  </w:endnote>
  <w:endnote w:id="8">
    <w:p w14:paraId="483DB173" w14:textId="77777777" w:rsidR="00BD60D8" w:rsidRPr="00724DC7" w:rsidRDefault="00BD60D8" w:rsidP="00BD60D8">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Remetente </w:t>
      </w:r>
      <w:r w:rsidRPr="00724DC7">
        <w:rPr>
          <w:rFonts w:ascii="Times New Roman" w:hAnsi="Times New Roman" w:cs="Times New Roman"/>
          <w:sz w:val="20"/>
          <w:szCs w:val="20"/>
        </w:rPr>
        <w:t xml:space="preserve">a um procedimento de repetição especular sobre um assunto ou uma ação, a denominação </w:t>
      </w:r>
      <w:r w:rsidRPr="00724DC7">
        <w:rPr>
          <w:rFonts w:ascii="Times New Roman" w:hAnsi="Times New Roman" w:cs="Times New Roman"/>
          <w:i/>
          <w:iCs/>
          <w:sz w:val="20"/>
          <w:szCs w:val="20"/>
        </w:rPr>
        <w:t>mise en abyme</w:t>
      </w:r>
      <w:r w:rsidRPr="00724DC7">
        <w:rPr>
          <w:rFonts w:ascii="Times New Roman" w:hAnsi="Times New Roman" w:cs="Times New Roman"/>
          <w:sz w:val="20"/>
          <w:szCs w:val="20"/>
        </w:rPr>
        <w:t xml:space="preserve"> foi formulada por André Gide (1996:171) a partir da heráldica para nomear “a retroação do assunto sobre ele si mesmo” numa forma especular de narrativa da obra dentro da obra, como o quadro dentro do quadro. </w:t>
      </w:r>
    </w:p>
  </w:endnote>
  <w:endnote w:id="9">
    <w:p w14:paraId="50AB07A5" w14:textId="77777777" w:rsidR="001D3048" w:rsidRPr="008D6D06"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rPr>
        <w:t xml:space="preserve"> </w:t>
      </w:r>
      <w:r w:rsidRPr="008D6D06">
        <w:rPr>
          <w:rFonts w:ascii="Times New Roman" w:hAnsi="Times New Roman" w:cs="Times New Roman"/>
          <w:sz w:val="20"/>
          <w:szCs w:val="20"/>
        </w:rPr>
        <w:t xml:space="preserve">(ECO, </w:t>
      </w:r>
      <w:r w:rsidRPr="008D6D06">
        <w:rPr>
          <w:rFonts w:ascii="Times New Roman" w:hAnsi="Times New Roman" w:cs="Times New Roman"/>
          <w:sz w:val="20"/>
          <w:szCs w:val="20"/>
        </w:rPr>
        <w:t xml:space="preserve">2008).   </w:t>
      </w:r>
    </w:p>
  </w:endnote>
  <w:endnote w:id="10">
    <w:p w14:paraId="4C511A96"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w:t>
      </w:r>
      <w:bookmarkStart w:id="5" w:name="_Hlk30024789"/>
      <w:r w:rsidRPr="00724DC7">
        <w:rPr>
          <w:rFonts w:ascii="Times New Roman" w:hAnsi="Times New Roman" w:cs="Times New Roman"/>
          <w:sz w:val="20"/>
          <w:szCs w:val="20"/>
        </w:rPr>
        <w:t xml:space="preserve">BARTHES, </w:t>
      </w:r>
      <w:r w:rsidRPr="00724DC7">
        <w:rPr>
          <w:rFonts w:ascii="Times New Roman" w:hAnsi="Times New Roman" w:cs="Times New Roman"/>
          <w:sz w:val="20"/>
          <w:szCs w:val="20"/>
        </w:rPr>
        <w:t>2005</w:t>
      </w:r>
      <w:bookmarkEnd w:id="5"/>
      <w:r w:rsidRPr="00724DC7">
        <w:rPr>
          <w:rFonts w:ascii="Times New Roman" w:hAnsi="Times New Roman" w:cs="Times New Roman"/>
          <w:sz w:val="20"/>
          <w:szCs w:val="20"/>
        </w:rPr>
        <w:t xml:space="preserve">:25).   </w:t>
      </w:r>
    </w:p>
  </w:endnote>
  <w:endnote w:id="11">
    <w:p w14:paraId="5E75B792"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“O </w:t>
      </w:r>
      <w:r w:rsidRPr="00724DC7">
        <w:rPr>
          <w:rFonts w:ascii="Times New Roman" w:hAnsi="Times New Roman" w:cs="Times New Roman"/>
          <w:sz w:val="20"/>
          <w:szCs w:val="20"/>
        </w:rPr>
        <w:t xml:space="preserve">Livro é, em sua mais alta concepção (Dante, Mallarmé, Proust), uma representação do universo; o livro é homólogo ao mundo”. (BARTHES, 2005[1]:131). </w:t>
      </w:r>
    </w:p>
  </w:endnote>
  <w:endnote w:id="12">
    <w:p w14:paraId="65103607"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(Mallarmé, 1974:872).</w:t>
      </w:r>
    </w:p>
  </w:endnote>
  <w:endnote w:id="13">
    <w:p w14:paraId="39F58A27"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(BLANCHOT, </w:t>
      </w:r>
      <w:r w:rsidRPr="00724DC7">
        <w:rPr>
          <w:rFonts w:ascii="Times New Roman" w:hAnsi="Times New Roman" w:cs="Times New Roman"/>
          <w:sz w:val="20"/>
          <w:szCs w:val="20"/>
        </w:rPr>
        <w:t xml:space="preserve">2005:85).   </w:t>
      </w:r>
    </w:p>
  </w:endnote>
  <w:endnote w:id="14">
    <w:p w14:paraId="1BC1CB51"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(Cf: </w:t>
      </w:r>
      <w:r w:rsidRPr="00724DC7">
        <w:rPr>
          <w:rFonts w:ascii="Times New Roman" w:hAnsi="Times New Roman" w:cs="Times New Roman"/>
          <w:sz w:val="20"/>
          <w:szCs w:val="20"/>
        </w:rPr>
        <w:t xml:space="preserve">SCHERER, 1957).   </w:t>
      </w:r>
    </w:p>
  </w:endnote>
  <w:endnote w:id="15">
    <w:p w14:paraId="74A1B166" w14:textId="77777777" w:rsidR="001D3048" w:rsidRPr="00724DC7" w:rsidRDefault="001D3048" w:rsidP="00724DC7">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(BARTHES, </w:t>
      </w:r>
      <w:r w:rsidRPr="00724DC7">
        <w:rPr>
          <w:rFonts w:ascii="Times New Roman" w:hAnsi="Times New Roman" w:cs="Times New Roman"/>
          <w:sz w:val="20"/>
          <w:szCs w:val="20"/>
        </w:rPr>
        <w:t xml:space="preserve">2005:XVII).   </w:t>
      </w:r>
    </w:p>
  </w:endnote>
  <w:endnote w:id="16">
    <w:p w14:paraId="7A1F8120" w14:textId="77777777" w:rsidR="001D3048" w:rsidRPr="00724DC7" w:rsidRDefault="001D3048" w:rsidP="006B684D">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 xml:space="preserve">Na </w:t>
      </w:r>
      <w:r w:rsidRPr="00724DC7">
        <w:rPr>
          <w:rFonts w:ascii="Times New Roman" w:hAnsi="Times New Roman" w:cs="Times New Roman"/>
          <w:sz w:val="20"/>
          <w:szCs w:val="20"/>
        </w:rPr>
        <w:t xml:space="preserve">análise de Julia Kristeva (1974), o </w:t>
      </w:r>
      <w:r w:rsidRPr="00724DC7">
        <w:rPr>
          <w:rFonts w:ascii="Times New Roman" w:hAnsi="Times New Roman" w:cs="Times New Roman"/>
          <w:i/>
          <w:iCs/>
          <w:sz w:val="20"/>
          <w:szCs w:val="20"/>
        </w:rPr>
        <w:t>intertexto</w:t>
      </w:r>
      <w:r w:rsidRPr="00724DC7">
        <w:rPr>
          <w:rFonts w:ascii="Times New Roman" w:hAnsi="Times New Roman" w:cs="Times New Roman"/>
          <w:sz w:val="20"/>
          <w:szCs w:val="20"/>
        </w:rPr>
        <w:t xml:space="preserve"> pode ser referido como um corpo de registros múltiplos e um mosaico de citações. Dimensionável numa amplitude metodológica de aproximação de um leitor à uma obra, o </w:t>
      </w:r>
      <w:r w:rsidRPr="00724DC7">
        <w:rPr>
          <w:rFonts w:ascii="Times New Roman" w:hAnsi="Times New Roman" w:cs="Times New Roman"/>
          <w:i/>
          <w:iCs/>
          <w:sz w:val="20"/>
          <w:szCs w:val="20"/>
        </w:rPr>
        <w:t>intertexto</w:t>
      </w:r>
      <w:r w:rsidRPr="00724DC7">
        <w:rPr>
          <w:rFonts w:ascii="Times New Roman" w:hAnsi="Times New Roman" w:cs="Times New Roman"/>
          <w:sz w:val="20"/>
          <w:szCs w:val="20"/>
        </w:rPr>
        <w:t xml:space="preserve"> se apresenta como um sistema de conexões multiformes e pluridimensionais cuja simultaneidade de realidades textuais são apresentadas em pleno circuito de linguagem.  </w:t>
      </w:r>
    </w:p>
  </w:endnote>
  <w:endnote w:id="17">
    <w:p w14:paraId="25A99832" w14:textId="77777777" w:rsidR="001D3048" w:rsidRPr="008D6D06" w:rsidRDefault="001D3048" w:rsidP="006B684D">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lang w:val="en-US"/>
        </w:rPr>
        <w:t xml:space="preserve"> (Baudelaire apud BARTHES, 2005:191).   </w:t>
      </w:r>
    </w:p>
  </w:endnote>
  <w:endnote w:id="18">
    <w:p w14:paraId="70D01FB2" w14:textId="7EC83F8D" w:rsidR="006B684D" w:rsidRPr="008D6D06" w:rsidRDefault="006B684D" w:rsidP="006B684D">
      <w:pPr>
        <w:spacing w:before="120" w:after="120" w:line="240" w:lineRule="auto"/>
        <w:jc w:val="both"/>
        <w:rPr>
          <w:rFonts w:ascii="Times New Roman" w:hAnsi="Times New Roman" w:cs="Times New Roman"/>
          <w:sz w:val="24"/>
          <w:szCs w:val="24"/>
          <w:lang w:val="en-US"/>
        </w:rPr>
      </w:pPr>
      <w:r w:rsidRPr="00724DC7">
        <w:rPr>
          <w:rStyle w:val="EndnoteReference"/>
          <w:rFonts w:ascii="Times New Roman" w:hAnsi="Times New Roman" w:cs="Times New Roman"/>
          <w:sz w:val="20"/>
          <w:szCs w:val="20"/>
        </w:rPr>
        <w:endnoteRef/>
      </w:r>
      <w:r w:rsidRPr="008D6D06">
        <w:rPr>
          <w:rFonts w:ascii="Times New Roman" w:hAnsi="Times New Roman" w:cs="Times New Roman"/>
          <w:sz w:val="20"/>
          <w:szCs w:val="20"/>
          <w:lang w:val="en-US"/>
        </w:rPr>
        <w:t xml:space="preserve"> (</w:t>
      </w:r>
      <w:proofErr w:type="spellStart"/>
      <w:r w:rsidRPr="008D6D06">
        <w:rPr>
          <w:rFonts w:ascii="Times New Roman" w:hAnsi="Times New Roman" w:cs="Times New Roman"/>
          <w:sz w:val="20"/>
          <w:szCs w:val="20"/>
          <w:lang w:val="en-US"/>
        </w:rPr>
        <w:t>Cf</w:t>
      </w:r>
      <w:proofErr w:type="spellEnd"/>
      <w:r w:rsidRPr="008D6D06">
        <w:rPr>
          <w:rFonts w:ascii="Times New Roman" w:hAnsi="Times New Roman" w:cs="Times New Roman"/>
          <w:sz w:val="20"/>
          <w:szCs w:val="20"/>
          <w:lang w:val="en-US"/>
        </w:rPr>
        <w:t xml:space="preserve">: BARTHES, 2005:49).   </w:t>
      </w:r>
    </w:p>
  </w:endnote>
  <w:endnote w:id="19">
    <w:p w14:paraId="22CDAB79" w14:textId="7B58C873" w:rsidR="001D3048" w:rsidRPr="00724DC7" w:rsidRDefault="001D3048" w:rsidP="006B684D">
      <w:pPr>
        <w:spacing w:before="120" w:after="120" w:line="240" w:lineRule="auto"/>
        <w:jc w:val="both"/>
        <w:rPr>
          <w:rFonts w:ascii="Times New Roman" w:hAnsi="Times New Roman" w:cs="Times New Roman"/>
          <w:sz w:val="20"/>
          <w:szCs w:val="20"/>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rPr>
        <w:t xml:space="preserve"> </w:t>
      </w:r>
      <w:r w:rsidRPr="00724DC7">
        <w:rPr>
          <w:rFonts w:ascii="Times New Roman" w:hAnsi="Times New Roman" w:cs="Times New Roman"/>
          <w:sz w:val="20"/>
          <w:szCs w:val="20"/>
        </w:rPr>
        <w:t>Em pro</w:t>
      </w:r>
      <w:r w:rsidR="006B684D">
        <w:rPr>
          <w:rFonts w:ascii="Times New Roman" w:hAnsi="Times New Roman" w:cs="Times New Roman"/>
          <w:sz w:val="20"/>
          <w:szCs w:val="20"/>
        </w:rPr>
        <w:t>l</w:t>
      </w:r>
      <w:r w:rsidRPr="00724DC7">
        <w:rPr>
          <w:rFonts w:ascii="Times New Roman" w:hAnsi="Times New Roman" w:cs="Times New Roman"/>
          <w:sz w:val="20"/>
          <w:szCs w:val="20"/>
        </w:rPr>
        <w:t xml:space="preserve"> de uma escrita antitotalizante, “o livro é algo que veste uma parede, na falta do espírito (...) à sujeição ao Livro-Mestre, ao livro como Mestre, pode responder uma Rebelião contra o livro: Lautréamont, Artaud: a aposta, a acrobacia, consiste então em dizer Não ao livro, por meio do livro” (BARTHES, 2005[1]:115 &amp; Ibid.: 255). </w:t>
      </w:r>
    </w:p>
  </w:endnote>
  <w:endnote w:id="20">
    <w:p w14:paraId="4738049E" w14:textId="0B5CD163"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w:t>
      </w:r>
      <w:r w:rsidR="006B684D">
        <w:rPr>
          <w:rFonts w:ascii="Times New Roman" w:hAnsi="Times New Roman" w:cs="Times New Roman"/>
          <w:sz w:val="20"/>
          <w:szCs w:val="20"/>
          <w:lang w:val="en-US"/>
        </w:rPr>
        <w:t>Ibid.</w:t>
      </w:r>
      <w:r w:rsidRPr="00724DC7">
        <w:rPr>
          <w:rFonts w:ascii="Times New Roman" w:hAnsi="Times New Roman" w:cs="Times New Roman"/>
          <w:sz w:val="20"/>
          <w:szCs w:val="20"/>
          <w:lang w:val="en-US"/>
        </w:rPr>
        <w:t xml:space="preserve">:37).   </w:t>
      </w:r>
    </w:p>
  </w:endnote>
  <w:endnote w:id="21">
    <w:p w14:paraId="4B15FC10"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(Ibid.:353).   </w:t>
      </w:r>
    </w:p>
  </w:endnote>
  <w:endnote w:id="22">
    <w:p w14:paraId="2573C369"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(Ibid.:6).   </w:t>
      </w:r>
    </w:p>
  </w:endnote>
  <w:endnote w:id="23">
    <w:p w14:paraId="651C6590"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2005:6 &amp; BARTHES, 2005[1]:19).   </w:t>
      </w:r>
    </w:p>
  </w:endnote>
  <w:endnote w:id="24">
    <w:p w14:paraId="473C92EB" w14:textId="77777777" w:rsidR="00085268" w:rsidRPr="00724DC7" w:rsidRDefault="00085268" w:rsidP="00085268">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2005[1]:305).   </w:t>
      </w:r>
    </w:p>
  </w:endnote>
  <w:endnote w:id="25">
    <w:p w14:paraId="49AF62E7"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2005[1]:233).   </w:t>
      </w:r>
    </w:p>
  </w:endnote>
  <w:endnote w:id="26">
    <w:p w14:paraId="68720A90"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(Ibid.:168).   </w:t>
      </w:r>
    </w:p>
  </w:endnote>
  <w:endnote w:id="27">
    <w:p w14:paraId="1B3B6079" w14:textId="77777777" w:rsidR="004506F0" w:rsidRPr="00724DC7" w:rsidRDefault="004506F0" w:rsidP="004506F0">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2005:20).   </w:t>
      </w:r>
    </w:p>
  </w:endnote>
  <w:endnote w:id="28">
    <w:p w14:paraId="7A0C1D8F"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2005:215).   </w:t>
      </w:r>
    </w:p>
  </w:endnote>
  <w:endnote w:id="29">
    <w:p w14:paraId="3DD702B1"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(Ibid.:222).   </w:t>
      </w:r>
    </w:p>
  </w:endnote>
  <w:endnote w:id="30">
    <w:p w14:paraId="7C8F10FF"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(Ibid.:126).   </w:t>
      </w:r>
    </w:p>
  </w:endnote>
  <w:endnote w:id="31">
    <w:p w14:paraId="6FCA307A"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2005[1]:233-59).   </w:t>
      </w:r>
    </w:p>
  </w:endnote>
  <w:endnote w:id="32">
    <w:p w14:paraId="5EC56F24" w14:textId="77777777" w:rsidR="00B373C9" w:rsidRPr="00724DC7" w:rsidRDefault="00B373C9" w:rsidP="00B373C9">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(Ibid.:105).   </w:t>
      </w:r>
    </w:p>
  </w:endnote>
  <w:endnote w:id="33">
    <w:p w14:paraId="3AB2A591"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(Ibid.:29).   </w:t>
      </w:r>
    </w:p>
  </w:endnote>
  <w:endnote w:id="34">
    <w:p w14:paraId="72867F38"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(Ibid.:22).   </w:t>
      </w:r>
    </w:p>
  </w:endnote>
  <w:endnote w:id="35">
    <w:p w14:paraId="146716DA"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2005:135).   </w:t>
      </w:r>
    </w:p>
  </w:endnote>
  <w:endnote w:id="36">
    <w:p w14:paraId="51E465E3" w14:textId="77777777" w:rsidR="001D3048" w:rsidRPr="00724DC7" w:rsidRDefault="001D3048" w:rsidP="00724DC7">
      <w:pPr>
        <w:spacing w:before="120" w:after="120" w:line="240" w:lineRule="auto"/>
        <w:jc w:val="both"/>
        <w:rPr>
          <w:rFonts w:ascii="Times New Roman" w:hAnsi="Times New Roman" w:cs="Times New Roman"/>
          <w:sz w:val="20"/>
          <w:szCs w:val="20"/>
          <w:lang w:val="en-US" w:eastAsia="pt-BR"/>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(ADORNO, 2003:28-30). </w:t>
      </w:r>
    </w:p>
  </w:endnote>
  <w:endnote w:id="37">
    <w:p w14:paraId="42259440" w14:textId="77777777" w:rsidR="001D3048" w:rsidRPr="003C078B" w:rsidRDefault="001D3048" w:rsidP="003C078B">
      <w:pPr>
        <w:spacing w:before="120" w:after="120" w:line="240" w:lineRule="auto"/>
        <w:jc w:val="both"/>
        <w:rPr>
          <w:rFonts w:ascii="Times New Roman" w:hAnsi="Times New Roman" w:cs="Times New Roman"/>
          <w:sz w:val="20"/>
          <w:szCs w:val="20"/>
          <w:lang w:val="en-US"/>
        </w:rPr>
      </w:pPr>
      <w:r w:rsidRPr="003C078B">
        <w:rPr>
          <w:rStyle w:val="EndnoteReference"/>
          <w:rFonts w:ascii="Times New Roman" w:hAnsi="Times New Roman" w:cs="Times New Roman"/>
          <w:sz w:val="20"/>
          <w:szCs w:val="20"/>
        </w:rPr>
        <w:endnoteRef/>
      </w:r>
      <w:r w:rsidRPr="003C078B">
        <w:rPr>
          <w:rFonts w:ascii="Times New Roman" w:hAnsi="Times New Roman" w:cs="Times New Roman"/>
          <w:sz w:val="20"/>
          <w:szCs w:val="20"/>
          <w:lang w:val="en-US"/>
        </w:rPr>
        <w:t xml:space="preserve"> (BARTHES, 2005[1]:94).   </w:t>
      </w:r>
    </w:p>
  </w:endnote>
  <w:endnote w:id="38">
    <w:p w14:paraId="36B52C79" w14:textId="77777777" w:rsidR="001D3048" w:rsidRPr="008D6D06" w:rsidRDefault="001D3048" w:rsidP="003C078B">
      <w:pPr>
        <w:spacing w:before="120" w:after="120" w:line="240" w:lineRule="auto"/>
        <w:jc w:val="both"/>
        <w:rPr>
          <w:rFonts w:ascii="Times New Roman" w:hAnsi="Times New Roman" w:cs="Times New Roman"/>
          <w:sz w:val="20"/>
          <w:szCs w:val="20"/>
          <w:lang w:val="en-US"/>
        </w:rPr>
      </w:pPr>
      <w:r w:rsidRPr="003C078B">
        <w:rPr>
          <w:rStyle w:val="EndnoteReference"/>
          <w:rFonts w:ascii="Times New Roman" w:hAnsi="Times New Roman" w:cs="Times New Roman"/>
          <w:sz w:val="20"/>
          <w:szCs w:val="20"/>
        </w:rPr>
        <w:endnoteRef/>
      </w:r>
      <w:r w:rsidRPr="008D6D06">
        <w:rPr>
          <w:rFonts w:ascii="Times New Roman" w:hAnsi="Times New Roman" w:cs="Times New Roman"/>
          <w:sz w:val="20"/>
          <w:szCs w:val="20"/>
          <w:lang w:val="en-US"/>
        </w:rPr>
        <w:t xml:space="preserve"> (Ibid.:14-31).   </w:t>
      </w:r>
    </w:p>
  </w:endnote>
  <w:endnote w:id="39">
    <w:p w14:paraId="5B6EC7E6" w14:textId="1C776916" w:rsidR="00C74C52" w:rsidRPr="003C078B" w:rsidRDefault="00C74C52" w:rsidP="003C078B">
      <w:pPr>
        <w:spacing w:before="120" w:after="120" w:line="240" w:lineRule="auto"/>
        <w:jc w:val="both"/>
        <w:rPr>
          <w:rFonts w:ascii="Times New Roman" w:hAnsi="Times New Roman" w:cs="Times New Roman"/>
          <w:sz w:val="20"/>
          <w:szCs w:val="20"/>
        </w:rPr>
      </w:pPr>
      <w:r w:rsidRPr="003C078B">
        <w:rPr>
          <w:rStyle w:val="EndnoteReference"/>
          <w:rFonts w:ascii="Times New Roman" w:hAnsi="Times New Roman" w:cs="Times New Roman"/>
          <w:sz w:val="20"/>
          <w:szCs w:val="20"/>
        </w:rPr>
        <w:endnoteRef/>
      </w:r>
      <w:r w:rsidRPr="003C078B">
        <w:rPr>
          <w:rFonts w:ascii="Times New Roman" w:hAnsi="Times New Roman" w:cs="Times New Roman"/>
          <w:sz w:val="20"/>
          <w:szCs w:val="20"/>
        </w:rPr>
        <w:t xml:space="preserve"> </w:t>
      </w:r>
      <w:r w:rsidRPr="003C078B">
        <w:rPr>
          <w:rFonts w:ascii="Times New Roman" w:hAnsi="Times New Roman" w:cs="Times New Roman"/>
          <w:sz w:val="20"/>
          <w:szCs w:val="20"/>
        </w:rPr>
        <w:t>(</w:t>
      </w:r>
      <w:r w:rsidR="00E16B5F" w:rsidRPr="003C078B">
        <w:rPr>
          <w:rFonts w:ascii="Times New Roman" w:hAnsi="Times New Roman" w:cs="Times New Roman"/>
          <w:sz w:val="20"/>
          <w:szCs w:val="20"/>
        </w:rPr>
        <w:t>BARTHES, 2003:137</w:t>
      </w:r>
      <w:r w:rsidRPr="003C078B">
        <w:rPr>
          <w:rFonts w:ascii="Times New Roman" w:hAnsi="Times New Roman" w:cs="Times New Roman"/>
          <w:sz w:val="20"/>
          <w:szCs w:val="20"/>
        </w:rPr>
        <w:t xml:space="preserve">).   </w:t>
      </w:r>
    </w:p>
  </w:endnote>
  <w:endnote w:id="40">
    <w:p w14:paraId="5F77F3E6" w14:textId="77777777" w:rsidR="001D3048" w:rsidRPr="003C078B" w:rsidRDefault="001D3048" w:rsidP="003C078B">
      <w:pPr>
        <w:spacing w:before="120" w:after="120" w:line="240" w:lineRule="auto"/>
        <w:jc w:val="both"/>
        <w:rPr>
          <w:rFonts w:ascii="Times New Roman" w:hAnsi="Times New Roman" w:cs="Times New Roman"/>
          <w:sz w:val="20"/>
          <w:szCs w:val="20"/>
        </w:rPr>
      </w:pPr>
      <w:r w:rsidRPr="003C078B">
        <w:rPr>
          <w:rStyle w:val="EndnoteReference"/>
          <w:rFonts w:ascii="Times New Roman" w:hAnsi="Times New Roman" w:cs="Times New Roman"/>
          <w:sz w:val="20"/>
          <w:szCs w:val="20"/>
        </w:rPr>
        <w:endnoteRef/>
      </w:r>
      <w:r w:rsidRPr="003C078B">
        <w:rPr>
          <w:rFonts w:ascii="Times New Roman" w:hAnsi="Times New Roman" w:cs="Times New Roman"/>
          <w:sz w:val="20"/>
          <w:szCs w:val="20"/>
        </w:rPr>
        <w:t xml:space="preserve"> </w:t>
      </w:r>
      <w:r w:rsidRPr="003C078B">
        <w:rPr>
          <w:rFonts w:ascii="Times New Roman" w:hAnsi="Times New Roman" w:cs="Times New Roman"/>
          <w:sz w:val="20"/>
          <w:szCs w:val="20"/>
        </w:rPr>
        <w:t xml:space="preserve">(BARTHES, 2005:68).   </w:t>
      </w:r>
    </w:p>
  </w:endnote>
  <w:endnote w:id="41">
    <w:p w14:paraId="17D4A582" w14:textId="51076A8F" w:rsidR="001D3048" w:rsidRPr="003C078B" w:rsidRDefault="001D3048" w:rsidP="003C078B">
      <w:pPr>
        <w:spacing w:before="120" w:after="120" w:line="240" w:lineRule="auto"/>
        <w:jc w:val="both"/>
        <w:rPr>
          <w:rFonts w:ascii="Times New Roman" w:hAnsi="Times New Roman" w:cs="Times New Roman"/>
          <w:sz w:val="20"/>
          <w:szCs w:val="20"/>
        </w:rPr>
      </w:pPr>
      <w:r w:rsidRPr="003C078B">
        <w:rPr>
          <w:rStyle w:val="EndnoteReference"/>
          <w:rFonts w:ascii="Times New Roman" w:hAnsi="Times New Roman" w:cs="Times New Roman"/>
          <w:sz w:val="20"/>
          <w:szCs w:val="20"/>
        </w:rPr>
        <w:endnoteRef/>
      </w:r>
      <w:r w:rsidRPr="003C078B">
        <w:rPr>
          <w:rFonts w:ascii="Times New Roman" w:hAnsi="Times New Roman" w:cs="Times New Roman"/>
          <w:sz w:val="20"/>
          <w:szCs w:val="20"/>
        </w:rPr>
        <w:t xml:space="preserve"> </w:t>
      </w:r>
      <w:r w:rsidRPr="003C078B">
        <w:rPr>
          <w:rFonts w:ascii="Times New Roman" w:hAnsi="Times New Roman" w:cs="Times New Roman"/>
          <w:sz w:val="20"/>
          <w:szCs w:val="20"/>
        </w:rPr>
        <w:t>De</w:t>
      </w:r>
      <w:r w:rsidR="0037420A">
        <w:rPr>
          <w:rFonts w:ascii="Times New Roman" w:hAnsi="Times New Roman" w:cs="Times New Roman"/>
          <w:sz w:val="20"/>
          <w:szCs w:val="20"/>
        </w:rPr>
        <w:t xml:space="preserve"> tal</w:t>
      </w:r>
      <w:r w:rsidRPr="003C078B">
        <w:rPr>
          <w:rFonts w:ascii="Times New Roman" w:hAnsi="Times New Roman" w:cs="Times New Roman"/>
          <w:sz w:val="20"/>
          <w:szCs w:val="20"/>
        </w:rPr>
        <w:t xml:space="preserve"> maneira B</w:t>
      </w:r>
      <w:r w:rsidR="003C078B" w:rsidRPr="003C078B">
        <w:rPr>
          <w:rFonts w:ascii="Times New Roman" w:hAnsi="Times New Roman" w:cs="Times New Roman"/>
          <w:sz w:val="20"/>
          <w:szCs w:val="20"/>
        </w:rPr>
        <w:t>arthes</w:t>
      </w:r>
      <w:r w:rsidRPr="003C078B">
        <w:rPr>
          <w:rFonts w:ascii="Times New Roman" w:hAnsi="Times New Roman" w:cs="Times New Roman"/>
          <w:sz w:val="20"/>
          <w:szCs w:val="20"/>
        </w:rPr>
        <w:t xml:space="preserve"> narra o </w:t>
      </w:r>
      <w:r w:rsidRPr="003C078B">
        <w:rPr>
          <w:rFonts w:ascii="Times New Roman" w:hAnsi="Times New Roman" w:cs="Times New Roman"/>
          <w:i/>
          <w:iCs/>
          <w:sz w:val="20"/>
          <w:szCs w:val="20"/>
        </w:rPr>
        <w:t>Ma</w:t>
      </w:r>
      <w:r w:rsidRPr="003C078B">
        <w:rPr>
          <w:rFonts w:ascii="Times New Roman" w:hAnsi="Times New Roman" w:cs="Times New Roman"/>
          <w:sz w:val="20"/>
          <w:szCs w:val="20"/>
        </w:rPr>
        <w:t xml:space="preserve">: “toda relação, toda suspensão entre dois instantes, dois lugares, dois estados” (Ibid.:13).   </w:t>
      </w:r>
    </w:p>
  </w:endnote>
  <w:endnote w:id="42">
    <w:p w14:paraId="71D98BDF" w14:textId="74E88958" w:rsidR="003C078B" w:rsidRPr="008D6D06" w:rsidRDefault="003C078B" w:rsidP="003C078B">
      <w:pPr>
        <w:spacing w:before="120" w:after="120" w:line="240" w:lineRule="auto"/>
        <w:jc w:val="both"/>
        <w:rPr>
          <w:rFonts w:ascii="Times New Roman" w:hAnsi="Times New Roman" w:cs="Times New Roman"/>
          <w:sz w:val="24"/>
          <w:szCs w:val="24"/>
          <w:lang w:val="en-US"/>
        </w:rPr>
      </w:pPr>
      <w:r w:rsidRPr="003C078B">
        <w:rPr>
          <w:rStyle w:val="EndnoteReference"/>
          <w:rFonts w:ascii="Times New Roman" w:hAnsi="Times New Roman" w:cs="Times New Roman"/>
          <w:sz w:val="20"/>
          <w:szCs w:val="20"/>
        </w:rPr>
        <w:endnoteRef/>
      </w:r>
      <w:r w:rsidRPr="008D6D06">
        <w:rPr>
          <w:rFonts w:ascii="Times New Roman" w:hAnsi="Times New Roman" w:cs="Times New Roman"/>
          <w:sz w:val="20"/>
          <w:szCs w:val="20"/>
          <w:lang w:val="en-US"/>
        </w:rPr>
        <w:t xml:space="preserve"> (</w:t>
      </w:r>
      <w:proofErr w:type="spellStart"/>
      <w:r w:rsidRPr="008D6D06">
        <w:rPr>
          <w:rFonts w:ascii="Times New Roman" w:hAnsi="Times New Roman" w:cs="Times New Roman"/>
          <w:sz w:val="20"/>
          <w:szCs w:val="20"/>
          <w:lang w:val="en-US"/>
        </w:rPr>
        <w:t>Cf</w:t>
      </w:r>
      <w:proofErr w:type="spellEnd"/>
      <w:r w:rsidRPr="008D6D06">
        <w:rPr>
          <w:rFonts w:ascii="Times New Roman" w:hAnsi="Times New Roman" w:cs="Times New Roman"/>
          <w:sz w:val="20"/>
          <w:szCs w:val="20"/>
          <w:lang w:val="en-US"/>
        </w:rPr>
        <w:t>: Ibid.:57-73).</w:t>
      </w:r>
    </w:p>
  </w:endnote>
  <w:endnote w:id="43">
    <w:p w14:paraId="7CCCF10E"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(Ibid.:159).   </w:t>
      </w:r>
    </w:p>
  </w:endnote>
  <w:endnote w:id="44">
    <w:p w14:paraId="5D4895BA"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(FLAUBERT apud BARTHES, 2005[1]:343).   </w:t>
      </w:r>
    </w:p>
  </w:endnote>
  <w:endnote w:id="45">
    <w:p w14:paraId="4E4187FD" w14:textId="77777777" w:rsidR="00052956" w:rsidRPr="00724DC7" w:rsidRDefault="00052956" w:rsidP="00052956">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2005[1]:44).   </w:t>
      </w:r>
    </w:p>
  </w:endnote>
  <w:endnote w:id="46">
    <w:p w14:paraId="44A4F349"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2005:37).   </w:t>
      </w:r>
    </w:p>
  </w:endnote>
  <w:endnote w:id="47">
    <w:p w14:paraId="752BE203"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(Ibid.:360).   </w:t>
      </w:r>
    </w:p>
  </w:endnote>
  <w:endnote w:id="48">
    <w:p w14:paraId="2F8A8AF8" w14:textId="77777777" w:rsidR="001D3048" w:rsidRPr="00724DC7" w:rsidRDefault="001D3048" w:rsidP="00724DC7">
      <w:pPr>
        <w:spacing w:before="120" w:after="120" w:line="240" w:lineRule="auto"/>
        <w:jc w:val="both"/>
        <w:rPr>
          <w:rFonts w:ascii="Times New Roman" w:hAnsi="Times New Roman" w:cs="Times New Roman"/>
          <w:sz w:val="20"/>
          <w:szCs w:val="20"/>
          <w:lang w:val="en-US"/>
        </w:rPr>
      </w:pPr>
      <w:r w:rsidRPr="00724DC7">
        <w:rPr>
          <w:rStyle w:val="EndnoteReference"/>
          <w:rFonts w:ascii="Times New Roman" w:hAnsi="Times New Roman" w:cs="Times New Roman"/>
          <w:sz w:val="20"/>
          <w:szCs w:val="20"/>
        </w:rPr>
        <w:endnoteRef/>
      </w:r>
      <w:r w:rsidRPr="00724DC7">
        <w:rPr>
          <w:rFonts w:ascii="Times New Roman" w:hAnsi="Times New Roman" w:cs="Times New Roman"/>
          <w:sz w:val="20"/>
          <w:szCs w:val="20"/>
          <w:lang w:val="en-US"/>
        </w:rPr>
        <w:t xml:space="preserve"> (BARTHES, 2005:123).   </w:t>
      </w:r>
      <w:bookmarkStart w:id="25" w:name="_GoBack"/>
      <w:bookmarkEnd w:id="2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0666442"/>
      <w:docPartObj>
        <w:docPartGallery w:val="Page Numbers (Bottom of Page)"/>
        <w:docPartUnique/>
      </w:docPartObj>
    </w:sdtPr>
    <w:sdtEndPr>
      <w:rPr>
        <w:noProof/>
      </w:rPr>
    </w:sdtEndPr>
    <w:sdtContent>
      <w:p w14:paraId="11F187FD" w14:textId="1F6877A8" w:rsidR="00724DC7" w:rsidRDefault="00724D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9FECF2" w14:textId="77777777" w:rsidR="00724DC7" w:rsidRDefault="0072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6C6BB" w14:textId="77777777" w:rsidR="005E5986" w:rsidRDefault="005E5986" w:rsidP="00724DC7">
      <w:pPr>
        <w:spacing w:after="0" w:line="240" w:lineRule="auto"/>
      </w:pPr>
      <w:r>
        <w:separator/>
      </w:r>
    </w:p>
  </w:footnote>
  <w:footnote w:type="continuationSeparator" w:id="0">
    <w:p w14:paraId="767ADFB9" w14:textId="77777777" w:rsidR="005E5986" w:rsidRDefault="005E5986" w:rsidP="0072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D7E7F"/>
    <w:multiLevelType w:val="hybridMultilevel"/>
    <w:tmpl w:val="2DFEDB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C7"/>
    <w:rsid w:val="0000650A"/>
    <w:rsid w:val="00037462"/>
    <w:rsid w:val="00052956"/>
    <w:rsid w:val="00053DB9"/>
    <w:rsid w:val="00057F86"/>
    <w:rsid w:val="00070C1C"/>
    <w:rsid w:val="0007351A"/>
    <w:rsid w:val="00085268"/>
    <w:rsid w:val="00095DB2"/>
    <w:rsid w:val="000A43CA"/>
    <w:rsid w:val="000B7F25"/>
    <w:rsid w:val="000C516E"/>
    <w:rsid w:val="000F1440"/>
    <w:rsid w:val="00115856"/>
    <w:rsid w:val="00135DAB"/>
    <w:rsid w:val="00170976"/>
    <w:rsid w:val="00174EAC"/>
    <w:rsid w:val="00174F17"/>
    <w:rsid w:val="00180774"/>
    <w:rsid w:val="00183900"/>
    <w:rsid w:val="00185448"/>
    <w:rsid w:val="0019343C"/>
    <w:rsid w:val="0019573E"/>
    <w:rsid w:val="001A0AD4"/>
    <w:rsid w:val="001D3048"/>
    <w:rsid w:val="001E2BA6"/>
    <w:rsid w:val="001F6F84"/>
    <w:rsid w:val="00261E33"/>
    <w:rsid w:val="00277329"/>
    <w:rsid w:val="00286A74"/>
    <w:rsid w:val="0029414C"/>
    <w:rsid w:val="002B41D0"/>
    <w:rsid w:val="002B559A"/>
    <w:rsid w:val="002D7107"/>
    <w:rsid w:val="002F2640"/>
    <w:rsid w:val="003312FB"/>
    <w:rsid w:val="0037420A"/>
    <w:rsid w:val="003B4EE2"/>
    <w:rsid w:val="003B7985"/>
    <w:rsid w:val="003C078B"/>
    <w:rsid w:val="003C5F78"/>
    <w:rsid w:val="003C6E31"/>
    <w:rsid w:val="003E350E"/>
    <w:rsid w:val="003E76A3"/>
    <w:rsid w:val="00421FA0"/>
    <w:rsid w:val="004440F2"/>
    <w:rsid w:val="004506F0"/>
    <w:rsid w:val="00484147"/>
    <w:rsid w:val="004A0B7F"/>
    <w:rsid w:val="004A3020"/>
    <w:rsid w:val="004B693F"/>
    <w:rsid w:val="004D6697"/>
    <w:rsid w:val="004E5FB9"/>
    <w:rsid w:val="005100F4"/>
    <w:rsid w:val="005154EA"/>
    <w:rsid w:val="0055376E"/>
    <w:rsid w:val="00563E08"/>
    <w:rsid w:val="00581A44"/>
    <w:rsid w:val="005B7BA7"/>
    <w:rsid w:val="005C0544"/>
    <w:rsid w:val="005E0449"/>
    <w:rsid w:val="005E1C5A"/>
    <w:rsid w:val="005E5986"/>
    <w:rsid w:val="005E5A61"/>
    <w:rsid w:val="006005D4"/>
    <w:rsid w:val="006030E4"/>
    <w:rsid w:val="00640CE2"/>
    <w:rsid w:val="00684539"/>
    <w:rsid w:val="006A059A"/>
    <w:rsid w:val="006B3FF0"/>
    <w:rsid w:val="006B684D"/>
    <w:rsid w:val="00700A04"/>
    <w:rsid w:val="00724DC7"/>
    <w:rsid w:val="00725C11"/>
    <w:rsid w:val="007634F5"/>
    <w:rsid w:val="00766901"/>
    <w:rsid w:val="007B430E"/>
    <w:rsid w:val="007B79D2"/>
    <w:rsid w:val="007E6C5D"/>
    <w:rsid w:val="007E7CEB"/>
    <w:rsid w:val="00824626"/>
    <w:rsid w:val="008510E8"/>
    <w:rsid w:val="00851710"/>
    <w:rsid w:val="008D57E8"/>
    <w:rsid w:val="008D6D06"/>
    <w:rsid w:val="009061B1"/>
    <w:rsid w:val="0092368B"/>
    <w:rsid w:val="009953D3"/>
    <w:rsid w:val="009D3717"/>
    <w:rsid w:val="009E2365"/>
    <w:rsid w:val="00A1290E"/>
    <w:rsid w:val="00A35EBF"/>
    <w:rsid w:val="00A37D72"/>
    <w:rsid w:val="00A537BB"/>
    <w:rsid w:val="00A63B87"/>
    <w:rsid w:val="00A805DF"/>
    <w:rsid w:val="00AD504F"/>
    <w:rsid w:val="00B129F5"/>
    <w:rsid w:val="00B36020"/>
    <w:rsid w:val="00B373C9"/>
    <w:rsid w:val="00B4022C"/>
    <w:rsid w:val="00B60202"/>
    <w:rsid w:val="00B84A1F"/>
    <w:rsid w:val="00B85BED"/>
    <w:rsid w:val="00BD60D8"/>
    <w:rsid w:val="00BF378A"/>
    <w:rsid w:val="00BF7B08"/>
    <w:rsid w:val="00C07FE6"/>
    <w:rsid w:val="00C124D8"/>
    <w:rsid w:val="00C26DB0"/>
    <w:rsid w:val="00C26F33"/>
    <w:rsid w:val="00C31474"/>
    <w:rsid w:val="00C42645"/>
    <w:rsid w:val="00C46AEF"/>
    <w:rsid w:val="00C74A94"/>
    <w:rsid w:val="00C74C52"/>
    <w:rsid w:val="00C848A4"/>
    <w:rsid w:val="00D061F6"/>
    <w:rsid w:val="00D67260"/>
    <w:rsid w:val="00D70FAA"/>
    <w:rsid w:val="00D948D0"/>
    <w:rsid w:val="00DE6F80"/>
    <w:rsid w:val="00E16B5F"/>
    <w:rsid w:val="00E63369"/>
    <w:rsid w:val="00E715B8"/>
    <w:rsid w:val="00E7413A"/>
    <w:rsid w:val="00E90FF7"/>
    <w:rsid w:val="00E94BD5"/>
    <w:rsid w:val="00EA4443"/>
    <w:rsid w:val="00EB1728"/>
    <w:rsid w:val="00ED29FC"/>
    <w:rsid w:val="00F1090C"/>
    <w:rsid w:val="00F61CB7"/>
    <w:rsid w:val="00F64C74"/>
    <w:rsid w:val="00F72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5A19"/>
  <w15:chartTrackingRefBased/>
  <w15:docId w15:val="{2759FC28-2722-429A-9B67-E49E737C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24DC7"/>
    <w:rPr>
      <w:vertAlign w:val="superscript"/>
    </w:rPr>
  </w:style>
  <w:style w:type="paragraph" w:styleId="Header">
    <w:name w:val="header"/>
    <w:basedOn w:val="Normal"/>
    <w:link w:val="HeaderChar"/>
    <w:uiPriority w:val="99"/>
    <w:unhideWhenUsed/>
    <w:rsid w:val="00724DC7"/>
    <w:pPr>
      <w:tabs>
        <w:tab w:val="center" w:pos="4252"/>
        <w:tab w:val="right" w:pos="8504"/>
      </w:tabs>
      <w:spacing w:after="0" w:line="240" w:lineRule="auto"/>
    </w:pPr>
  </w:style>
  <w:style w:type="character" w:customStyle="1" w:styleId="HeaderChar">
    <w:name w:val="Header Char"/>
    <w:basedOn w:val="DefaultParagraphFont"/>
    <w:link w:val="Header"/>
    <w:uiPriority w:val="99"/>
    <w:rsid w:val="00724DC7"/>
  </w:style>
  <w:style w:type="paragraph" w:styleId="Footer">
    <w:name w:val="footer"/>
    <w:basedOn w:val="Normal"/>
    <w:link w:val="FooterChar"/>
    <w:uiPriority w:val="99"/>
    <w:unhideWhenUsed/>
    <w:rsid w:val="00724DC7"/>
    <w:pPr>
      <w:tabs>
        <w:tab w:val="center" w:pos="4252"/>
        <w:tab w:val="right" w:pos="8504"/>
      </w:tabs>
      <w:spacing w:after="0" w:line="240" w:lineRule="auto"/>
    </w:pPr>
  </w:style>
  <w:style w:type="character" w:customStyle="1" w:styleId="FooterChar">
    <w:name w:val="Footer Char"/>
    <w:basedOn w:val="DefaultParagraphFont"/>
    <w:link w:val="Footer"/>
    <w:uiPriority w:val="99"/>
    <w:rsid w:val="00724DC7"/>
  </w:style>
  <w:style w:type="paragraph" w:styleId="NormalWeb">
    <w:name w:val="Normal (Web)"/>
    <w:basedOn w:val="Normal"/>
    <w:uiPriority w:val="99"/>
    <w:semiHidden/>
    <w:unhideWhenUsed/>
    <w:rsid w:val="00724D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72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DC7"/>
    <w:rPr>
      <w:rFonts w:ascii="Segoe UI" w:hAnsi="Segoe UI" w:cs="Segoe UI"/>
      <w:sz w:val="18"/>
      <w:szCs w:val="18"/>
    </w:rPr>
  </w:style>
  <w:style w:type="paragraph" w:styleId="ListParagraph">
    <w:name w:val="List Paragraph"/>
    <w:basedOn w:val="Normal"/>
    <w:uiPriority w:val="34"/>
    <w:qFormat/>
    <w:rsid w:val="00724DC7"/>
    <w:pPr>
      <w:ind w:left="720"/>
      <w:contextualSpacing/>
    </w:pPr>
  </w:style>
  <w:style w:type="paragraph" w:styleId="EndnoteText">
    <w:name w:val="endnote text"/>
    <w:basedOn w:val="Normal"/>
    <w:link w:val="EndnoteTextChar"/>
    <w:uiPriority w:val="99"/>
    <w:semiHidden/>
    <w:unhideWhenUsed/>
    <w:rsid w:val="001D30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3048"/>
    <w:rPr>
      <w:sz w:val="20"/>
      <w:szCs w:val="20"/>
    </w:rPr>
  </w:style>
  <w:style w:type="paragraph" w:styleId="FootnoteText">
    <w:name w:val="footnote text"/>
    <w:basedOn w:val="Normal"/>
    <w:link w:val="FootnoteTextChar"/>
    <w:uiPriority w:val="99"/>
    <w:semiHidden/>
    <w:unhideWhenUsed/>
    <w:rsid w:val="001D3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048"/>
    <w:rPr>
      <w:sz w:val="20"/>
      <w:szCs w:val="20"/>
    </w:rPr>
  </w:style>
  <w:style w:type="character" w:styleId="EndnoteReference">
    <w:name w:val="endnote reference"/>
    <w:basedOn w:val="DefaultParagraphFont"/>
    <w:uiPriority w:val="99"/>
    <w:semiHidden/>
    <w:unhideWhenUsed/>
    <w:rsid w:val="001D3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8148">
      <w:bodyDiv w:val="1"/>
      <w:marLeft w:val="0"/>
      <w:marRight w:val="0"/>
      <w:marTop w:val="0"/>
      <w:marBottom w:val="0"/>
      <w:divBdr>
        <w:top w:val="none" w:sz="0" w:space="0" w:color="auto"/>
        <w:left w:val="none" w:sz="0" w:space="0" w:color="auto"/>
        <w:bottom w:val="none" w:sz="0" w:space="0" w:color="auto"/>
        <w:right w:val="none" w:sz="0" w:space="0" w:color="auto"/>
      </w:divBdr>
    </w:div>
    <w:div w:id="188420549">
      <w:bodyDiv w:val="1"/>
      <w:marLeft w:val="0"/>
      <w:marRight w:val="0"/>
      <w:marTop w:val="0"/>
      <w:marBottom w:val="0"/>
      <w:divBdr>
        <w:top w:val="none" w:sz="0" w:space="0" w:color="auto"/>
        <w:left w:val="none" w:sz="0" w:space="0" w:color="auto"/>
        <w:bottom w:val="none" w:sz="0" w:space="0" w:color="auto"/>
        <w:right w:val="none" w:sz="0" w:space="0" w:color="auto"/>
      </w:divBdr>
    </w:div>
    <w:div w:id="432826903">
      <w:bodyDiv w:val="1"/>
      <w:marLeft w:val="0"/>
      <w:marRight w:val="0"/>
      <w:marTop w:val="0"/>
      <w:marBottom w:val="0"/>
      <w:divBdr>
        <w:top w:val="none" w:sz="0" w:space="0" w:color="auto"/>
        <w:left w:val="none" w:sz="0" w:space="0" w:color="auto"/>
        <w:bottom w:val="none" w:sz="0" w:space="0" w:color="auto"/>
        <w:right w:val="none" w:sz="0" w:space="0" w:color="auto"/>
      </w:divBdr>
    </w:div>
    <w:div w:id="1217159117">
      <w:bodyDiv w:val="1"/>
      <w:marLeft w:val="0"/>
      <w:marRight w:val="0"/>
      <w:marTop w:val="0"/>
      <w:marBottom w:val="0"/>
      <w:divBdr>
        <w:top w:val="none" w:sz="0" w:space="0" w:color="auto"/>
        <w:left w:val="none" w:sz="0" w:space="0" w:color="auto"/>
        <w:bottom w:val="none" w:sz="0" w:space="0" w:color="auto"/>
        <w:right w:val="none" w:sz="0" w:space="0" w:color="auto"/>
      </w:divBdr>
    </w:div>
    <w:div w:id="1755852740">
      <w:bodyDiv w:val="1"/>
      <w:marLeft w:val="0"/>
      <w:marRight w:val="0"/>
      <w:marTop w:val="0"/>
      <w:marBottom w:val="0"/>
      <w:divBdr>
        <w:top w:val="none" w:sz="0" w:space="0" w:color="auto"/>
        <w:left w:val="none" w:sz="0" w:space="0" w:color="auto"/>
        <w:bottom w:val="none" w:sz="0" w:space="0" w:color="auto"/>
        <w:right w:val="none" w:sz="0" w:space="0" w:color="auto"/>
      </w:divBdr>
    </w:div>
    <w:div w:id="1978299953">
      <w:bodyDiv w:val="1"/>
      <w:marLeft w:val="0"/>
      <w:marRight w:val="0"/>
      <w:marTop w:val="0"/>
      <w:marBottom w:val="0"/>
      <w:divBdr>
        <w:top w:val="none" w:sz="0" w:space="0" w:color="auto"/>
        <w:left w:val="none" w:sz="0" w:space="0" w:color="auto"/>
        <w:bottom w:val="none" w:sz="0" w:space="0" w:color="auto"/>
        <w:right w:val="none" w:sz="0" w:space="0" w:color="auto"/>
      </w:divBdr>
    </w:div>
    <w:div w:id="208059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20</Pages>
  <Words>7326</Words>
  <Characters>39561</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Guimaraens Cavalcanti</dc:creator>
  <cp:keywords/>
  <dc:description/>
  <cp:lastModifiedBy>Augusto Guimaraens Cavalcanti</cp:lastModifiedBy>
  <cp:revision>215</cp:revision>
  <dcterms:created xsi:type="dcterms:W3CDTF">2020-01-16T04:23:00Z</dcterms:created>
  <dcterms:modified xsi:type="dcterms:W3CDTF">2020-02-28T01:32:00Z</dcterms:modified>
</cp:coreProperties>
</file>